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A" w:rsidRPr="005D503A" w:rsidRDefault="005D503A" w:rsidP="005D503A">
      <w:pPr>
        <w:autoSpaceDE w:val="0"/>
        <w:autoSpaceDN w:val="0"/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5D503A">
        <w:rPr>
          <w:rFonts w:eastAsia="Calibri"/>
          <w:noProof/>
          <w:sz w:val="23"/>
          <w:szCs w:val="23"/>
        </w:rPr>
        <w:drawing>
          <wp:inline distT="0" distB="0" distL="0" distR="0" wp14:anchorId="2AD0CCA6" wp14:editId="2747D40C">
            <wp:extent cx="457200" cy="571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03A" w:rsidRPr="005D503A" w:rsidRDefault="005D503A" w:rsidP="005D503A">
      <w:pPr>
        <w:autoSpaceDE w:val="0"/>
        <w:autoSpaceDN w:val="0"/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5D503A">
        <w:rPr>
          <w:rFonts w:eastAsia="Calibri"/>
          <w:sz w:val="23"/>
          <w:szCs w:val="23"/>
          <w:lang w:eastAsia="en-US" w:bidi="en-US"/>
        </w:rPr>
        <w:t>ПРОФЕССИОНАЛЬНЫЙ СОЮЗ РАБОТНИКОВ НАРОДНОГО ОБРАЗОВАНИЯ И НАУКИ РФ</w:t>
      </w:r>
    </w:p>
    <w:p w:rsidR="005D503A" w:rsidRPr="005D503A" w:rsidRDefault="005D503A" w:rsidP="005D503A">
      <w:pPr>
        <w:autoSpaceDE w:val="0"/>
        <w:autoSpaceDN w:val="0"/>
        <w:ind w:left="-851" w:right="-144"/>
        <w:jc w:val="center"/>
        <w:rPr>
          <w:b/>
          <w:sz w:val="28"/>
          <w:szCs w:val="28"/>
        </w:rPr>
      </w:pPr>
      <w:r w:rsidRPr="005D503A">
        <w:rPr>
          <w:b/>
          <w:sz w:val="28"/>
          <w:szCs w:val="28"/>
        </w:rPr>
        <w:t>ТЕРРИТОРИАЛЬНАЯ ОРГАНИЗАЦИЯ ПРОФЕССИОНАЛЬНОГО СОЮЗА</w:t>
      </w:r>
    </w:p>
    <w:p w:rsidR="005D503A" w:rsidRPr="005D503A" w:rsidRDefault="005D503A" w:rsidP="005D503A">
      <w:pPr>
        <w:autoSpaceDE w:val="0"/>
        <w:autoSpaceDN w:val="0"/>
        <w:ind w:left="-567" w:right="-144"/>
        <w:jc w:val="center"/>
        <w:rPr>
          <w:b/>
          <w:sz w:val="28"/>
          <w:szCs w:val="28"/>
        </w:rPr>
      </w:pPr>
      <w:r w:rsidRPr="005D503A">
        <w:rPr>
          <w:b/>
          <w:sz w:val="28"/>
          <w:szCs w:val="28"/>
        </w:rPr>
        <w:t>РАБОТНИКОВ НАРОДНОГО ОБРАЗОВАНИЯ И НАУКИ РФ</w:t>
      </w:r>
    </w:p>
    <w:p w:rsidR="005D503A" w:rsidRPr="005D503A" w:rsidRDefault="005D503A" w:rsidP="005D503A">
      <w:pPr>
        <w:autoSpaceDE w:val="0"/>
        <w:autoSpaceDN w:val="0"/>
        <w:ind w:left="-567" w:right="-144"/>
        <w:jc w:val="center"/>
        <w:rPr>
          <w:b/>
          <w:sz w:val="28"/>
          <w:szCs w:val="28"/>
        </w:rPr>
      </w:pPr>
      <w:r w:rsidRPr="005D503A">
        <w:rPr>
          <w:b/>
          <w:sz w:val="28"/>
          <w:szCs w:val="28"/>
        </w:rPr>
        <w:t>г. РУБЦОВСКА И РУБЦОВСКОГО РАЙОНА</w:t>
      </w:r>
    </w:p>
    <w:p w:rsidR="005D503A" w:rsidRPr="005D503A" w:rsidRDefault="005D503A" w:rsidP="005D503A">
      <w:pPr>
        <w:pBdr>
          <w:bottom w:val="single" w:sz="12" w:space="1" w:color="auto"/>
        </w:pBdr>
        <w:autoSpaceDE w:val="0"/>
        <w:autoSpaceDN w:val="0"/>
        <w:ind w:left="-567" w:right="-144"/>
        <w:jc w:val="center"/>
        <w:rPr>
          <w:rFonts w:eastAsia="Calibri"/>
          <w:color w:val="000000"/>
          <w:sz w:val="20"/>
          <w:szCs w:val="20"/>
        </w:rPr>
      </w:pPr>
      <w:r w:rsidRPr="005D503A">
        <w:rPr>
          <w:rFonts w:eastAsia="Calibri"/>
          <w:color w:val="000000"/>
          <w:sz w:val="20"/>
          <w:szCs w:val="20"/>
        </w:rPr>
        <w:t>(ТООП ОБРАЗОВАНИЯ</w:t>
      </w:r>
      <w:r w:rsidRPr="005D503A">
        <w:rPr>
          <w:sz w:val="20"/>
          <w:szCs w:val="20"/>
        </w:rPr>
        <w:t xml:space="preserve"> </w:t>
      </w:r>
      <w:r w:rsidRPr="005D503A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5D503A" w:rsidRPr="005D503A" w:rsidRDefault="005D503A" w:rsidP="005D503A">
      <w:pPr>
        <w:autoSpaceDE w:val="0"/>
        <w:autoSpaceDN w:val="0"/>
        <w:spacing w:after="240"/>
        <w:ind w:right="-1"/>
        <w:jc w:val="center"/>
        <w:rPr>
          <w:sz w:val="26"/>
          <w:szCs w:val="26"/>
        </w:rPr>
      </w:pPr>
      <w:r w:rsidRPr="005D503A">
        <w:rPr>
          <w:sz w:val="26"/>
          <w:szCs w:val="2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687"/>
        <w:gridCol w:w="1687"/>
      </w:tblGrid>
      <w:tr w:rsidR="005D503A" w:rsidRPr="005D503A" w:rsidTr="005D503A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D503A">
            <w:pPr>
              <w:autoSpaceDE w:val="0"/>
              <w:autoSpaceDN w:val="0"/>
              <w:ind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1687" w:type="dxa"/>
          </w:tcPr>
          <w:p w:rsidR="005D503A" w:rsidRPr="005D503A" w:rsidRDefault="005D503A" w:rsidP="005D503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D503A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1687" w:type="dxa"/>
          </w:tcPr>
          <w:p w:rsidR="005D503A" w:rsidRPr="005D503A" w:rsidRDefault="005D503A" w:rsidP="005D503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D503A">
              <w:rPr>
                <w:sz w:val="26"/>
                <w:szCs w:val="26"/>
              </w:rPr>
              <w:t>Дата составления</w:t>
            </w:r>
          </w:p>
        </w:tc>
      </w:tr>
      <w:tr w:rsidR="005D503A" w:rsidRPr="00B76B2F" w:rsidTr="005D503A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03A" w:rsidRPr="00B76B2F" w:rsidRDefault="005D503A" w:rsidP="005D503A">
            <w:pPr>
              <w:autoSpaceDE w:val="0"/>
              <w:autoSpaceDN w:val="0"/>
              <w:ind w:right="113"/>
              <w:jc w:val="right"/>
              <w:rPr>
                <w:b/>
                <w:bCs/>
                <w:sz w:val="26"/>
                <w:szCs w:val="26"/>
              </w:rPr>
            </w:pPr>
            <w:r w:rsidRPr="00B76B2F">
              <w:rPr>
                <w:b/>
                <w:bCs/>
                <w:sz w:val="26"/>
                <w:szCs w:val="26"/>
              </w:rPr>
              <w:t>Распоряжение</w:t>
            </w:r>
          </w:p>
        </w:tc>
        <w:tc>
          <w:tcPr>
            <w:tcW w:w="1687" w:type="dxa"/>
            <w:vAlign w:val="bottom"/>
          </w:tcPr>
          <w:p w:rsidR="005D503A" w:rsidRPr="00B76B2F" w:rsidRDefault="005115DD" w:rsidP="005115DD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B76B2F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687" w:type="dxa"/>
            <w:vAlign w:val="bottom"/>
          </w:tcPr>
          <w:p w:rsidR="005D503A" w:rsidRPr="00B76B2F" w:rsidRDefault="005D503A" w:rsidP="005115DD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B76B2F">
              <w:rPr>
                <w:b/>
                <w:bCs/>
                <w:sz w:val="26"/>
                <w:szCs w:val="26"/>
              </w:rPr>
              <w:t>2</w:t>
            </w:r>
            <w:r w:rsidR="005115DD" w:rsidRPr="00B76B2F">
              <w:rPr>
                <w:b/>
                <w:bCs/>
                <w:sz w:val="26"/>
                <w:szCs w:val="26"/>
              </w:rPr>
              <w:t>8.05.2025</w:t>
            </w:r>
            <w:r w:rsidRPr="00B76B2F">
              <w:rPr>
                <w:b/>
                <w:bCs/>
                <w:sz w:val="26"/>
                <w:szCs w:val="26"/>
              </w:rPr>
              <w:t>г.</w:t>
            </w:r>
          </w:p>
        </w:tc>
      </w:tr>
    </w:tbl>
    <w:p w:rsidR="005D503A" w:rsidRPr="00B76B2F" w:rsidRDefault="005D503A" w:rsidP="005D503A">
      <w:pPr>
        <w:autoSpaceDE w:val="0"/>
        <w:autoSpaceDN w:val="0"/>
        <w:ind w:left="3600" w:firstLine="720"/>
        <w:rPr>
          <w:b/>
          <w:bCs/>
          <w:sz w:val="26"/>
          <w:szCs w:val="26"/>
        </w:rPr>
      </w:pPr>
      <w:r w:rsidRPr="00B76B2F">
        <w:rPr>
          <w:b/>
          <w:bCs/>
          <w:sz w:val="26"/>
          <w:szCs w:val="26"/>
        </w:rPr>
        <w:t>(Приказ)</w:t>
      </w:r>
    </w:p>
    <w:p w:rsidR="005D503A" w:rsidRPr="00B76B2F" w:rsidRDefault="005D503A" w:rsidP="005D503A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:rsidR="005D503A" w:rsidRPr="00B76B2F" w:rsidRDefault="005D503A" w:rsidP="005D503A">
      <w:pPr>
        <w:autoSpaceDE w:val="0"/>
        <w:autoSpaceDN w:val="0"/>
        <w:rPr>
          <w:b/>
          <w:sz w:val="28"/>
          <w:szCs w:val="28"/>
        </w:rPr>
      </w:pPr>
      <w:r w:rsidRPr="00B76B2F">
        <w:rPr>
          <w:b/>
          <w:sz w:val="28"/>
          <w:szCs w:val="28"/>
        </w:rPr>
        <w:t xml:space="preserve">Об утверждении Учетной политики </w:t>
      </w:r>
    </w:p>
    <w:p w:rsidR="005D503A" w:rsidRPr="00B76B2F" w:rsidRDefault="005D503A" w:rsidP="005D503A">
      <w:pPr>
        <w:autoSpaceDE w:val="0"/>
        <w:autoSpaceDN w:val="0"/>
        <w:rPr>
          <w:b/>
          <w:sz w:val="28"/>
          <w:szCs w:val="28"/>
        </w:rPr>
      </w:pPr>
      <w:r w:rsidRPr="00B76B2F">
        <w:rPr>
          <w:b/>
          <w:sz w:val="28"/>
          <w:szCs w:val="28"/>
        </w:rPr>
        <w:t>ТООП образования г. Рубцовска и Рубцовского района</w:t>
      </w:r>
    </w:p>
    <w:p w:rsidR="005D503A" w:rsidRPr="00B76B2F" w:rsidRDefault="005D503A" w:rsidP="005D503A">
      <w:pPr>
        <w:autoSpaceDE w:val="0"/>
        <w:autoSpaceDN w:val="0"/>
        <w:ind w:left="708"/>
        <w:rPr>
          <w:b/>
          <w:sz w:val="26"/>
          <w:szCs w:val="26"/>
        </w:rPr>
      </w:pPr>
    </w:p>
    <w:p w:rsidR="005D503A" w:rsidRPr="00B76B2F" w:rsidRDefault="005D503A" w:rsidP="005D503A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6B2F">
        <w:rPr>
          <w:sz w:val="28"/>
          <w:szCs w:val="28"/>
        </w:rPr>
        <w:t xml:space="preserve">В соответствии с п.3.17 ст.35 Устава Профессионального союза работников народного образования и науки Российской федерации </w:t>
      </w:r>
    </w:p>
    <w:p w:rsidR="005D503A" w:rsidRPr="00B76B2F" w:rsidRDefault="005D503A" w:rsidP="005D503A">
      <w:pPr>
        <w:ind w:firstLine="708"/>
        <w:jc w:val="both"/>
        <w:rPr>
          <w:b/>
          <w:sz w:val="28"/>
          <w:szCs w:val="28"/>
        </w:rPr>
      </w:pPr>
    </w:p>
    <w:p w:rsidR="005D503A" w:rsidRPr="00B76B2F" w:rsidRDefault="005D503A" w:rsidP="005D503A">
      <w:pPr>
        <w:ind w:firstLine="708"/>
        <w:jc w:val="both"/>
        <w:rPr>
          <w:b/>
          <w:sz w:val="28"/>
          <w:szCs w:val="28"/>
        </w:rPr>
      </w:pPr>
      <w:r w:rsidRPr="00B76B2F">
        <w:rPr>
          <w:b/>
          <w:sz w:val="28"/>
          <w:szCs w:val="28"/>
        </w:rPr>
        <w:t>ПРИКАЗЫВАЮ:</w:t>
      </w:r>
    </w:p>
    <w:p w:rsidR="005D503A" w:rsidRPr="00B76B2F" w:rsidRDefault="005D503A" w:rsidP="005D503A">
      <w:pPr>
        <w:ind w:firstLine="708"/>
        <w:jc w:val="both"/>
        <w:rPr>
          <w:b/>
          <w:sz w:val="28"/>
          <w:szCs w:val="28"/>
        </w:rPr>
      </w:pPr>
    </w:p>
    <w:p w:rsidR="005D503A" w:rsidRPr="00B76B2F" w:rsidRDefault="005D503A" w:rsidP="005115DD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B76B2F">
        <w:rPr>
          <w:sz w:val="28"/>
          <w:szCs w:val="28"/>
        </w:rPr>
        <w:t xml:space="preserve">Утвердить с </w:t>
      </w:r>
      <w:r w:rsidR="005115DD" w:rsidRPr="00B76B2F">
        <w:rPr>
          <w:sz w:val="28"/>
          <w:szCs w:val="28"/>
        </w:rPr>
        <w:t>28.05.</w:t>
      </w:r>
      <w:r w:rsidRPr="00B76B2F">
        <w:rPr>
          <w:sz w:val="28"/>
          <w:szCs w:val="28"/>
        </w:rPr>
        <w:t xml:space="preserve">2025 года Учетную политику ТООП образования </w:t>
      </w:r>
      <w:r w:rsidR="009F717B" w:rsidRPr="00B76B2F">
        <w:rPr>
          <w:sz w:val="28"/>
          <w:szCs w:val="28"/>
        </w:rPr>
        <w:t xml:space="preserve">            </w:t>
      </w:r>
      <w:r w:rsidRPr="00B76B2F">
        <w:rPr>
          <w:sz w:val="28"/>
          <w:szCs w:val="28"/>
        </w:rPr>
        <w:t>г. Рубцовска и Рубцовского района (Приложение №1).</w:t>
      </w:r>
    </w:p>
    <w:p w:rsidR="009F717B" w:rsidRPr="00B76B2F" w:rsidRDefault="005D503A" w:rsidP="005115DD">
      <w:pPr>
        <w:widowControl w:val="0"/>
        <w:tabs>
          <w:tab w:val="left" w:pos="426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76B2F">
        <w:rPr>
          <w:bCs/>
          <w:sz w:val="28"/>
          <w:szCs w:val="28"/>
        </w:rPr>
        <w:t xml:space="preserve">2. </w:t>
      </w:r>
      <w:r w:rsidRPr="00B76B2F">
        <w:rPr>
          <w:sz w:val="28"/>
          <w:szCs w:val="28"/>
          <w:lang w:eastAsia="zh-CN"/>
        </w:rPr>
        <w:t xml:space="preserve">Утвердить с </w:t>
      </w:r>
      <w:r w:rsidR="005115DD" w:rsidRPr="00B76B2F">
        <w:rPr>
          <w:sz w:val="28"/>
          <w:szCs w:val="28"/>
          <w:lang w:eastAsia="zh-CN"/>
        </w:rPr>
        <w:t>28.05.</w:t>
      </w:r>
      <w:r w:rsidRPr="00B76B2F">
        <w:rPr>
          <w:sz w:val="28"/>
          <w:szCs w:val="28"/>
          <w:lang w:eastAsia="zh-CN"/>
        </w:rPr>
        <w:t xml:space="preserve">2025 года </w:t>
      </w:r>
      <w:r w:rsidR="009F717B" w:rsidRPr="00B76B2F">
        <w:rPr>
          <w:sz w:val="28"/>
          <w:szCs w:val="28"/>
        </w:rPr>
        <w:t xml:space="preserve">приложения к </w:t>
      </w:r>
      <w:r w:rsidR="005115DD" w:rsidRPr="00B76B2F">
        <w:rPr>
          <w:sz w:val="28"/>
          <w:szCs w:val="28"/>
        </w:rPr>
        <w:t>У</w:t>
      </w:r>
      <w:r w:rsidR="009F717B" w:rsidRPr="00B76B2F">
        <w:rPr>
          <w:sz w:val="28"/>
          <w:szCs w:val="28"/>
        </w:rPr>
        <w:t>четной политике</w:t>
      </w:r>
      <w:r w:rsidR="005115DD" w:rsidRPr="00B76B2F">
        <w:t xml:space="preserve"> </w:t>
      </w:r>
      <w:r w:rsidR="005115DD" w:rsidRPr="00B76B2F">
        <w:rPr>
          <w:sz w:val="28"/>
          <w:szCs w:val="28"/>
        </w:rPr>
        <w:t>ТООП образования г. Рубцовска</w:t>
      </w:r>
      <w:bookmarkStart w:id="0" w:name="_GoBack"/>
      <w:bookmarkEnd w:id="0"/>
      <w:r w:rsidR="005115DD" w:rsidRPr="00B76B2F">
        <w:rPr>
          <w:sz w:val="28"/>
          <w:szCs w:val="28"/>
        </w:rPr>
        <w:t xml:space="preserve"> и Рубцовского района</w:t>
      </w:r>
      <w:r w:rsidR="009F717B" w:rsidRPr="00B76B2F">
        <w:rPr>
          <w:sz w:val="28"/>
          <w:szCs w:val="28"/>
        </w:rPr>
        <w:t>:</w:t>
      </w:r>
    </w:p>
    <w:p w:rsidR="009F717B" w:rsidRPr="00B76B2F" w:rsidRDefault="005115DD" w:rsidP="005115DD">
      <w:pPr>
        <w:pStyle w:val="a5"/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76B2F">
        <w:rPr>
          <w:sz w:val="28"/>
          <w:szCs w:val="28"/>
        </w:rPr>
        <w:t xml:space="preserve">. </w:t>
      </w:r>
      <w:r w:rsidR="009F717B" w:rsidRPr="00B76B2F">
        <w:rPr>
          <w:sz w:val="28"/>
          <w:szCs w:val="28"/>
        </w:rPr>
        <w:t xml:space="preserve">Формы </w:t>
      </w:r>
      <w:r w:rsidRPr="00B76B2F">
        <w:rPr>
          <w:sz w:val="28"/>
          <w:szCs w:val="28"/>
        </w:rPr>
        <w:t>первичных учетных документов (Приложение №1).</w:t>
      </w:r>
    </w:p>
    <w:p w:rsidR="005115DD" w:rsidRPr="00B76B2F" w:rsidRDefault="009F717B" w:rsidP="005115DD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B76B2F">
        <w:rPr>
          <w:sz w:val="28"/>
          <w:szCs w:val="28"/>
        </w:rPr>
        <w:t xml:space="preserve">Рабочий план счетов бухгалтерского учета </w:t>
      </w:r>
      <w:r w:rsidR="005115DD" w:rsidRPr="00B76B2F">
        <w:rPr>
          <w:sz w:val="28"/>
          <w:szCs w:val="28"/>
        </w:rPr>
        <w:t>финансово - хозяйственной деятельности (Приложение №3).</w:t>
      </w:r>
    </w:p>
    <w:p w:rsidR="009F717B" w:rsidRPr="00B76B2F" w:rsidRDefault="009F717B" w:rsidP="005115DD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B76B2F">
        <w:rPr>
          <w:sz w:val="28"/>
          <w:szCs w:val="28"/>
        </w:rPr>
        <w:t xml:space="preserve">График документооборота </w:t>
      </w:r>
      <w:r w:rsidR="005115DD" w:rsidRPr="00B76B2F">
        <w:rPr>
          <w:sz w:val="28"/>
          <w:szCs w:val="28"/>
        </w:rPr>
        <w:t>по организации (Приложение №5).</w:t>
      </w:r>
    </w:p>
    <w:p w:rsidR="009F717B" w:rsidRPr="00B76B2F" w:rsidRDefault="009F717B" w:rsidP="005115DD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r w:rsidRPr="00B76B2F">
        <w:rPr>
          <w:sz w:val="28"/>
          <w:szCs w:val="28"/>
        </w:rPr>
        <w:t>Формы регистров бухгалтерского учета, формы бухгалтерской отчетности (Приложение №</w:t>
      </w:r>
      <w:r w:rsidR="005115DD" w:rsidRPr="00B76B2F">
        <w:rPr>
          <w:sz w:val="28"/>
          <w:szCs w:val="28"/>
        </w:rPr>
        <w:t>7</w:t>
      </w:r>
      <w:r w:rsidRPr="00B76B2F">
        <w:rPr>
          <w:sz w:val="28"/>
          <w:szCs w:val="28"/>
        </w:rPr>
        <w:t>).</w:t>
      </w:r>
    </w:p>
    <w:p w:rsidR="005D503A" w:rsidRPr="00B76B2F" w:rsidRDefault="005115DD" w:rsidP="005115D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6B2F">
        <w:rPr>
          <w:bCs/>
          <w:sz w:val="28"/>
          <w:szCs w:val="28"/>
        </w:rPr>
        <w:t>3</w:t>
      </w:r>
      <w:r w:rsidR="005D503A" w:rsidRPr="00B76B2F">
        <w:rPr>
          <w:bCs/>
          <w:sz w:val="28"/>
          <w:szCs w:val="28"/>
        </w:rPr>
        <w:t xml:space="preserve">. </w:t>
      </w:r>
      <w:r w:rsidR="009F717B" w:rsidRPr="00B76B2F">
        <w:rPr>
          <w:sz w:val="28"/>
          <w:szCs w:val="28"/>
        </w:rPr>
        <w:t xml:space="preserve">Контроль за выполнением распоряжения возложить на Смирнову О.М., главного бухгалтера и членов КРК. </w:t>
      </w:r>
    </w:p>
    <w:tbl>
      <w:tblPr>
        <w:tblW w:w="104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2770"/>
        <w:gridCol w:w="2105"/>
        <w:gridCol w:w="654"/>
        <w:gridCol w:w="142"/>
        <w:gridCol w:w="1146"/>
        <w:gridCol w:w="524"/>
        <w:gridCol w:w="31"/>
        <w:gridCol w:w="142"/>
        <w:gridCol w:w="167"/>
        <w:gridCol w:w="227"/>
        <w:gridCol w:w="1560"/>
        <w:gridCol w:w="425"/>
        <w:gridCol w:w="424"/>
        <w:gridCol w:w="31"/>
        <w:gridCol w:w="46"/>
      </w:tblGrid>
      <w:tr w:rsidR="005D503A" w:rsidRPr="005D503A" w:rsidTr="005D503A">
        <w:trPr>
          <w:gridBefore w:val="1"/>
          <w:gridAfter w:val="1"/>
          <w:wBefore w:w="30" w:type="dxa"/>
          <w:wAfter w:w="46" w:type="dxa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D503A">
            <w:pPr>
              <w:autoSpaceDE w:val="0"/>
              <w:autoSpaceDN w:val="0"/>
              <w:rPr>
                <w:b/>
                <w:bCs/>
              </w:rPr>
            </w:pPr>
          </w:p>
          <w:p w:rsidR="005D503A" w:rsidRPr="005D503A" w:rsidRDefault="005D503A" w:rsidP="005D503A">
            <w:pPr>
              <w:autoSpaceDE w:val="0"/>
              <w:autoSpaceDN w:val="0"/>
              <w:rPr>
                <w:b/>
                <w:bCs/>
              </w:rPr>
            </w:pPr>
          </w:p>
          <w:p w:rsidR="005D503A" w:rsidRPr="005D503A" w:rsidRDefault="005D503A" w:rsidP="005D503A">
            <w:pPr>
              <w:autoSpaceDE w:val="0"/>
              <w:autoSpaceDN w:val="0"/>
              <w:rPr>
                <w:b/>
                <w:bCs/>
              </w:rPr>
            </w:pPr>
            <w:r w:rsidRPr="005D503A"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503A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03A" w:rsidRPr="005D503A" w:rsidRDefault="005D503A" w:rsidP="009F717B">
            <w:pPr>
              <w:autoSpaceDE w:val="0"/>
              <w:autoSpaceDN w:val="0"/>
              <w:rPr>
                <w:sz w:val="22"/>
                <w:szCs w:val="22"/>
              </w:rPr>
            </w:pPr>
            <w:r w:rsidRPr="005D503A">
              <w:rPr>
                <w:sz w:val="22"/>
                <w:szCs w:val="22"/>
              </w:rPr>
              <w:t>И.Б. Попова.</w:t>
            </w:r>
          </w:p>
        </w:tc>
      </w:tr>
      <w:tr w:rsidR="005D503A" w:rsidRPr="005D503A" w:rsidTr="005D503A">
        <w:trPr>
          <w:gridBefore w:val="1"/>
          <w:gridAfter w:val="1"/>
          <w:wBefore w:w="30" w:type="dxa"/>
          <w:wAfter w:w="46" w:type="dxa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D503A">
            <w:pPr>
              <w:autoSpaceDE w:val="0"/>
              <w:autoSpaceDN w:val="0"/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D503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503A">
              <w:rPr>
                <w:sz w:val="22"/>
                <w:szCs w:val="22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D503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115DD">
            <w:pPr>
              <w:autoSpaceDE w:val="0"/>
              <w:autoSpaceDN w:val="0"/>
              <w:rPr>
                <w:sz w:val="22"/>
                <w:szCs w:val="22"/>
              </w:rPr>
            </w:pPr>
            <w:r w:rsidRPr="005D503A">
              <w:rPr>
                <w:sz w:val="22"/>
                <w:szCs w:val="22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D503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115DD">
            <w:pPr>
              <w:autoSpaceDE w:val="0"/>
              <w:autoSpaceDN w:val="0"/>
              <w:rPr>
                <w:sz w:val="22"/>
                <w:szCs w:val="22"/>
              </w:rPr>
            </w:pPr>
            <w:r w:rsidRPr="005D503A">
              <w:rPr>
                <w:sz w:val="22"/>
                <w:szCs w:val="22"/>
              </w:rPr>
              <w:t>(расшифровка подписи)</w:t>
            </w:r>
          </w:p>
        </w:tc>
      </w:tr>
      <w:tr w:rsidR="005D503A" w:rsidRPr="005D503A" w:rsidTr="005D503A">
        <w:trPr>
          <w:cantSplit/>
        </w:trPr>
        <w:tc>
          <w:tcPr>
            <w:tcW w:w="4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03A" w:rsidRPr="005D503A" w:rsidRDefault="005D503A" w:rsidP="005D503A">
            <w:pPr>
              <w:autoSpaceDE w:val="0"/>
              <w:autoSpaceDN w:val="0"/>
              <w:rPr>
                <w:b/>
                <w:bCs/>
              </w:rPr>
            </w:pPr>
            <w:r w:rsidRPr="005D503A">
              <w:rPr>
                <w:b/>
                <w:bCs/>
              </w:rPr>
              <w:t xml:space="preserve">С приказом (распоряжением) </w:t>
            </w:r>
          </w:p>
          <w:p w:rsidR="005D503A" w:rsidRPr="005D503A" w:rsidRDefault="005D503A" w:rsidP="005D503A">
            <w:pPr>
              <w:autoSpaceDE w:val="0"/>
              <w:autoSpaceDN w:val="0"/>
              <w:rPr>
                <w:b/>
                <w:bCs/>
              </w:rPr>
            </w:pPr>
            <w:r w:rsidRPr="005D503A">
              <w:rPr>
                <w:b/>
                <w:bCs/>
              </w:rPr>
              <w:t>работник ознакомлен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03A" w:rsidRPr="005D503A" w:rsidRDefault="005D503A" w:rsidP="005D503A">
            <w:pPr>
              <w:autoSpaceDE w:val="0"/>
              <w:autoSpaceDN w:val="0"/>
              <w:jc w:val="center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  <w:jc w:val="right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  <w:ind w:right="-312"/>
            </w:pP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</w:pPr>
          </w:p>
        </w:tc>
        <w:tc>
          <w:tcPr>
            <w:tcW w:w="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03A" w:rsidRPr="005D503A" w:rsidRDefault="005D503A" w:rsidP="005D503A">
            <w:pPr>
              <w:autoSpaceDE w:val="0"/>
              <w:autoSpaceDN w:val="0"/>
            </w:pPr>
          </w:p>
        </w:tc>
      </w:tr>
    </w:tbl>
    <w:p w:rsidR="005D503A" w:rsidRPr="005D503A" w:rsidRDefault="005D503A" w:rsidP="005D503A">
      <w:pPr>
        <w:autoSpaceDE w:val="0"/>
        <w:autoSpaceDN w:val="0"/>
      </w:pPr>
    </w:p>
    <w:p w:rsidR="005D503A" w:rsidRPr="005D503A" w:rsidRDefault="005D503A" w:rsidP="005D503A">
      <w:pPr>
        <w:ind w:firstLine="708"/>
        <w:jc w:val="both"/>
        <w:rPr>
          <w:rFonts w:eastAsia="Calibri"/>
          <w:color w:val="FF0000"/>
          <w:sz w:val="28"/>
          <w:szCs w:val="28"/>
          <w:lang w:eastAsia="en-US" w:bidi="en-US"/>
        </w:rPr>
      </w:pPr>
    </w:p>
    <w:p w:rsidR="004221C1" w:rsidRPr="004D352C" w:rsidRDefault="005D503A" w:rsidP="009F717B">
      <w:pPr>
        <w:spacing w:line="240" w:lineRule="exact"/>
        <w:ind w:firstLine="709"/>
        <w:jc w:val="right"/>
        <w:rPr>
          <w:sz w:val="28"/>
          <w:szCs w:val="28"/>
        </w:rPr>
      </w:pPr>
      <w:r w:rsidRPr="005D503A">
        <w:tab/>
      </w:r>
    </w:p>
    <w:sectPr w:rsidR="004221C1" w:rsidRPr="004D352C" w:rsidSect="00263F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28F8"/>
    <w:multiLevelType w:val="multilevel"/>
    <w:tmpl w:val="F03CED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226660B9"/>
    <w:multiLevelType w:val="multilevel"/>
    <w:tmpl w:val="51E4E8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32942188"/>
    <w:multiLevelType w:val="multilevel"/>
    <w:tmpl w:val="2AFC82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">
    <w:nsid w:val="64B8449D"/>
    <w:multiLevelType w:val="hybridMultilevel"/>
    <w:tmpl w:val="E326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D0D4E"/>
    <w:multiLevelType w:val="multilevel"/>
    <w:tmpl w:val="51E4E8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8D"/>
    <w:rsid w:val="0004738D"/>
    <w:rsid w:val="00065053"/>
    <w:rsid w:val="00096B51"/>
    <w:rsid w:val="00146898"/>
    <w:rsid w:val="00197DE6"/>
    <w:rsid w:val="001D6BC7"/>
    <w:rsid w:val="002470F2"/>
    <w:rsid w:val="00263FEF"/>
    <w:rsid w:val="002C6713"/>
    <w:rsid w:val="0035611C"/>
    <w:rsid w:val="003E17C5"/>
    <w:rsid w:val="004221C1"/>
    <w:rsid w:val="004763EF"/>
    <w:rsid w:val="005115DD"/>
    <w:rsid w:val="00527484"/>
    <w:rsid w:val="005D3915"/>
    <w:rsid w:val="005D503A"/>
    <w:rsid w:val="007A24AC"/>
    <w:rsid w:val="0085412F"/>
    <w:rsid w:val="008813DA"/>
    <w:rsid w:val="009F717B"/>
    <w:rsid w:val="00B76B2F"/>
    <w:rsid w:val="00CD2676"/>
    <w:rsid w:val="00F61C9A"/>
    <w:rsid w:val="00FB510D"/>
    <w:rsid w:val="00F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63FE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link w:val="a3"/>
    <w:uiPriority w:val="1"/>
    <w:qFormat/>
    <w:rsid w:val="00263FEF"/>
    <w:rPr>
      <w:lang w:eastAsia="en-US"/>
    </w:rPr>
  </w:style>
  <w:style w:type="paragraph" w:styleId="a5">
    <w:name w:val="List Paragraph"/>
    <w:basedOn w:val="a"/>
    <w:uiPriority w:val="34"/>
    <w:qFormat/>
    <w:rsid w:val="003561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21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1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63FE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link w:val="a3"/>
    <w:uiPriority w:val="1"/>
    <w:qFormat/>
    <w:rsid w:val="00263FEF"/>
    <w:rPr>
      <w:lang w:eastAsia="en-US"/>
    </w:rPr>
  </w:style>
  <w:style w:type="paragraph" w:styleId="a5">
    <w:name w:val="List Paragraph"/>
    <w:basedOn w:val="a"/>
    <w:uiPriority w:val="34"/>
    <w:qFormat/>
    <w:rsid w:val="003561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21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1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26</cp:revision>
  <cp:lastPrinted>2025-07-22T08:14:00Z</cp:lastPrinted>
  <dcterms:created xsi:type="dcterms:W3CDTF">2018-02-20T05:22:00Z</dcterms:created>
  <dcterms:modified xsi:type="dcterms:W3CDTF">2025-07-22T08:14:00Z</dcterms:modified>
</cp:coreProperties>
</file>