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72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727"/>
      </w:tblGrid>
      <w:tr w:rsidR="00A26C33" w:rsidRPr="0025506F" w:rsidTr="001546AC">
        <w:trPr>
          <w:trHeight w:val="3593"/>
        </w:trPr>
        <w:tc>
          <w:tcPr>
            <w:tcW w:w="16727" w:type="dxa"/>
          </w:tcPr>
          <w:p w:rsidR="00A26C33" w:rsidRPr="00A26C33" w:rsidRDefault="00A26C33" w:rsidP="004C63E2">
            <w:pPr>
              <w:tabs>
                <w:tab w:val="left" w:pos="851"/>
              </w:tabs>
              <w:spacing w:after="0" w:line="240" w:lineRule="auto"/>
              <w:ind w:left="709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bidi="en-US"/>
              </w:rPr>
            </w:pPr>
            <w:r>
              <w:rPr>
                <w:rFonts w:ascii="Times New Roman" w:eastAsia="Calibri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3671CC7D" wp14:editId="46BE96B9">
                  <wp:extent cx="553156" cy="564265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53401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6C33" w:rsidRPr="00793A3B" w:rsidRDefault="00A26C33" w:rsidP="004C63E2">
            <w:pPr>
              <w:tabs>
                <w:tab w:val="left" w:pos="851"/>
                <w:tab w:val="right" w:pos="1735"/>
              </w:tabs>
              <w:spacing w:after="0" w:line="240" w:lineRule="auto"/>
              <w:ind w:left="1735"/>
              <w:rPr>
                <w:rFonts w:ascii="Times New Roman" w:eastAsia="Calibri" w:hAnsi="Times New Roman" w:cs="Times New Roman"/>
                <w:sz w:val="32"/>
                <w:szCs w:val="32"/>
                <w:lang w:bidi="en-US"/>
              </w:rPr>
            </w:pPr>
            <w:r w:rsidRPr="00793A3B">
              <w:rPr>
                <w:rFonts w:ascii="Times New Roman" w:eastAsia="Calibri" w:hAnsi="Times New Roman" w:cs="Times New Roman"/>
                <w:sz w:val="32"/>
                <w:szCs w:val="32"/>
                <w:lang w:bidi="en-US"/>
              </w:rPr>
              <w:t>ПРОФЕССИОНАЛЬНЫЙ</w:t>
            </w:r>
            <w:r w:rsidR="0040144B">
              <w:rPr>
                <w:rFonts w:ascii="Times New Roman" w:eastAsia="Calibri" w:hAnsi="Times New Roman" w:cs="Times New Roman"/>
                <w:sz w:val="32"/>
                <w:szCs w:val="32"/>
                <w:lang w:bidi="en-US"/>
              </w:rPr>
              <w:t xml:space="preserve"> </w:t>
            </w:r>
            <w:r w:rsidR="001546AC">
              <w:rPr>
                <w:rFonts w:ascii="Times New Roman" w:eastAsia="Calibri" w:hAnsi="Times New Roman" w:cs="Times New Roman"/>
                <w:sz w:val="32"/>
                <w:szCs w:val="32"/>
                <w:lang w:bidi="en-US"/>
              </w:rPr>
              <w:t xml:space="preserve">  </w:t>
            </w:r>
            <w:r w:rsidRPr="00793A3B">
              <w:rPr>
                <w:rFonts w:ascii="Times New Roman" w:eastAsia="Calibri" w:hAnsi="Times New Roman" w:cs="Times New Roman"/>
                <w:sz w:val="32"/>
                <w:szCs w:val="32"/>
                <w:lang w:bidi="en-US"/>
              </w:rPr>
              <w:t xml:space="preserve">СОЮЗ </w:t>
            </w:r>
            <w:r w:rsidR="001546AC">
              <w:rPr>
                <w:rFonts w:ascii="Times New Roman" w:eastAsia="Calibri" w:hAnsi="Times New Roman" w:cs="Times New Roman"/>
                <w:sz w:val="32"/>
                <w:szCs w:val="32"/>
                <w:lang w:bidi="en-US"/>
              </w:rPr>
              <w:t xml:space="preserve">  </w:t>
            </w:r>
            <w:r w:rsidRPr="00793A3B">
              <w:rPr>
                <w:rFonts w:ascii="Times New Roman" w:eastAsia="Calibri" w:hAnsi="Times New Roman" w:cs="Times New Roman"/>
                <w:sz w:val="32"/>
                <w:szCs w:val="32"/>
                <w:lang w:bidi="en-US"/>
              </w:rPr>
              <w:t xml:space="preserve">РАБОТНИКОВ </w:t>
            </w:r>
            <w:r w:rsidR="001546AC">
              <w:rPr>
                <w:rFonts w:ascii="Times New Roman" w:eastAsia="Calibri" w:hAnsi="Times New Roman" w:cs="Times New Roman"/>
                <w:sz w:val="32"/>
                <w:szCs w:val="32"/>
                <w:lang w:bidi="en-US"/>
              </w:rPr>
              <w:t xml:space="preserve">  </w:t>
            </w:r>
            <w:r w:rsidRPr="00793A3B">
              <w:rPr>
                <w:rFonts w:ascii="Times New Roman" w:eastAsia="Calibri" w:hAnsi="Times New Roman" w:cs="Times New Roman"/>
                <w:sz w:val="32"/>
                <w:szCs w:val="32"/>
                <w:lang w:bidi="en-US"/>
              </w:rPr>
              <w:t xml:space="preserve">НАРОДНОГО </w:t>
            </w:r>
            <w:r w:rsidR="001546AC">
              <w:rPr>
                <w:rFonts w:ascii="Times New Roman" w:eastAsia="Calibri" w:hAnsi="Times New Roman" w:cs="Times New Roman"/>
                <w:sz w:val="32"/>
                <w:szCs w:val="32"/>
                <w:lang w:bidi="en-US"/>
              </w:rPr>
              <w:t xml:space="preserve">  </w:t>
            </w:r>
            <w:r w:rsidRPr="00793A3B">
              <w:rPr>
                <w:rFonts w:ascii="Times New Roman" w:eastAsia="Calibri" w:hAnsi="Times New Roman" w:cs="Times New Roman"/>
                <w:sz w:val="32"/>
                <w:szCs w:val="32"/>
                <w:lang w:bidi="en-US"/>
              </w:rPr>
              <w:t xml:space="preserve">ОБРАЗОВАНИЯ </w:t>
            </w:r>
            <w:r w:rsidR="001546AC">
              <w:rPr>
                <w:rFonts w:ascii="Times New Roman" w:eastAsia="Calibri" w:hAnsi="Times New Roman" w:cs="Times New Roman"/>
                <w:sz w:val="32"/>
                <w:szCs w:val="32"/>
                <w:lang w:bidi="en-US"/>
              </w:rPr>
              <w:t xml:space="preserve">  </w:t>
            </w:r>
            <w:r w:rsidRPr="00793A3B">
              <w:rPr>
                <w:rFonts w:ascii="Times New Roman" w:eastAsia="Calibri" w:hAnsi="Times New Roman" w:cs="Times New Roman"/>
                <w:sz w:val="32"/>
                <w:szCs w:val="32"/>
                <w:lang w:bidi="en-US"/>
              </w:rPr>
              <w:t xml:space="preserve">И </w:t>
            </w:r>
            <w:r w:rsidR="001546AC">
              <w:rPr>
                <w:rFonts w:ascii="Times New Roman" w:eastAsia="Calibri" w:hAnsi="Times New Roman" w:cs="Times New Roman"/>
                <w:sz w:val="32"/>
                <w:szCs w:val="32"/>
                <w:lang w:bidi="en-US"/>
              </w:rPr>
              <w:t xml:space="preserve">  </w:t>
            </w:r>
            <w:r w:rsidRPr="00793A3B">
              <w:rPr>
                <w:rFonts w:ascii="Times New Roman" w:eastAsia="Calibri" w:hAnsi="Times New Roman" w:cs="Times New Roman"/>
                <w:sz w:val="32"/>
                <w:szCs w:val="32"/>
                <w:lang w:bidi="en-US"/>
              </w:rPr>
              <w:t xml:space="preserve">НАУКИ </w:t>
            </w:r>
            <w:r w:rsidR="001546AC">
              <w:rPr>
                <w:rFonts w:ascii="Times New Roman" w:eastAsia="Calibri" w:hAnsi="Times New Roman" w:cs="Times New Roman"/>
                <w:sz w:val="32"/>
                <w:szCs w:val="32"/>
                <w:lang w:bidi="en-US"/>
              </w:rPr>
              <w:t xml:space="preserve">  </w:t>
            </w:r>
            <w:r w:rsidRPr="00793A3B">
              <w:rPr>
                <w:rFonts w:ascii="Times New Roman" w:eastAsia="Calibri" w:hAnsi="Times New Roman" w:cs="Times New Roman"/>
                <w:sz w:val="32"/>
                <w:szCs w:val="32"/>
                <w:lang w:bidi="en-US"/>
              </w:rPr>
              <w:t>РФ</w:t>
            </w:r>
          </w:p>
          <w:p w:rsidR="00A26C33" w:rsidRPr="00793A3B" w:rsidRDefault="00A26C33" w:rsidP="001546AC">
            <w:pPr>
              <w:tabs>
                <w:tab w:val="left" w:pos="851"/>
              </w:tabs>
              <w:spacing w:after="0" w:line="240" w:lineRule="auto"/>
              <w:ind w:left="1735"/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bidi="en-US"/>
              </w:rPr>
            </w:pPr>
            <w:r w:rsidRPr="00793A3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ТЕРРИТОРИАЛЬНАЯ </w:t>
            </w:r>
            <w:r w:rsidR="0040144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Pr="00793A3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ОРГАНИЗАЦИЯ </w:t>
            </w:r>
            <w:r w:rsidR="0040144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Pr="00793A3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ПРОФЕССИОНАЛЬНОГО</w:t>
            </w:r>
            <w:r w:rsidR="0040144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Pr="00793A3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СОЮЗА</w:t>
            </w:r>
          </w:p>
          <w:p w:rsidR="00A26C33" w:rsidRPr="00793A3B" w:rsidRDefault="00A26C33" w:rsidP="001546AC">
            <w:pPr>
              <w:tabs>
                <w:tab w:val="left" w:pos="851"/>
              </w:tabs>
              <w:spacing w:after="0" w:line="240" w:lineRule="auto"/>
              <w:ind w:left="1735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93A3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РАБОТНИКОВ </w:t>
            </w:r>
            <w:r w:rsidR="0040144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Pr="00793A3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НАРОДНОГО </w:t>
            </w:r>
            <w:r w:rsidR="0040144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Pr="00793A3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ОБРАЗОВАНИЯ </w:t>
            </w:r>
            <w:r w:rsidR="0040144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Pr="00793A3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И </w:t>
            </w:r>
            <w:r w:rsidR="0040144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Pr="00793A3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НАУКИ </w:t>
            </w:r>
            <w:r w:rsidR="0040144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Pr="00793A3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РФ</w:t>
            </w:r>
          </w:p>
          <w:p w:rsidR="00A26C33" w:rsidRPr="00793A3B" w:rsidRDefault="00A26C33" w:rsidP="001546AC">
            <w:pPr>
              <w:tabs>
                <w:tab w:val="left" w:pos="851"/>
              </w:tabs>
              <w:spacing w:after="0" w:line="240" w:lineRule="auto"/>
              <w:ind w:left="1735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93A3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г. РУБЦОВСКА </w:t>
            </w:r>
            <w:r w:rsidR="0040144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Pr="00793A3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И</w:t>
            </w:r>
            <w:r w:rsidR="0040144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Pr="00793A3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РУБЦОВСКОГО </w:t>
            </w:r>
            <w:r w:rsidR="0040144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Pr="00793A3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РАЙОНА</w:t>
            </w:r>
          </w:p>
          <w:p w:rsidR="00A26C33" w:rsidRPr="00A26C33" w:rsidRDefault="00A26C33" w:rsidP="001546AC">
            <w:pPr>
              <w:pBdr>
                <w:bottom w:val="single" w:sz="12" w:space="1" w:color="auto"/>
              </w:pBdr>
              <w:tabs>
                <w:tab w:val="left" w:pos="851"/>
              </w:tabs>
              <w:spacing w:after="0" w:line="240" w:lineRule="auto"/>
              <w:ind w:left="173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C3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(ТООП ОБРАЗОВАНИЯ</w:t>
            </w:r>
            <w:r w:rsidRPr="00A2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6C3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РУБЦОВСКА И РУБЦОВСКОГО РАЙОНА)</w:t>
            </w:r>
          </w:p>
          <w:p w:rsidR="005A084A" w:rsidRPr="005A084A" w:rsidRDefault="001546AC" w:rsidP="001546AC">
            <w:pPr>
              <w:tabs>
                <w:tab w:val="left" w:pos="851"/>
              </w:tabs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="00A26C33" w:rsidRPr="005A08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-mail: </w:t>
            </w:r>
            <w:hyperlink r:id="rId9" w:history="1">
              <w:r w:rsidR="00A26C33" w:rsidRPr="005A08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ru-RU"/>
                </w:rPr>
                <w:t>658223@List.ru</w:t>
              </w:r>
            </w:hyperlink>
            <w:r w:rsidR="005A084A" w:rsidRPr="005A084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         </w:t>
            </w:r>
            <w:r w:rsidRPr="00154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  <w:r w:rsidRPr="001546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="005A084A" w:rsidRPr="001546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10" w:history="1">
              <w:r w:rsidR="005A084A" w:rsidRPr="00A812A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http://profrub.ru/</w:t>
              </w:r>
            </w:hyperlink>
          </w:p>
          <w:p w:rsidR="00A26C33" w:rsidRPr="005A084A" w:rsidRDefault="00A26C33" w:rsidP="004C63E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6"/>
                <w:szCs w:val="3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0" distB="4294967290" distL="114300" distR="114300" simplePos="0" relativeHeight="251659264" behindDoc="0" locked="0" layoutInCell="1" allowOverlap="1" wp14:anchorId="50CFAC73" wp14:editId="4A17A76C">
                      <wp:simplePos x="0" y="0"/>
                      <wp:positionH relativeFrom="column">
                        <wp:posOffset>313902</wp:posOffset>
                      </wp:positionH>
                      <wp:positionV relativeFrom="paragraph">
                        <wp:posOffset>105904</wp:posOffset>
                      </wp:positionV>
                      <wp:extent cx="9618133" cy="0"/>
                      <wp:effectExtent l="0" t="0" r="2159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1813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24.7pt;margin-top:8.35pt;width:757.35pt;height:0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" strokeweight="1pt"/>
                  </w:pict>
                </mc:Fallback>
              </mc:AlternateContent>
            </w:r>
          </w:p>
        </w:tc>
      </w:tr>
    </w:tbl>
    <w:p w:rsidR="00532F23" w:rsidRPr="00FF5F04" w:rsidRDefault="00532F23" w:rsidP="004C63E2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532F23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4B3D8BF8" wp14:editId="132F8E66">
            <wp:extent cx="1343660" cy="2313940"/>
            <wp:effectExtent l="0" t="0" r="889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231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2F23">
        <w:rPr>
          <w:rFonts w:ascii="Cambria" w:eastAsia="Times New Roman" w:hAnsi="Cambria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E39BC45" wp14:editId="57F84F0C">
            <wp:extent cx="1095023" cy="1185333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219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5F04"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  <w:t xml:space="preserve">     </w:t>
      </w:r>
      <w:r w:rsidRPr="00FF5F04"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  <w:t>Публичный отчет</w:t>
      </w:r>
    </w:p>
    <w:p w:rsidR="00A26C33" w:rsidRPr="00FF5F04" w:rsidRDefault="00A26C33" w:rsidP="004C63E2">
      <w:pPr>
        <w:tabs>
          <w:tab w:val="left" w:pos="851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FF5F04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Территориальной организации Профессионального союза </w:t>
      </w:r>
      <w:r w:rsidR="005A084A" w:rsidRPr="00FF5F04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                                                           </w:t>
      </w:r>
      <w:r w:rsidRPr="00FF5F04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работников народного образования и науки РФ</w:t>
      </w:r>
      <w:r w:rsidR="005A084A" w:rsidRPr="00FF5F04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</w:t>
      </w:r>
      <w:r w:rsidR="00FF5F04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                                                   </w:t>
      </w:r>
      <w:r w:rsidRPr="00FF5F04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г. Рубцовска и Рубцовского района </w:t>
      </w:r>
    </w:p>
    <w:p w:rsidR="00532F23" w:rsidRPr="00FF5F04" w:rsidRDefault="00532F23" w:rsidP="004C63E2">
      <w:pPr>
        <w:tabs>
          <w:tab w:val="left" w:pos="851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FF5F04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за 202</w:t>
      </w:r>
      <w:r w:rsidR="00A26C33" w:rsidRPr="00FF5F04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1</w:t>
      </w:r>
      <w:r w:rsidRPr="00FF5F04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год</w:t>
      </w:r>
    </w:p>
    <w:p w:rsidR="005A084A" w:rsidRDefault="00532F23" w:rsidP="004C63E2">
      <w:pPr>
        <w:tabs>
          <w:tab w:val="left" w:pos="851"/>
        </w:tabs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proofErr w:type="gramStart"/>
      <w:r w:rsidRPr="00532F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Утвержден</w:t>
      </w:r>
      <w:proofErr w:type="gramEnd"/>
      <w:r w:rsidRPr="00532F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на заседании президиума </w:t>
      </w:r>
    </w:p>
    <w:p w:rsidR="00FF5F04" w:rsidRDefault="00A26C33" w:rsidP="004C63E2">
      <w:pPr>
        <w:tabs>
          <w:tab w:val="left" w:pos="851"/>
        </w:tabs>
        <w:spacing w:after="0" w:line="240" w:lineRule="auto"/>
        <w:ind w:left="8496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26C3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</w:t>
      </w:r>
      <w:r w:rsidR="00FF5F0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ООП </w:t>
      </w:r>
      <w:r w:rsidRPr="00A26C3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образования г. Рубцовска и Рубцовского района</w:t>
      </w:r>
    </w:p>
    <w:p w:rsidR="004C63E2" w:rsidRDefault="00A26C33" w:rsidP="00E97064">
      <w:pPr>
        <w:tabs>
          <w:tab w:val="left" w:pos="851"/>
        </w:tabs>
        <w:spacing w:after="0" w:line="240" w:lineRule="auto"/>
        <w:ind w:left="849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26C3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532F23" w:rsidRPr="00532F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13-14 </w:t>
      </w:r>
      <w:r w:rsidR="00532F23" w:rsidRPr="00532F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от 0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</w:t>
      </w:r>
      <w:r w:rsidR="00532F23" w:rsidRPr="00532F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3</w:t>
      </w:r>
      <w:r w:rsidR="00532F23" w:rsidRPr="00532F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</w:t>
      </w:r>
      <w:r w:rsidR="00532F23" w:rsidRPr="00532F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года</w:t>
      </w:r>
    </w:p>
    <w:p w:rsidR="0040144B" w:rsidRDefault="00E97064" w:rsidP="008E7E05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483FC1">
        <w:rPr>
          <w:rFonts w:ascii="Times New Roman" w:eastAsia="Calibri" w:hAnsi="Times New Roman" w:cs="Times New Roman"/>
          <w:sz w:val="28"/>
          <w:szCs w:val="28"/>
        </w:rPr>
        <w:tab/>
      </w:r>
    </w:p>
    <w:p w:rsidR="00FF5F04" w:rsidRDefault="005A084A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BE2">
        <w:rPr>
          <w:rFonts w:ascii="Times New Roman" w:eastAsia="Calibri" w:hAnsi="Times New Roman" w:cs="Times New Roman"/>
          <w:sz w:val="28"/>
          <w:szCs w:val="28"/>
        </w:rPr>
        <w:lastRenderedPageBreak/>
        <w:t>202</w:t>
      </w:r>
      <w:r w:rsidR="00FF5F04" w:rsidRPr="00394BE2">
        <w:rPr>
          <w:rFonts w:ascii="Times New Roman" w:eastAsia="Calibri" w:hAnsi="Times New Roman" w:cs="Times New Roman"/>
          <w:sz w:val="28"/>
          <w:szCs w:val="28"/>
        </w:rPr>
        <w:t>1</w:t>
      </w:r>
      <w:r w:rsidRPr="00394BE2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FF5F04" w:rsidRPr="00394BE2">
        <w:rPr>
          <w:rFonts w:ascii="Times New Roman" w:eastAsia="Calibri" w:hAnsi="Times New Roman" w:cs="Times New Roman"/>
          <w:sz w:val="28"/>
          <w:szCs w:val="28"/>
        </w:rPr>
        <w:t xml:space="preserve">для нас всех оказался </w:t>
      </w:r>
      <w:r w:rsidR="00FF5F04">
        <w:rPr>
          <w:rFonts w:ascii="Times New Roman" w:eastAsia="Calibri" w:hAnsi="Times New Roman" w:cs="Times New Roman"/>
          <w:sz w:val="28"/>
          <w:szCs w:val="28"/>
        </w:rPr>
        <w:t xml:space="preserve">не легким, он </w:t>
      </w:r>
      <w:r w:rsidRPr="005A084A">
        <w:rPr>
          <w:rFonts w:ascii="Times New Roman" w:eastAsia="Calibri" w:hAnsi="Times New Roman" w:cs="Times New Roman"/>
          <w:sz w:val="28"/>
          <w:szCs w:val="28"/>
        </w:rPr>
        <w:t>был наполнен трудностями</w:t>
      </w:r>
      <w:r w:rsidR="00FF5F04">
        <w:rPr>
          <w:rFonts w:ascii="Times New Roman" w:eastAsia="Calibri" w:hAnsi="Times New Roman" w:cs="Times New Roman"/>
          <w:sz w:val="28"/>
          <w:szCs w:val="28"/>
        </w:rPr>
        <w:t>, с которыми пришлось справляться всем вместе</w:t>
      </w:r>
      <w:r w:rsidRPr="005A084A">
        <w:rPr>
          <w:rFonts w:ascii="Times New Roman" w:eastAsia="Calibri" w:hAnsi="Times New Roman" w:cs="Times New Roman"/>
          <w:sz w:val="28"/>
          <w:szCs w:val="28"/>
        </w:rPr>
        <w:t xml:space="preserve">. Пандемия коронавируса, спад экономики, политические и социальные конфликты, ограничения общения и невозможность контактов с родными и близкими, </w:t>
      </w:r>
      <w:r w:rsidR="00FF5F04">
        <w:rPr>
          <w:rFonts w:ascii="Times New Roman" w:eastAsia="Calibri" w:hAnsi="Times New Roman" w:cs="Times New Roman"/>
          <w:sz w:val="28"/>
          <w:szCs w:val="28"/>
        </w:rPr>
        <w:t>да еще и напряженные отношения с бывшими республиками</w:t>
      </w:r>
      <w:r w:rsidRPr="005A084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084A">
        <w:rPr>
          <w:rFonts w:ascii="Times New Roman" w:eastAsia="Calibri" w:hAnsi="Times New Roman" w:cs="Times New Roman"/>
          <w:sz w:val="28"/>
          <w:szCs w:val="28"/>
        </w:rPr>
        <w:t xml:space="preserve">Мы оказались отрезанными от привычной жизни: посиделок с друзьями, массовых мероприятий, встреч в кафе, путешествий, очной учёбы и </w:t>
      </w:r>
      <w:r w:rsidR="00FF5F04">
        <w:rPr>
          <w:rFonts w:ascii="Times New Roman" w:eastAsia="Calibri" w:hAnsi="Times New Roman" w:cs="Times New Roman"/>
          <w:sz w:val="28"/>
          <w:szCs w:val="28"/>
        </w:rPr>
        <w:t>учились работать дистанционно.</w:t>
      </w:r>
    </w:p>
    <w:p w:rsidR="005A084A" w:rsidRPr="005A084A" w:rsidRDefault="005A084A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84A">
        <w:rPr>
          <w:rFonts w:ascii="Times New Roman" w:eastAsia="Calibri" w:hAnsi="Times New Roman" w:cs="Times New Roman"/>
          <w:sz w:val="28"/>
          <w:szCs w:val="28"/>
        </w:rPr>
        <w:t>Мир стремительно менялся, и нам всем пришлось</w:t>
      </w:r>
      <w:r w:rsidR="002550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084A">
        <w:rPr>
          <w:rFonts w:ascii="Times New Roman" w:eastAsia="Calibri" w:hAnsi="Times New Roman" w:cs="Times New Roman"/>
          <w:sz w:val="28"/>
          <w:szCs w:val="28"/>
        </w:rPr>
        <w:t xml:space="preserve">приспосабливаться к новой реальности. Этот год усилил ценность общения и дружбы, важность солидарности и поддержки. Мы научились работать в новом формате, вовлекли коллег в профсоюзное медиапространство: заседания президиума, </w:t>
      </w:r>
      <w:r w:rsidR="0025506F">
        <w:rPr>
          <w:rFonts w:ascii="Times New Roman" w:eastAsia="Calibri" w:hAnsi="Times New Roman" w:cs="Times New Roman"/>
          <w:sz w:val="28"/>
          <w:szCs w:val="28"/>
        </w:rPr>
        <w:t xml:space="preserve">комитеты, </w:t>
      </w:r>
      <w:r w:rsidRPr="005A084A">
        <w:rPr>
          <w:rFonts w:ascii="Times New Roman" w:eastAsia="Calibri" w:hAnsi="Times New Roman" w:cs="Times New Roman"/>
          <w:sz w:val="28"/>
          <w:szCs w:val="28"/>
        </w:rPr>
        <w:t>совещания, мониторинги, конкурсы, творческие фестивали,</w:t>
      </w:r>
      <w:r w:rsidR="004943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084A">
        <w:rPr>
          <w:rFonts w:ascii="Times New Roman" w:eastAsia="Calibri" w:hAnsi="Times New Roman" w:cs="Times New Roman"/>
          <w:sz w:val="28"/>
          <w:szCs w:val="28"/>
        </w:rPr>
        <w:t>Первомай, Новый год – многое было виртуальным. Получая от членов Профсоюза письма, жалобы, вопросы и обращения, мы</w:t>
      </w:r>
      <w:r w:rsidR="004943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084A">
        <w:rPr>
          <w:rFonts w:ascii="Times New Roman" w:eastAsia="Calibri" w:hAnsi="Times New Roman" w:cs="Times New Roman"/>
          <w:sz w:val="28"/>
          <w:szCs w:val="28"/>
        </w:rPr>
        <w:t xml:space="preserve">помогали устранять проблемы, отстаивать права, разбираться в конфликтных ситуациях, представлять интересы </w:t>
      </w:r>
      <w:r w:rsidR="00494371">
        <w:rPr>
          <w:rFonts w:ascii="Times New Roman" w:eastAsia="Calibri" w:hAnsi="Times New Roman" w:cs="Times New Roman"/>
          <w:sz w:val="28"/>
          <w:szCs w:val="28"/>
        </w:rPr>
        <w:t>наших членов Профсоюза</w:t>
      </w:r>
      <w:r w:rsidRPr="005A084A">
        <w:rPr>
          <w:rFonts w:ascii="Times New Roman" w:eastAsia="Calibri" w:hAnsi="Times New Roman" w:cs="Times New Roman"/>
          <w:sz w:val="28"/>
          <w:szCs w:val="28"/>
        </w:rPr>
        <w:t xml:space="preserve">, проводить проверки, </w:t>
      </w:r>
      <w:r w:rsidR="0049437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5A084A">
        <w:rPr>
          <w:rFonts w:ascii="Times New Roman" w:eastAsia="Calibri" w:hAnsi="Times New Roman" w:cs="Times New Roman"/>
          <w:sz w:val="28"/>
          <w:szCs w:val="28"/>
        </w:rPr>
        <w:t>многое</w:t>
      </w:r>
      <w:r w:rsidR="00494371">
        <w:rPr>
          <w:rFonts w:ascii="Times New Roman" w:eastAsia="Calibri" w:hAnsi="Times New Roman" w:cs="Times New Roman"/>
          <w:sz w:val="28"/>
          <w:szCs w:val="28"/>
        </w:rPr>
        <w:t xml:space="preserve"> из этого списка </w:t>
      </w:r>
      <w:r w:rsidRPr="005A084A">
        <w:rPr>
          <w:rFonts w:ascii="Times New Roman" w:eastAsia="Calibri" w:hAnsi="Times New Roman" w:cs="Times New Roman"/>
          <w:sz w:val="28"/>
          <w:szCs w:val="28"/>
        </w:rPr>
        <w:t>– заочно.</w:t>
      </w:r>
    </w:p>
    <w:p w:rsidR="005A084A" w:rsidRPr="005A084A" w:rsidRDefault="005A084A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84A">
        <w:rPr>
          <w:rFonts w:ascii="Times New Roman" w:eastAsia="Calibri" w:hAnsi="Times New Roman" w:cs="Times New Roman"/>
          <w:sz w:val="28"/>
          <w:szCs w:val="28"/>
        </w:rPr>
        <w:t xml:space="preserve">В условиях карантинных мероприятий срочно потребовалась юридическая поддержка соблюдения прав работников при массовом переходе на дистанционный формат работы. </w:t>
      </w:r>
      <w:proofErr w:type="gramStart"/>
      <w:r w:rsidRPr="005A084A">
        <w:rPr>
          <w:rFonts w:ascii="Times New Roman" w:eastAsia="Calibri" w:hAnsi="Times New Roman" w:cs="Times New Roman"/>
          <w:sz w:val="28"/>
          <w:szCs w:val="28"/>
        </w:rPr>
        <w:t>Об оплате на удаленке, режиме труда и отдыха, обеспечении оргтехникой, о возмещении затрат работника при организации рабочего места на отдалении, сохранении режима социального страхования в этот период – вот неполный перечень вопросов, поступавших в профсоюзные организации, которые мы разрешали совместно с руководителями образовательных организаций</w:t>
      </w:r>
      <w:r w:rsidR="0025506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A084A">
        <w:rPr>
          <w:rFonts w:ascii="Times New Roman" w:eastAsia="Calibri" w:hAnsi="Times New Roman" w:cs="Times New Roman"/>
          <w:sz w:val="28"/>
          <w:szCs w:val="28"/>
        </w:rPr>
        <w:t xml:space="preserve">специалистами </w:t>
      </w:r>
      <w:r w:rsidR="0025506F">
        <w:rPr>
          <w:rFonts w:ascii="Times New Roman" w:eastAsia="Calibri" w:hAnsi="Times New Roman" w:cs="Times New Roman"/>
          <w:sz w:val="28"/>
          <w:szCs w:val="28"/>
        </w:rPr>
        <w:t xml:space="preserve">Управления образования города Рубцовска и специалистами </w:t>
      </w:r>
      <w:r w:rsidRPr="005A084A">
        <w:rPr>
          <w:rFonts w:ascii="Times New Roman" w:eastAsia="Calibri" w:hAnsi="Times New Roman" w:cs="Times New Roman"/>
          <w:sz w:val="28"/>
          <w:szCs w:val="28"/>
        </w:rPr>
        <w:t>комитет</w:t>
      </w:r>
      <w:r w:rsidR="0025506F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5A084A">
        <w:rPr>
          <w:rFonts w:ascii="Times New Roman" w:eastAsia="Calibri" w:hAnsi="Times New Roman" w:cs="Times New Roman"/>
          <w:sz w:val="28"/>
          <w:szCs w:val="28"/>
        </w:rPr>
        <w:t>по образованию</w:t>
      </w:r>
      <w:r w:rsidR="0025506F">
        <w:rPr>
          <w:rFonts w:ascii="Times New Roman" w:eastAsia="Calibri" w:hAnsi="Times New Roman" w:cs="Times New Roman"/>
          <w:sz w:val="28"/>
          <w:szCs w:val="28"/>
        </w:rPr>
        <w:t xml:space="preserve"> Рубцовского района</w:t>
      </w:r>
      <w:r w:rsidRPr="005A084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494371" w:rsidRPr="00494371" w:rsidRDefault="005A084A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84A">
        <w:rPr>
          <w:rFonts w:ascii="Times New Roman" w:eastAsia="Calibri" w:hAnsi="Times New Roman" w:cs="Times New Roman"/>
          <w:sz w:val="28"/>
          <w:szCs w:val="28"/>
        </w:rPr>
        <w:t xml:space="preserve">Нам всем было непросто, но мы справились. Пересмотрели традиционные подходы к работе, внесли изменения, которые помогут в решении проблем текущего периода, продолжили развивать инновационные и социальные программы. </w:t>
      </w:r>
      <w:r w:rsidR="00494371">
        <w:rPr>
          <w:rFonts w:ascii="Times New Roman" w:eastAsia="Calibri" w:hAnsi="Times New Roman" w:cs="Times New Roman"/>
          <w:sz w:val="28"/>
          <w:szCs w:val="28"/>
        </w:rPr>
        <w:t>15 октября мы провели в</w:t>
      </w:r>
      <w:r w:rsidR="00494371" w:rsidRPr="00494371">
        <w:rPr>
          <w:rFonts w:ascii="Times New Roman" w:eastAsia="Calibri" w:hAnsi="Times New Roman" w:cs="Times New Roman"/>
          <w:sz w:val="28"/>
          <w:szCs w:val="28"/>
        </w:rPr>
        <w:t>неочередн</w:t>
      </w:r>
      <w:r w:rsidR="00494371">
        <w:rPr>
          <w:rFonts w:ascii="Times New Roman" w:eastAsia="Calibri" w:hAnsi="Times New Roman" w:cs="Times New Roman"/>
          <w:sz w:val="28"/>
          <w:szCs w:val="28"/>
        </w:rPr>
        <w:t xml:space="preserve">ую </w:t>
      </w:r>
      <w:r w:rsidR="00494371" w:rsidRPr="00494371">
        <w:rPr>
          <w:rFonts w:ascii="Times New Roman" w:eastAsia="Calibri" w:hAnsi="Times New Roman" w:cs="Times New Roman"/>
          <w:sz w:val="28"/>
          <w:szCs w:val="28"/>
        </w:rPr>
        <w:t>конференци</w:t>
      </w:r>
      <w:r w:rsidR="00494371">
        <w:rPr>
          <w:rFonts w:ascii="Times New Roman" w:eastAsia="Calibri" w:hAnsi="Times New Roman" w:cs="Times New Roman"/>
          <w:sz w:val="28"/>
          <w:szCs w:val="28"/>
        </w:rPr>
        <w:t>ю</w:t>
      </w:r>
      <w:r w:rsidR="00494371" w:rsidRPr="00494371">
        <w:rPr>
          <w:rFonts w:ascii="Times New Roman" w:eastAsia="Calibri" w:hAnsi="Times New Roman" w:cs="Times New Roman"/>
          <w:sz w:val="28"/>
          <w:szCs w:val="28"/>
        </w:rPr>
        <w:t xml:space="preserve"> Рубцовской городской организации Профессионального союза</w:t>
      </w:r>
      <w:r w:rsidR="00494371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494371" w:rsidRPr="00494371">
        <w:rPr>
          <w:rFonts w:ascii="Times New Roman" w:eastAsia="Calibri" w:hAnsi="Times New Roman" w:cs="Times New Roman"/>
          <w:sz w:val="28"/>
          <w:szCs w:val="28"/>
        </w:rPr>
        <w:t>соответствии с п.7 ст.32 Устава Профессионального союза работников народного образования и науки Российской Федерации</w:t>
      </w:r>
      <w:r w:rsidR="00494371">
        <w:rPr>
          <w:rFonts w:ascii="Times New Roman" w:eastAsia="Calibri" w:hAnsi="Times New Roman" w:cs="Times New Roman"/>
          <w:sz w:val="28"/>
          <w:szCs w:val="28"/>
        </w:rPr>
        <w:t>. Решили важные вопросы: о</w:t>
      </w:r>
      <w:r w:rsidR="00494371" w:rsidRPr="00494371">
        <w:rPr>
          <w:rFonts w:ascii="Times New Roman" w:eastAsia="Calibri" w:hAnsi="Times New Roman" w:cs="Times New Roman"/>
          <w:sz w:val="28"/>
          <w:szCs w:val="28"/>
        </w:rPr>
        <w:t xml:space="preserve"> реорганизации Рубцовской городской организации Профсоюза</w:t>
      </w:r>
      <w:r w:rsidR="004943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33A7" w:rsidRPr="001A33A7">
        <w:rPr>
          <w:rFonts w:ascii="Times New Roman" w:eastAsia="Calibri" w:hAnsi="Times New Roman" w:cs="Times New Roman"/>
          <w:sz w:val="28"/>
          <w:szCs w:val="28"/>
        </w:rPr>
        <w:t xml:space="preserve">в форме присоединения к ней Рубцовской районной организации Профсоюза </w:t>
      </w:r>
      <w:r w:rsidR="0049437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494371" w:rsidRPr="00494371">
        <w:rPr>
          <w:rFonts w:ascii="Times New Roman" w:eastAsia="Calibri" w:hAnsi="Times New Roman" w:cs="Times New Roman"/>
          <w:sz w:val="28"/>
          <w:szCs w:val="28"/>
        </w:rPr>
        <w:t>изменении наименовани</w:t>
      </w:r>
      <w:r w:rsidR="0025506F">
        <w:rPr>
          <w:rFonts w:ascii="Times New Roman" w:eastAsia="Calibri" w:hAnsi="Times New Roman" w:cs="Times New Roman"/>
          <w:sz w:val="28"/>
          <w:szCs w:val="28"/>
        </w:rPr>
        <w:t>е</w:t>
      </w:r>
      <w:r w:rsidR="001A33A7">
        <w:rPr>
          <w:rFonts w:ascii="Times New Roman" w:eastAsia="Calibri" w:hAnsi="Times New Roman" w:cs="Times New Roman"/>
          <w:sz w:val="28"/>
          <w:szCs w:val="28"/>
        </w:rPr>
        <w:t xml:space="preserve">, провели довыборы в </w:t>
      </w:r>
      <w:r w:rsidR="00494371" w:rsidRPr="00494371">
        <w:rPr>
          <w:rFonts w:ascii="Times New Roman" w:eastAsia="Calibri" w:hAnsi="Times New Roman" w:cs="Times New Roman"/>
          <w:sz w:val="28"/>
          <w:szCs w:val="28"/>
        </w:rPr>
        <w:t xml:space="preserve">состав </w:t>
      </w:r>
      <w:proofErr w:type="gramStart"/>
      <w:r w:rsidR="00494371" w:rsidRPr="00494371">
        <w:rPr>
          <w:rFonts w:ascii="Times New Roman" w:eastAsia="Calibri" w:hAnsi="Times New Roman" w:cs="Times New Roman"/>
          <w:sz w:val="28"/>
          <w:szCs w:val="28"/>
        </w:rPr>
        <w:t>коллегиальн</w:t>
      </w:r>
      <w:r w:rsidR="001A33A7">
        <w:rPr>
          <w:rFonts w:ascii="Times New Roman" w:eastAsia="Calibri" w:hAnsi="Times New Roman" w:cs="Times New Roman"/>
          <w:sz w:val="28"/>
          <w:szCs w:val="28"/>
        </w:rPr>
        <w:t>ых</w:t>
      </w:r>
      <w:proofErr w:type="gramEnd"/>
      <w:r w:rsidR="001A33A7">
        <w:rPr>
          <w:rFonts w:ascii="Times New Roman" w:eastAsia="Calibri" w:hAnsi="Times New Roman" w:cs="Times New Roman"/>
          <w:sz w:val="28"/>
          <w:szCs w:val="28"/>
        </w:rPr>
        <w:t xml:space="preserve"> постоянно действующих </w:t>
      </w:r>
      <w:r w:rsidR="00494371" w:rsidRPr="00494371">
        <w:rPr>
          <w:rFonts w:ascii="Times New Roman" w:eastAsia="Calibri" w:hAnsi="Times New Roman" w:cs="Times New Roman"/>
          <w:sz w:val="28"/>
          <w:szCs w:val="28"/>
        </w:rPr>
        <w:t>руководящего</w:t>
      </w:r>
      <w:r w:rsidR="00AA26C5">
        <w:rPr>
          <w:rFonts w:ascii="Times New Roman" w:eastAsia="Calibri" w:hAnsi="Times New Roman" w:cs="Times New Roman"/>
          <w:sz w:val="28"/>
          <w:szCs w:val="28"/>
        </w:rPr>
        <w:t xml:space="preserve"> органа </w:t>
      </w:r>
      <w:r w:rsidR="00494371" w:rsidRPr="004943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33A7">
        <w:rPr>
          <w:rFonts w:ascii="Times New Roman" w:eastAsia="Calibri" w:hAnsi="Times New Roman" w:cs="Times New Roman"/>
          <w:sz w:val="28"/>
          <w:szCs w:val="28"/>
        </w:rPr>
        <w:t xml:space="preserve">(комитет) и </w:t>
      </w:r>
      <w:r w:rsidR="00494371" w:rsidRPr="00494371">
        <w:rPr>
          <w:rFonts w:ascii="Times New Roman" w:eastAsia="Calibri" w:hAnsi="Times New Roman" w:cs="Times New Roman"/>
          <w:sz w:val="28"/>
          <w:szCs w:val="28"/>
        </w:rPr>
        <w:t>исполнительного орган</w:t>
      </w:r>
      <w:r w:rsidR="00AA26C5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494371" w:rsidRPr="00494371">
        <w:rPr>
          <w:rFonts w:ascii="Times New Roman" w:eastAsia="Calibri" w:hAnsi="Times New Roman" w:cs="Times New Roman"/>
          <w:sz w:val="28"/>
          <w:szCs w:val="28"/>
        </w:rPr>
        <w:t>(президиум)</w:t>
      </w:r>
      <w:r w:rsidR="001A33A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94371" w:rsidRPr="00494371">
        <w:rPr>
          <w:rFonts w:ascii="Times New Roman" w:eastAsia="Calibri" w:hAnsi="Times New Roman" w:cs="Times New Roman"/>
          <w:sz w:val="28"/>
          <w:szCs w:val="28"/>
        </w:rPr>
        <w:t xml:space="preserve">выборного контрольно-ревизионного органа (КРК).                                                                                      </w:t>
      </w:r>
    </w:p>
    <w:p w:rsidR="0025506F" w:rsidRDefault="005A084A" w:rsidP="00182468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84A">
        <w:rPr>
          <w:rFonts w:ascii="Times New Roman" w:eastAsia="Calibri" w:hAnsi="Times New Roman" w:cs="Times New Roman"/>
          <w:sz w:val="28"/>
          <w:szCs w:val="28"/>
        </w:rPr>
        <w:t>Наша организация прошла экзамен на прочность и доказала свою жизнеспособность. Это стало возможным благодаря слаженности действий профсоюзного актива и поддержке со стороны социальных партнеров.</w:t>
      </w:r>
      <w:r w:rsidR="009067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084A">
        <w:rPr>
          <w:rFonts w:ascii="Times New Roman" w:eastAsia="Calibri" w:hAnsi="Times New Roman" w:cs="Times New Roman"/>
          <w:sz w:val="28"/>
          <w:szCs w:val="28"/>
        </w:rPr>
        <w:t>Мы продолжаем движение к главной цели – сплочению и росту наших рядов, увеличению числа наших сторонников, тех, кто поддерживает идеи профсоюзного движения – идеи единства, солидарности и справедливости, которые, как показало время, особенно ценны в период испытаний. Мы делаем это открыто, последовательно и уверенно, и это позволило нам достичь важных результатов</w:t>
      </w:r>
      <w:r w:rsidR="00AA26C5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5A084A">
        <w:rPr>
          <w:rFonts w:ascii="Times New Roman" w:eastAsia="Calibri" w:hAnsi="Times New Roman" w:cs="Times New Roman"/>
          <w:sz w:val="28"/>
          <w:szCs w:val="28"/>
        </w:rPr>
        <w:t>202</w:t>
      </w:r>
      <w:r w:rsidR="00AA26C5">
        <w:rPr>
          <w:rFonts w:ascii="Times New Roman" w:eastAsia="Calibri" w:hAnsi="Times New Roman" w:cs="Times New Roman"/>
          <w:sz w:val="28"/>
          <w:szCs w:val="28"/>
        </w:rPr>
        <w:t>1</w:t>
      </w:r>
      <w:r w:rsidRPr="005A084A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="00AA26C5">
        <w:rPr>
          <w:rFonts w:ascii="Times New Roman" w:eastAsia="Calibri" w:hAnsi="Times New Roman" w:cs="Times New Roman"/>
          <w:sz w:val="28"/>
          <w:szCs w:val="28"/>
        </w:rPr>
        <w:t xml:space="preserve"> по сохранению </w:t>
      </w:r>
      <w:r w:rsidRPr="000E64A1">
        <w:rPr>
          <w:rFonts w:ascii="Times New Roman" w:eastAsia="Calibri" w:hAnsi="Times New Roman" w:cs="Times New Roman"/>
          <w:sz w:val="28"/>
          <w:szCs w:val="28"/>
        </w:rPr>
        <w:t>профсоюзного членства.</w:t>
      </w:r>
      <w:r w:rsidR="00AA26C5" w:rsidRPr="00AA26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26C5" w:rsidRPr="000E64A1">
        <w:rPr>
          <w:rFonts w:ascii="Times New Roman" w:eastAsia="Calibri" w:hAnsi="Times New Roman" w:cs="Times New Roman"/>
          <w:sz w:val="28"/>
          <w:szCs w:val="28"/>
        </w:rPr>
        <w:t>Общий охват проф</w:t>
      </w:r>
      <w:r w:rsidR="006A4EF8">
        <w:rPr>
          <w:rFonts w:ascii="Times New Roman" w:eastAsia="Calibri" w:hAnsi="Times New Roman" w:cs="Times New Roman"/>
          <w:sz w:val="28"/>
          <w:szCs w:val="28"/>
        </w:rPr>
        <w:t xml:space="preserve">союзного </w:t>
      </w:r>
      <w:r w:rsidR="00AA26C5" w:rsidRPr="000E64A1">
        <w:rPr>
          <w:rFonts w:ascii="Times New Roman" w:eastAsia="Calibri" w:hAnsi="Times New Roman" w:cs="Times New Roman"/>
          <w:sz w:val="28"/>
          <w:szCs w:val="28"/>
        </w:rPr>
        <w:t>членств</w:t>
      </w:r>
      <w:r w:rsidR="006A4EF8">
        <w:rPr>
          <w:rFonts w:ascii="Times New Roman" w:eastAsia="Calibri" w:hAnsi="Times New Roman" w:cs="Times New Roman"/>
          <w:sz w:val="28"/>
          <w:szCs w:val="28"/>
        </w:rPr>
        <w:t>а</w:t>
      </w:r>
      <w:r w:rsidR="00AA26C5">
        <w:rPr>
          <w:rFonts w:ascii="Times New Roman" w:eastAsia="Calibri" w:hAnsi="Times New Roman" w:cs="Times New Roman"/>
          <w:sz w:val="28"/>
          <w:szCs w:val="28"/>
        </w:rPr>
        <w:t xml:space="preserve"> за отчетный период составил </w:t>
      </w:r>
      <w:r w:rsidR="00AA26C5" w:rsidRPr="000E64A1">
        <w:rPr>
          <w:rFonts w:ascii="Times New Roman" w:eastAsia="Calibri" w:hAnsi="Times New Roman" w:cs="Times New Roman"/>
          <w:sz w:val="28"/>
          <w:szCs w:val="28"/>
        </w:rPr>
        <w:t>6</w:t>
      </w:r>
      <w:r w:rsidR="00AA26C5">
        <w:rPr>
          <w:rFonts w:ascii="Times New Roman" w:eastAsia="Calibri" w:hAnsi="Times New Roman" w:cs="Times New Roman"/>
          <w:sz w:val="28"/>
          <w:szCs w:val="28"/>
        </w:rPr>
        <w:t>0</w:t>
      </w:r>
      <w:r w:rsidR="00AA26C5" w:rsidRPr="000E64A1">
        <w:rPr>
          <w:rFonts w:ascii="Times New Roman" w:eastAsia="Calibri" w:hAnsi="Times New Roman" w:cs="Times New Roman"/>
          <w:sz w:val="28"/>
          <w:szCs w:val="28"/>
        </w:rPr>
        <w:t>,</w:t>
      </w:r>
      <w:r w:rsidR="006A4EF8">
        <w:rPr>
          <w:rFonts w:ascii="Times New Roman" w:eastAsia="Calibri" w:hAnsi="Times New Roman" w:cs="Times New Roman"/>
          <w:sz w:val="28"/>
          <w:szCs w:val="28"/>
        </w:rPr>
        <w:t>2</w:t>
      </w:r>
      <w:r w:rsidR="00AA26C5" w:rsidRPr="000E64A1">
        <w:rPr>
          <w:rFonts w:ascii="Times New Roman" w:eastAsia="Calibri" w:hAnsi="Times New Roman" w:cs="Times New Roman"/>
          <w:sz w:val="28"/>
          <w:szCs w:val="28"/>
        </w:rPr>
        <w:t xml:space="preserve">%, что </w:t>
      </w:r>
      <w:r w:rsidR="00AA26C5">
        <w:rPr>
          <w:rFonts w:ascii="Times New Roman" w:eastAsia="Calibri" w:hAnsi="Times New Roman" w:cs="Times New Roman"/>
          <w:sz w:val="28"/>
          <w:szCs w:val="28"/>
        </w:rPr>
        <w:t xml:space="preserve">выше </w:t>
      </w:r>
      <w:r w:rsidR="00AA26C5" w:rsidRPr="000E64A1">
        <w:rPr>
          <w:rFonts w:ascii="Times New Roman" w:eastAsia="Calibri" w:hAnsi="Times New Roman" w:cs="Times New Roman"/>
          <w:sz w:val="28"/>
          <w:szCs w:val="28"/>
        </w:rPr>
        <w:t xml:space="preserve">прошлого отчетного периода на </w:t>
      </w:r>
      <w:r w:rsidR="006A4EF8">
        <w:rPr>
          <w:rFonts w:ascii="Times New Roman" w:eastAsia="Calibri" w:hAnsi="Times New Roman" w:cs="Times New Roman"/>
          <w:sz w:val="28"/>
          <w:szCs w:val="28"/>
        </w:rPr>
        <w:t>2,9</w:t>
      </w:r>
      <w:r w:rsidR="00AA26C5" w:rsidRPr="000E64A1">
        <w:rPr>
          <w:rFonts w:ascii="Times New Roman" w:eastAsia="Calibri" w:hAnsi="Times New Roman" w:cs="Times New Roman"/>
          <w:sz w:val="28"/>
          <w:szCs w:val="28"/>
        </w:rPr>
        <w:t>%</w:t>
      </w:r>
      <w:r w:rsidR="006A4EF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2468" w:rsidRDefault="00182468" w:rsidP="00182468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b/>
          <w:sz w:val="36"/>
        </w:rPr>
      </w:pPr>
    </w:p>
    <w:p w:rsidR="006A4EF8" w:rsidRPr="00B959EB" w:rsidRDefault="005A084A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firstLine="993"/>
        <w:jc w:val="center"/>
        <w:rPr>
          <w:rFonts w:ascii="Times New Roman" w:eastAsia="Calibri" w:hAnsi="Times New Roman" w:cs="Times New Roman"/>
          <w:b/>
          <w:sz w:val="36"/>
        </w:rPr>
      </w:pPr>
      <w:r w:rsidRPr="00B959EB">
        <w:rPr>
          <w:rFonts w:ascii="Times New Roman" w:eastAsia="Calibri" w:hAnsi="Times New Roman" w:cs="Times New Roman"/>
          <w:b/>
          <w:sz w:val="36"/>
        </w:rPr>
        <w:lastRenderedPageBreak/>
        <w:t>НАШ</w:t>
      </w:r>
      <w:r w:rsidRPr="00B959EB">
        <w:rPr>
          <w:rFonts w:ascii="Times New Roman" w:eastAsia="Calibri" w:hAnsi="Times New Roman" w:cs="Times New Roman"/>
          <w:b/>
          <w:spacing w:val="-4"/>
          <w:sz w:val="36"/>
        </w:rPr>
        <w:t xml:space="preserve"> </w:t>
      </w:r>
      <w:r w:rsidRPr="00B959EB">
        <w:rPr>
          <w:rFonts w:ascii="Times New Roman" w:eastAsia="Calibri" w:hAnsi="Times New Roman" w:cs="Times New Roman"/>
          <w:b/>
          <w:sz w:val="36"/>
        </w:rPr>
        <w:t>ПРОФЕССИОНАЛЬНЫЙ</w:t>
      </w:r>
      <w:r w:rsidRPr="00B959EB">
        <w:rPr>
          <w:rFonts w:ascii="Times New Roman" w:eastAsia="Calibri" w:hAnsi="Times New Roman" w:cs="Times New Roman"/>
          <w:b/>
          <w:spacing w:val="-4"/>
          <w:sz w:val="36"/>
        </w:rPr>
        <w:t xml:space="preserve"> </w:t>
      </w:r>
      <w:r w:rsidRPr="00B959EB">
        <w:rPr>
          <w:rFonts w:ascii="Times New Roman" w:eastAsia="Calibri" w:hAnsi="Times New Roman" w:cs="Times New Roman"/>
          <w:b/>
          <w:sz w:val="36"/>
        </w:rPr>
        <w:t>СОЮЗ</w:t>
      </w:r>
      <w:r w:rsidRPr="00B959EB">
        <w:rPr>
          <w:rFonts w:ascii="Times New Roman" w:eastAsia="Calibri" w:hAnsi="Times New Roman" w:cs="Times New Roman"/>
          <w:b/>
          <w:spacing w:val="-3"/>
          <w:sz w:val="36"/>
        </w:rPr>
        <w:t xml:space="preserve"> </w:t>
      </w:r>
      <w:r w:rsidRPr="00B959EB">
        <w:rPr>
          <w:rFonts w:ascii="Times New Roman" w:eastAsia="Calibri" w:hAnsi="Times New Roman" w:cs="Times New Roman"/>
          <w:b/>
          <w:sz w:val="36"/>
        </w:rPr>
        <w:t>ОБЪЕДИНЯЕТ</w:t>
      </w:r>
      <w:r w:rsidRPr="00B959EB">
        <w:rPr>
          <w:rFonts w:ascii="Times New Roman" w:eastAsia="Calibri" w:hAnsi="Times New Roman" w:cs="Times New Roman"/>
          <w:b/>
          <w:spacing w:val="-6"/>
          <w:sz w:val="36"/>
        </w:rPr>
        <w:t xml:space="preserve"> </w:t>
      </w:r>
      <w:r w:rsidRPr="00B959EB">
        <w:rPr>
          <w:rFonts w:ascii="Times New Roman" w:eastAsia="Calibri" w:hAnsi="Times New Roman" w:cs="Times New Roman"/>
          <w:b/>
          <w:sz w:val="36"/>
        </w:rPr>
        <w:t>В</w:t>
      </w:r>
      <w:r w:rsidRPr="00B959EB">
        <w:rPr>
          <w:rFonts w:ascii="Times New Roman" w:eastAsia="Calibri" w:hAnsi="Times New Roman" w:cs="Times New Roman"/>
          <w:b/>
          <w:spacing w:val="-4"/>
          <w:sz w:val="36"/>
        </w:rPr>
        <w:t xml:space="preserve"> </w:t>
      </w:r>
      <w:r w:rsidRPr="00B959EB">
        <w:rPr>
          <w:rFonts w:ascii="Times New Roman" w:eastAsia="Calibri" w:hAnsi="Times New Roman" w:cs="Times New Roman"/>
          <w:b/>
          <w:sz w:val="36"/>
        </w:rPr>
        <w:t>СВОИХ</w:t>
      </w:r>
      <w:r w:rsidRPr="00B959EB">
        <w:rPr>
          <w:rFonts w:ascii="Times New Roman" w:eastAsia="Calibri" w:hAnsi="Times New Roman" w:cs="Times New Roman"/>
          <w:b/>
          <w:spacing w:val="-78"/>
          <w:sz w:val="36"/>
        </w:rPr>
        <w:t xml:space="preserve"> </w:t>
      </w:r>
      <w:r w:rsidR="004C63E2" w:rsidRPr="00B959EB">
        <w:rPr>
          <w:rFonts w:ascii="Times New Roman" w:eastAsia="Calibri" w:hAnsi="Times New Roman" w:cs="Times New Roman"/>
          <w:b/>
          <w:spacing w:val="-78"/>
          <w:sz w:val="36"/>
        </w:rPr>
        <w:t xml:space="preserve">  </w:t>
      </w:r>
      <w:r w:rsidRPr="00B959EB">
        <w:rPr>
          <w:rFonts w:ascii="Times New Roman" w:eastAsia="Calibri" w:hAnsi="Times New Roman" w:cs="Times New Roman"/>
          <w:b/>
          <w:sz w:val="36"/>
        </w:rPr>
        <w:t>РЯДАХ</w:t>
      </w:r>
      <w:r w:rsidRPr="00B959EB">
        <w:rPr>
          <w:rFonts w:ascii="Times New Roman" w:eastAsia="Calibri" w:hAnsi="Times New Roman" w:cs="Times New Roman"/>
          <w:b/>
          <w:spacing w:val="-6"/>
          <w:sz w:val="36"/>
        </w:rPr>
        <w:t xml:space="preserve"> </w:t>
      </w:r>
      <w:r w:rsidR="006A4EF8" w:rsidRPr="00B959EB">
        <w:rPr>
          <w:rFonts w:ascii="Times New Roman" w:eastAsia="Calibri" w:hAnsi="Times New Roman" w:cs="Times New Roman"/>
          <w:b/>
          <w:spacing w:val="-6"/>
          <w:sz w:val="36"/>
        </w:rPr>
        <w:t xml:space="preserve">                   </w:t>
      </w:r>
      <w:r w:rsidRPr="00B959EB">
        <w:rPr>
          <w:rFonts w:ascii="Times New Roman" w:eastAsia="Calibri" w:hAnsi="Times New Roman" w:cs="Times New Roman"/>
          <w:b/>
          <w:sz w:val="36"/>
        </w:rPr>
        <w:t>РАЗЛИЧНЫЕ</w:t>
      </w:r>
      <w:r w:rsidRPr="00B959EB">
        <w:rPr>
          <w:rFonts w:ascii="Times New Roman" w:eastAsia="Calibri" w:hAnsi="Times New Roman" w:cs="Times New Roman"/>
          <w:b/>
          <w:spacing w:val="-6"/>
          <w:sz w:val="36"/>
        </w:rPr>
        <w:t xml:space="preserve"> </w:t>
      </w:r>
      <w:r w:rsidRPr="00B959EB">
        <w:rPr>
          <w:rFonts w:ascii="Times New Roman" w:eastAsia="Calibri" w:hAnsi="Times New Roman" w:cs="Times New Roman"/>
          <w:b/>
          <w:sz w:val="36"/>
        </w:rPr>
        <w:t>КАТЕГОРИИ</w:t>
      </w:r>
      <w:r w:rsidRPr="00B959EB">
        <w:rPr>
          <w:rFonts w:ascii="Times New Roman" w:eastAsia="Calibri" w:hAnsi="Times New Roman" w:cs="Times New Roman"/>
          <w:b/>
          <w:spacing w:val="-6"/>
          <w:sz w:val="36"/>
        </w:rPr>
        <w:t xml:space="preserve"> </w:t>
      </w:r>
      <w:r w:rsidRPr="00B959EB">
        <w:rPr>
          <w:rFonts w:ascii="Times New Roman" w:eastAsia="Calibri" w:hAnsi="Times New Roman" w:cs="Times New Roman"/>
          <w:b/>
          <w:sz w:val="36"/>
        </w:rPr>
        <w:t>РАБОТНИКОВ</w:t>
      </w:r>
      <w:r w:rsidRPr="00B959EB">
        <w:rPr>
          <w:rFonts w:ascii="Times New Roman" w:eastAsia="Calibri" w:hAnsi="Times New Roman" w:cs="Times New Roman"/>
          <w:b/>
          <w:spacing w:val="-5"/>
          <w:sz w:val="36"/>
        </w:rPr>
        <w:t xml:space="preserve"> </w:t>
      </w:r>
      <w:r w:rsidRPr="00B959EB">
        <w:rPr>
          <w:rFonts w:ascii="Times New Roman" w:eastAsia="Calibri" w:hAnsi="Times New Roman" w:cs="Times New Roman"/>
          <w:b/>
          <w:sz w:val="36"/>
        </w:rPr>
        <w:t>ОБРАЗОВАНИЯ</w:t>
      </w:r>
    </w:p>
    <w:p w:rsidR="006A4EF8" w:rsidRPr="00B959EB" w:rsidRDefault="006A4EF8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firstLine="99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59EB">
        <w:rPr>
          <w:rFonts w:ascii="Times New Roman" w:eastAsia="Calibri" w:hAnsi="Times New Roman" w:cs="Times New Roman"/>
          <w:b/>
          <w:sz w:val="36"/>
        </w:rPr>
        <w:t>ГОРОДА РУБЦОВСКА И РУБЦОВСКОГО РАЙОНА</w:t>
      </w:r>
      <w:r w:rsidR="005A084A" w:rsidRPr="00B959EB">
        <w:rPr>
          <w:rFonts w:ascii="Times New Roman" w:eastAsia="Calibri" w:hAnsi="Times New Roman" w:cs="Times New Roman"/>
          <w:sz w:val="36"/>
        </w:rPr>
        <w:t>:</w:t>
      </w:r>
    </w:p>
    <w:tbl>
      <w:tblPr>
        <w:tblW w:w="14458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  <w:gridCol w:w="2764"/>
        <w:gridCol w:w="2764"/>
      </w:tblGrid>
      <w:tr w:rsidR="006A4EF8" w:rsidRPr="001546AC" w:rsidTr="00182468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F8" w:rsidRPr="001546AC" w:rsidRDefault="006A4EF8" w:rsidP="001546AC">
            <w:pPr>
              <w:tabs>
                <w:tab w:val="left" w:pos="851"/>
              </w:tabs>
              <w:spacing w:after="0" w:line="240" w:lineRule="auto"/>
              <w:ind w:left="1134" w:right="-714" w:firstLine="9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F8" w:rsidRPr="001546AC" w:rsidRDefault="001546AC" w:rsidP="001546AC">
            <w:pPr>
              <w:tabs>
                <w:tab w:val="left" w:pos="851"/>
              </w:tabs>
              <w:spacing w:after="0" w:line="240" w:lineRule="auto"/>
              <w:ind w:right="-71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 w:rsidR="006A4EF8" w:rsidRPr="001546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A4EF8" w:rsidRPr="001546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01.01.2022г.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F8" w:rsidRPr="001546AC" w:rsidRDefault="006A4EF8" w:rsidP="001546AC">
            <w:pPr>
              <w:tabs>
                <w:tab w:val="left" w:pos="851"/>
              </w:tabs>
              <w:spacing w:after="0" w:line="240" w:lineRule="auto"/>
              <w:ind w:right="-71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46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01.01.2021г.</w:t>
            </w:r>
          </w:p>
        </w:tc>
      </w:tr>
      <w:tr w:rsidR="006A4EF8" w:rsidRPr="001546AC" w:rsidTr="00182468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F8" w:rsidRPr="001546AC" w:rsidRDefault="006A4EF8" w:rsidP="001546AC">
            <w:pPr>
              <w:tabs>
                <w:tab w:val="left" w:pos="150"/>
                <w:tab w:val="left" w:pos="317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46AC">
              <w:rPr>
                <w:rFonts w:ascii="Times New Roman" w:hAnsi="Times New Roman" w:cs="Times New Roman"/>
                <w:sz w:val="28"/>
                <w:szCs w:val="28"/>
              </w:rPr>
              <w:t>Работники учреждений дополнительного образования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F8" w:rsidRPr="001546AC" w:rsidRDefault="001D02A3" w:rsidP="001546AC">
            <w:pPr>
              <w:tabs>
                <w:tab w:val="left" w:pos="851"/>
              </w:tabs>
              <w:spacing w:after="0" w:line="240" w:lineRule="auto"/>
              <w:ind w:left="176" w:right="-714" w:firstLine="8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46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3,3%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F8" w:rsidRPr="001546AC" w:rsidRDefault="006A4EF8" w:rsidP="001546AC">
            <w:pPr>
              <w:tabs>
                <w:tab w:val="left" w:pos="851"/>
              </w:tabs>
              <w:spacing w:after="0" w:line="240" w:lineRule="auto"/>
              <w:ind w:left="105" w:right="-714" w:firstLine="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46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4,88</w:t>
            </w:r>
            <w:r w:rsidR="001D02A3" w:rsidRPr="001546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6A4EF8" w:rsidRPr="001546AC" w:rsidTr="00182468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F8" w:rsidRPr="001546AC" w:rsidRDefault="006A4EF8" w:rsidP="001546AC">
            <w:pPr>
              <w:tabs>
                <w:tab w:val="left" w:pos="150"/>
                <w:tab w:val="left" w:pos="317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46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Работники дошкольных образовательных учреждений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F8" w:rsidRPr="001546AC" w:rsidRDefault="006A4EF8" w:rsidP="001546AC">
            <w:pPr>
              <w:tabs>
                <w:tab w:val="left" w:pos="851"/>
              </w:tabs>
              <w:spacing w:after="0" w:line="240" w:lineRule="auto"/>
              <w:ind w:left="176" w:right="-714" w:firstLine="8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46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51,4</w:t>
            </w:r>
            <w:r w:rsidR="001D02A3" w:rsidRPr="001546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F8" w:rsidRPr="001546AC" w:rsidRDefault="006A4EF8" w:rsidP="001546AC">
            <w:pPr>
              <w:tabs>
                <w:tab w:val="left" w:pos="851"/>
              </w:tabs>
              <w:spacing w:after="0" w:line="240" w:lineRule="auto"/>
              <w:ind w:left="105" w:right="-714" w:firstLine="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46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51,48</w:t>
            </w:r>
            <w:r w:rsidR="001D02A3" w:rsidRPr="001546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6A4EF8" w:rsidRPr="001546AC" w:rsidTr="00182468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F8" w:rsidRPr="001546AC" w:rsidRDefault="006A4EF8" w:rsidP="001546AC">
            <w:pPr>
              <w:tabs>
                <w:tab w:val="left" w:pos="150"/>
                <w:tab w:val="left" w:pos="317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46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Работники общеобразовательных учреждений: школы, лицеи, гимназии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F8" w:rsidRPr="001546AC" w:rsidRDefault="001D02A3" w:rsidP="001546AC">
            <w:pPr>
              <w:tabs>
                <w:tab w:val="left" w:pos="851"/>
              </w:tabs>
              <w:spacing w:after="0" w:line="240" w:lineRule="auto"/>
              <w:ind w:left="176" w:right="-714" w:firstLine="8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46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40,3%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F8" w:rsidRPr="001546AC" w:rsidRDefault="006A4EF8" w:rsidP="001546AC">
            <w:pPr>
              <w:tabs>
                <w:tab w:val="left" w:pos="851"/>
              </w:tabs>
              <w:spacing w:after="0" w:line="240" w:lineRule="auto"/>
              <w:ind w:left="105" w:right="-714" w:firstLine="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46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38,07</w:t>
            </w:r>
            <w:r w:rsidR="001D02A3" w:rsidRPr="001546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6A4EF8" w:rsidRPr="001546AC" w:rsidTr="00182468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F8" w:rsidRPr="001546AC" w:rsidRDefault="006A4EF8" w:rsidP="001546AC">
            <w:pPr>
              <w:tabs>
                <w:tab w:val="left" w:pos="150"/>
                <w:tab w:val="left" w:pos="317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46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Работники подведомственных учреждений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F8" w:rsidRPr="001546AC" w:rsidRDefault="001D02A3" w:rsidP="001546AC">
            <w:pPr>
              <w:tabs>
                <w:tab w:val="left" w:pos="851"/>
              </w:tabs>
              <w:spacing w:after="0" w:line="240" w:lineRule="auto"/>
              <w:ind w:left="176" w:right="-714" w:firstLine="8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46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2,7%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F8" w:rsidRPr="001546AC" w:rsidRDefault="006A4EF8" w:rsidP="001546AC">
            <w:pPr>
              <w:tabs>
                <w:tab w:val="left" w:pos="851"/>
              </w:tabs>
              <w:spacing w:after="0" w:line="240" w:lineRule="auto"/>
              <w:ind w:left="105" w:right="-714" w:firstLine="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46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5,57</w:t>
            </w:r>
            <w:r w:rsidR="001D02A3" w:rsidRPr="001546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6A4EF8" w:rsidRPr="001546AC" w:rsidTr="00182468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F8" w:rsidRPr="001546AC" w:rsidRDefault="006A4EF8" w:rsidP="001546A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46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Неработающие пенсионеры – ветераны </w:t>
            </w:r>
            <w:r w:rsidR="0025506F" w:rsidRPr="001546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педагогического</w:t>
            </w:r>
            <w:r w:rsidRPr="001546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труда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F8" w:rsidRPr="001546AC" w:rsidRDefault="001546AC" w:rsidP="001546AC">
            <w:pPr>
              <w:tabs>
                <w:tab w:val="left" w:pos="851"/>
              </w:tabs>
              <w:spacing w:after="0" w:line="240" w:lineRule="auto"/>
              <w:ind w:right="-71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</w:t>
            </w:r>
            <w:r w:rsidR="001D02A3" w:rsidRPr="001546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2,7% (</w:t>
            </w:r>
            <w:r w:rsidR="006A4EF8" w:rsidRPr="001546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1D02A3" w:rsidRPr="001546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="006A4EF8" w:rsidRPr="001546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чел.</w:t>
            </w:r>
            <w:r w:rsidR="001D02A3" w:rsidRPr="001546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  <w:r w:rsidR="006A4EF8" w:rsidRPr="001546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F8" w:rsidRPr="001546AC" w:rsidRDefault="001546AC" w:rsidP="001546AC">
            <w:pPr>
              <w:tabs>
                <w:tab w:val="left" w:pos="851"/>
              </w:tabs>
              <w:spacing w:after="0" w:line="240" w:lineRule="auto"/>
              <w:ind w:right="-71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</w:t>
            </w:r>
            <w:r w:rsidR="001D02A3" w:rsidRPr="001546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2,38% (</w:t>
            </w:r>
            <w:r w:rsidR="006A4EF8" w:rsidRPr="001546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 чел.</w:t>
            </w:r>
            <w:r w:rsidR="001D02A3" w:rsidRPr="001546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  <w:r w:rsidR="006A4EF8" w:rsidRPr="001546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8E7E05" w:rsidRPr="001546AC" w:rsidRDefault="008E7E05" w:rsidP="001546AC">
      <w:pPr>
        <w:shd w:val="clear" w:color="auto" w:fill="FFFFFF"/>
        <w:spacing w:after="0" w:line="240" w:lineRule="auto"/>
        <w:ind w:left="1134" w:firstLine="99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7E05" w:rsidRPr="008E7E05" w:rsidRDefault="008E7E05" w:rsidP="001546AC">
      <w:pPr>
        <w:shd w:val="clear" w:color="auto" w:fill="FFFFFF"/>
        <w:spacing w:after="0" w:line="240" w:lineRule="auto"/>
        <w:ind w:left="1134" w:firstLine="993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8E7E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Общее количество первичных профсоюзных организаций</w:t>
      </w:r>
      <w:r w:rsidRPr="008E7E0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– 69 (</w:t>
      </w:r>
      <w:r w:rsidR="0040144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г. </w:t>
      </w:r>
      <w:r w:rsidRPr="008E7E0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Рубцовск</w:t>
      </w:r>
      <w:r w:rsidR="0040144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8E7E0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– 54 и Рубцовск</w:t>
      </w:r>
      <w:r w:rsidR="0040144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ий район</w:t>
      </w:r>
      <w:r w:rsidRPr="008E7E0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– 15). </w:t>
      </w:r>
    </w:p>
    <w:p w:rsidR="008E7E05" w:rsidRPr="008E7E05" w:rsidRDefault="008E7E05" w:rsidP="001546AC">
      <w:pPr>
        <w:shd w:val="clear" w:color="auto" w:fill="FFFFFF"/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E7E0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13 профсоюзных организаций являются малочисленными </w:t>
      </w:r>
      <w:r w:rsidRPr="008E7E05">
        <w:rPr>
          <w:rFonts w:ascii="Times New Roman" w:eastAsia="Times New Roman" w:hAnsi="Times New Roman" w:cs="Calibri"/>
          <w:sz w:val="27"/>
          <w:szCs w:val="27"/>
          <w:lang w:eastAsia="ar-SA"/>
        </w:rPr>
        <w:t>(</w:t>
      </w:r>
      <w:r w:rsidRPr="008E7E05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По сравнению с 2020 годом количество малочисленных первичных профорганизаций уменьшилось на 3</w:t>
      </w:r>
      <w:r w:rsidRPr="008E7E0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</w:p>
    <w:p w:rsidR="008E7E05" w:rsidRPr="008E7E05" w:rsidRDefault="008E7E05" w:rsidP="001546AC">
      <w:pPr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E7E05">
        <w:rPr>
          <w:rFonts w:ascii="Times New Roman" w:eastAsia="Calibri" w:hAnsi="Times New Roman" w:cs="Times New Roman"/>
          <w:sz w:val="27"/>
          <w:szCs w:val="27"/>
        </w:rPr>
        <w:t>27</w:t>
      </w:r>
      <w:r w:rsidRPr="008E7E05">
        <w:rPr>
          <w:rFonts w:ascii="Times New Roman" w:eastAsia="Times New Roman" w:hAnsi="Times New Roman" w:cs="Calibri"/>
          <w:sz w:val="27"/>
          <w:szCs w:val="27"/>
          <w:lang w:eastAsia="ar-SA"/>
        </w:rPr>
        <w:t xml:space="preserve"> </w:t>
      </w:r>
      <w:r w:rsidRPr="008E7E05">
        <w:rPr>
          <w:rFonts w:ascii="Times New Roman" w:eastAsia="Calibri" w:hAnsi="Times New Roman" w:cs="Times New Roman"/>
          <w:sz w:val="27"/>
          <w:szCs w:val="27"/>
        </w:rPr>
        <w:t>профсоюзных организаций объединяют менее 50% от числа работающих</w:t>
      </w:r>
      <w:r>
        <w:rPr>
          <w:rFonts w:ascii="Times New Roman" w:eastAsia="Calibri" w:hAnsi="Times New Roman" w:cs="Times New Roman"/>
          <w:sz w:val="27"/>
          <w:szCs w:val="27"/>
        </w:rPr>
        <w:t>.</w:t>
      </w:r>
      <w:r w:rsidR="0010336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8E7E05">
        <w:rPr>
          <w:rFonts w:ascii="Times New Roman" w:eastAsia="Calibri" w:hAnsi="Times New Roman" w:cs="Times New Roman"/>
          <w:sz w:val="27"/>
          <w:szCs w:val="27"/>
        </w:rPr>
        <w:t xml:space="preserve">Нужно отметить, что в 18 первичках ситуация с профчленством улучшилась, а в 5 первичках профчленство выше 40%. </w:t>
      </w:r>
    </w:p>
    <w:p w:rsidR="008E7E05" w:rsidRPr="008E7E05" w:rsidRDefault="008E7E05" w:rsidP="001546AC">
      <w:pPr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E7E05">
        <w:rPr>
          <w:rFonts w:ascii="Times New Roman" w:eastAsia="Calibri" w:hAnsi="Times New Roman" w:cs="Times New Roman"/>
          <w:sz w:val="27"/>
          <w:szCs w:val="27"/>
        </w:rPr>
        <w:t>Высокий уровень профсоюзного членства (80% - 100%) по итогам за отчетный период в 1</w:t>
      </w:r>
      <w:r w:rsidR="0025506F">
        <w:rPr>
          <w:rFonts w:ascii="Times New Roman" w:eastAsia="Calibri" w:hAnsi="Times New Roman" w:cs="Times New Roman"/>
          <w:sz w:val="27"/>
          <w:szCs w:val="27"/>
        </w:rPr>
        <w:t>5</w:t>
      </w:r>
      <w:r w:rsidRPr="008E7E05">
        <w:rPr>
          <w:rFonts w:ascii="Times New Roman" w:eastAsia="Calibri" w:hAnsi="Times New Roman" w:cs="Times New Roman"/>
          <w:sz w:val="27"/>
          <w:szCs w:val="27"/>
        </w:rPr>
        <w:t xml:space="preserve"> первичных профсоюзных организациях (2020 год -10 учреждений):</w:t>
      </w:r>
    </w:p>
    <w:p w:rsidR="008E7E05" w:rsidRPr="008E7E05" w:rsidRDefault="008E7E05" w:rsidP="001546AC">
      <w:pPr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E7E05">
        <w:rPr>
          <w:rFonts w:ascii="Times New Roman" w:eastAsia="Calibri" w:hAnsi="Times New Roman" w:cs="Times New Roman"/>
          <w:sz w:val="27"/>
          <w:szCs w:val="27"/>
        </w:rPr>
        <w:t>- МБДОУ «Детский сад №14 «Василек», председатель Ташкеева Любовь Васильевна, 100%;</w:t>
      </w:r>
    </w:p>
    <w:p w:rsidR="008E7E05" w:rsidRPr="008E7E05" w:rsidRDefault="008E7E05" w:rsidP="001546AC">
      <w:pPr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E7E05">
        <w:rPr>
          <w:rFonts w:ascii="Times New Roman" w:eastAsia="Calibri" w:hAnsi="Times New Roman" w:cs="Times New Roman"/>
          <w:sz w:val="27"/>
          <w:szCs w:val="27"/>
        </w:rPr>
        <w:t>- МБДОУ «Детский сад №19 «Рябинка», председатель Денисенко Ольга Александровна, 80,5%;</w:t>
      </w:r>
    </w:p>
    <w:p w:rsidR="008E7E05" w:rsidRPr="008E7E05" w:rsidRDefault="008E7E05" w:rsidP="001546AC">
      <w:pPr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E7E05">
        <w:rPr>
          <w:rFonts w:ascii="Times New Roman" w:eastAsia="Calibri" w:hAnsi="Times New Roman" w:cs="Times New Roman"/>
          <w:sz w:val="27"/>
          <w:szCs w:val="27"/>
        </w:rPr>
        <w:t>- МБДОУ «Детский сад №24 «Солнышко», председатель Тетерина Дарья Викторовна, 88,4%;</w:t>
      </w:r>
    </w:p>
    <w:p w:rsidR="008E7E05" w:rsidRPr="008E7E05" w:rsidRDefault="008E7E05" w:rsidP="001546AC">
      <w:pPr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E7E05">
        <w:rPr>
          <w:rFonts w:ascii="Times New Roman" w:eastAsia="Calibri" w:hAnsi="Times New Roman" w:cs="Times New Roman"/>
          <w:sz w:val="27"/>
          <w:szCs w:val="27"/>
        </w:rPr>
        <w:t>- МБДОУ «Детский сад №41 «Золотой ключик», председатель Василенко Ирина Ивановна, 92,9%;</w:t>
      </w:r>
    </w:p>
    <w:p w:rsidR="008E7E05" w:rsidRPr="008E7E05" w:rsidRDefault="008E7E05" w:rsidP="001546AC">
      <w:pPr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E7E05">
        <w:rPr>
          <w:rFonts w:ascii="Times New Roman" w:eastAsia="Calibri" w:hAnsi="Times New Roman" w:cs="Times New Roman"/>
          <w:sz w:val="27"/>
          <w:szCs w:val="27"/>
        </w:rPr>
        <w:t>- МБДОУ «Детский сад №45 «Солнышко», председатель Быковских Галина Александровна, 100,0%;</w:t>
      </w:r>
    </w:p>
    <w:p w:rsidR="008E7E05" w:rsidRPr="008E7E05" w:rsidRDefault="008E7E05" w:rsidP="001546AC">
      <w:pPr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E7E05">
        <w:rPr>
          <w:rFonts w:ascii="Times New Roman" w:eastAsia="Calibri" w:hAnsi="Times New Roman" w:cs="Times New Roman"/>
          <w:sz w:val="27"/>
          <w:szCs w:val="27"/>
        </w:rPr>
        <w:t>- МБДОУ «Детский сад №57 «Аленушка», председатель Рубцова Елена Александровна, 89,5%;</w:t>
      </w:r>
    </w:p>
    <w:p w:rsidR="008E7E05" w:rsidRPr="008E7E05" w:rsidRDefault="008E7E05" w:rsidP="001546AC">
      <w:pPr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E7E05">
        <w:rPr>
          <w:rFonts w:ascii="Times New Roman" w:eastAsia="Calibri" w:hAnsi="Times New Roman" w:cs="Times New Roman"/>
          <w:sz w:val="27"/>
          <w:szCs w:val="27"/>
        </w:rPr>
        <w:t>- МБДОУ «Детский сад №74 «Пчелка», председатель Иванова Наталья Сергеевна, 93,3%;</w:t>
      </w:r>
    </w:p>
    <w:p w:rsidR="008E7E05" w:rsidRPr="008E7E05" w:rsidRDefault="008E7E05" w:rsidP="001546AC">
      <w:pPr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E7E05">
        <w:rPr>
          <w:rFonts w:ascii="Times New Roman" w:eastAsia="Calibri" w:hAnsi="Times New Roman" w:cs="Times New Roman"/>
          <w:sz w:val="27"/>
          <w:szCs w:val="27"/>
        </w:rPr>
        <w:t xml:space="preserve">- МБУ </w:t>
      </w:r>
      <w:proofErr w:type="gramStart"/>
      <w:r w:rsidRPr="008E7E05">
        <w:rPr>
          <w:rFonts w:ascii="Times New Roman" w:eastAsia="Calibri" w:hAnsi="Times New Roman" w:cs="Times New Roman"/>
          <w:sz w:val="27"/>
          <w:szCs w:val="27"/>
        </w:rPr>
        <w:t>ДО</w:t>
      </w:r>
      <w:proofErr w:type="gramEnd"/>
      <w:r w:rsidRPr="008E7E05">
        <w:rPr>
          <w:rFonts w:ascii="Times New Roman" w:eastAsia="Calibri" w:hAnsi="Times New Roman" w:cs="Times New Roman"/>
          <w:sz w:val="27"/>
          <w:szCs w:val="27"/>
        </w:rPr>
        <w:t xml:space="preserve"> «</w:t>
      </w:r>
      <w:proofErr w:type="gramStart"/>
      <w:r w:rsidRPr="008E7E05">
        <w:rPr>
          <w:rFonts w:ascii="Times New Roman" w:eastAsia="Calibri" w:hAnsi="Times New Roman" w:cs="Times New Roman"/>
          <w:sz w:val="27"/>
          <w:szCs w:val="27"/>
        </w:rPr>
        <w:t>Станция</w:t>
      </w:r>
      <w:proofErr w:type="gramEnd"/>
      <w:r w:rsidRPr="008E7E05">
        <w:rPr>
          <w:rFonts w:ascii="Times New Roman" w:eastAsia="Calibri" w:hAnsi="Times New Roman" w:cs="Times New Roman"/>
          <w:sz w:val="27"/>
          <w:szCs w:val="27"/>
        </w:rPr>
        <w:t xml:space="preserve"> туризма и экскурсий», председатель Ижицкая Марина Владимировна, 100,0%. </w:t>
      </w:r>
    </w:p>
    <w:p w:rsidR="008E7E05" w:rsidRPr="008E7E05" w:rsidRDefault="008E7E05" w:rsidP="001546AC">
      <w:pPr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E7E05">
        <w:rPr>
          <w:rFonts w:ascii="Times New Roman" w:eastAsia="Calibri" w:hAnsi="Times New Roman" w:cs="Times New Roman"/>
          <w:sz w:val="27"/>
          <w:szCs w:val="27"/>
        </w:rPr>
        <w:t>- МБОУ «Лицей «Эрудит», председатель Ташкинова Елена Анатольевна, 82,4%;</w:t>
      </w:r>
    </w:p>
    <w:p w:rsidR="008E7E05" w:rsidRPr="008E7E05" w:rsidRDefault="008E7E05" w:rsidP="001546AC">
      <w:pPr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E7E05">
        <w:rPr>
          <w:rFonts w:ascii="Times New Roman" w:eastAsia="Calibri" w:hAnsi="Times New Roman" w:cs="Times New Roman"/>
          <w:sz w:val="27"/>
          <w:szCs w:val="27"/>
        </w:rPr>
        <w:t>- МБОУ «Лицей №7», председатель Куликова Галина Владимировна, 82,7%;</w:t>
      </w:r>
    </w:p>
    <w:p w:rsidR="008E7E05" w:rsidRPr="008E7E05" w:rsidRDefault="008E7E05" w:rsidP="001546AC">
      <w:pPr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E7E05">
        <w:rPr>
          <w:rFonts w:ascii="Times New Roman" w:eastAsia="Calibri" w:hAnsi="Times New Roman" w:cs="Times New Roman"/>
          <w:sz w:val="27"/>
          <w:szCs w:val="27"/>
        </w:rPr>
        <w:t>- МБОУ «Средняя общеобразовательная школа №15», председатель Скоробогатова Надежда Александровна, 80,9%;</w:t>
      </w:r>
    </w:p>
    <w:p w:rsidR="008E7E05" w:rsidRPr="008E7E05" w:rsidRDefault="008E7E05" w:rsidP="001546AC">
      <w:pPr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E7E05">
        <w:rPr>
          <w:rFonts w:ascii="Times New Roman" w:eastAsia="Calibri" w:hAnsi="Times New Roman" w:cs="Times New Roman"/>
          <w:sz w:val="27"/>
          <w:szCs w:val="27"/>
        </w:rPr>
        <w:t>- МБОУ «Средняя общеобразовательная школа №18», председатель Токпаева Любовь Васильевна, 95,4%;</w:t>
      </w:r>
    </w:p>
    <w:p w:rsidR="008E7E05" w:rsidRPr="008E7E05" w:rsidRDefault="008E7E05" w:rsidP="001546AC">
      <w:pPr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E7E05">
        <w:rPr>
          <w:rFonts w:ascii="Times New Roman" w:eastAsia="Calibri" w:hAnsi="Times New Roman" w:cs="Times New Roman"/>
          <w:sz w:val="27"/>
          <w:szCs w:val="27"/>
        </w:rPr>
        <w:t>- МБОУ «Лицей №24» им. П.С. Приходько, председатель Ленчевская Елена Валерьевна, 83,8%;</w:t>
      </w:r>
    </w:p>
    <w:p w:rsidR="008E7E05" w:rsidRPr="008E7E05" w:rsidRDefault="008E7E05" w:rsidP="001546AC">
      <w:pPr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E7E05">
        <w:rPr>
          <w:rFonts w:ascii="Times New Roman" w:eastAsia="Calibri" w:hAnsi="Times New Roman" w:cs="Times New Roman"/>
          <w:sz w:val="27"/>
          <w:szCs w:val="27"/>
        </w:rPr>
        <w:t>- МБОУ «Новоалександровская СОШ», председатель Падалко Тамара  Геннадьевна, 88,5%;</w:t>
      </w:r>
    </w:p>
    <w:p w:rsidR="008E7E05" w:rsidRPr="008E7E05" w:rsidRDefault="008E7E05" w:rsidP="001546AC">
      <w:pPr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E7E05">
        <w:rPr>
          <w:rFonts w:ascii="Times New Roman" w:eastAsia="Calibri" w:hAnsi="Times New Roman" w:cs="Times New Roman"/>
          <w:sz w:val="27"/>
          <w:szCs w:val="27"/>
        </w:rPr>
        <w:t>- Филиал «Пушкинская ООШ» МБОУ «Куйбышевская СОШ»,</w:t>
      </w:r>
      <w:r w:rsidRPr="008E7E05">
        <w:rPr>
          <w:rFonts w:ascii="Times New Roman" w:eastAsia="Times New Roman" w:hAnsi="Times New Roman" w:cs="Calibri"/>
          <w:sz w:val="27"/>
          <w:szCs w:val="27"/>
          <w:lang w:eastAsia="ar-SA"/>
        </w:rPr>
        <w:t xml:space="preserve"> </w:t>
      </w:r>
      <w:r w:rsidRPr="008E7E05">
        <w:rPr>
          <w:rFonts w:ascii="Times New Roman" w:eastAsia="Calibri" w:hAnsi="Times New Roman" w:cs="Times New Roman"/>
          <w:sz w:val="27"/>
          <w:szCs w:val="27"/>
        </w:rPr>
        <w:t>председатель</w:t>
      </w:r>
      <w:r w:rsidRPr="008E7E05">
        <w:rPr>
          <w:rFonts w:ascii="Times New Roman" w:eastAsia="Times New Roman" w:hAnsi="Times New Roman" w:cs="Calibri"/>
          <w:sz w:val="27"/>
          <w:szCs w:val="27"/>
          <w:lang w:eastAsia="ar-SA"/>
        </w:rPr>
        <w:t xml:space="preserve"> Г</w:t>
      </w:r>
      <w:r w:rsidRPr="008E7E05">
        <w:rPr>
          <w:rFonts w:ascii="Times New Roman" w:eastAsia="Calibri" w:hAnsi="Times New Roman" w:cs="Times New Roman"/>
          <w:sz w:val="27"/>
          <w:szCs w:val="27"/>
        </w:rPr>
        <w:t xml:space="preserve">арион Наталья Сергеевна, 90%.  </w:t>
      </w:r>
    </w:p>
    <w:p w:rsidR="00367A84" w:rsidRDefault="008E7E05" w:rsidP="001546AC">
      <w:pPr>
        <w:spacing w:after="0" w:line="240" w:lineRule="auto"/>
        <w:ind w:left="1134" w:right="-144"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7A8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Профсоюзный актив Территориальной организации Профессионального союза работников народного образования и науки РФ г. Рубцовска и Рубцовского района – 507 человек</w:t>
      </w:r>
      <w:r w:rsidR="00367A84">
        <w:rPr>
          <w:rFonts w:ascii="Times New Roman" w:eastAsia="Times New Roman" w:hAnsi="Times New Roman" w:cs="Times New Roman"/>
          <w:sz w:val="27"/>
          <w:szCs w:val="27"/>
          <w:lang w:eastAsia="ru-RU"/>
        </w:rPr>
        <w:t>, из них:</w:t>
      </w:r>
    </w:p>
    <w:p w:rsidR="00367A84" w:rsidRDefault="00367A84" w:rsidP="001546AC">
      <w:pPr>
        <w:spacing w:after="0" w:line="240" w:lineRule="auto"/>
        <w:ind w:left="1134" w:right="-144"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п</w:t>
      </w:r>
      <w:r w:rsidR="008E7E05" w:rsidRPr="00367A84">
        <w:rPr>
          <w:rFonts w:ascii="Times New Roman" w:eastAsia="Times New Roman" w:hAnsi="Times New Roman" w:cs="Times New Roman"/>
          <w:sz w:val="27"/>
          <w:szCs w:val="27"/>
          <w:lang w:eastAsia="ru-RU"/>
        </w:rPr>
        <w:t>рофсоюзный актив первичных профсоюзных организаций</w:t>
      </w:r>
      <w:r w:rsidR="0010336B" w:rsidRPr="00367A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="008E7E05" w:rsidRPr="00367A8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председатели</w:t>
      </w:r>
      <w:r w:rsidR="0010336B" w:rsidRPr="00367A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8E7E05" w:rsidRPr="00367A84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заместители</w:t>
      </w:r>
      <w:r w:rsidR="0010336B" w:rsidRPr="00367A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члены </w:t>
      </w:r>
      <w:r w:rsidR="008E7E05" w:rsidRPr="00367A8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профсоюзных комитетов</w:t>
      </w:r>
      <w:r w:rsidR="0010336B" w:rsidRPr="00367A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уполномоченные, </w:t>
      </w:r>
      <w:r w:rsidR="008E7E05" w:rsidRPr="00367A8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председатели КРК</w:t>
      </w:r>
      <w:r w:rsidR="0010336B" w:rsidRPr="00367A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r w:rsidR="008E7E05" w:rsidRPr="00367A84">
        <w:rPr>
          <w:rFonts w:ascii="Times New Roman" w:eastAsia="Times New Roman" w:hAnsi="Times New Roman" w:cs="Times New Roman"/>
          <w:sz w:val="27"/>
          <w:szCs w:val="27"/>
          <w:lang w:eastAsia="ru-RU"/>
        </w:rPr>
        <w:t>члены КРК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416 человек</w:t>
      </w:r>
    </w:p>
    <w:p w:rsidR="00367A84" w:rsidRDefault="00367A84" w:rsidP="001546AC">
      <w:pPr>
        <w:spacing w:after="0" w:line="240" w:lineRule="auto"/>
        <w:ind w:left="1134" w:right="-144"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8E7E05" w:rsidRPr="00367A8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профсоюзный актив ТООП образования г. Рубцовска и Рубцовского района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="008E7E05" w:rsidRPr="00367A8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ь, </w:t>
      </w:r>
      <w:r w:rsidR="008E7E05" w:rsidRPr="00367A84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заместител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ь, </w:t>
      </w:r>
      <w:r w:rsidR="008E7E05" w:rsidRPr="00367A84">
        <w:rPr>
          <w:rFonts w:ascii="Times New Roman" w:eastAsia="Times New Roman" w:hAnsi="Times New Roman" w:cs="Times New Roman"/>
          <w:sz w:val="27"/>
          <w:szCs w:val="27"/>
          <w:lang w:eastAsia="ru-RU"/>
        </w:rPr>
        <w:t>члены комитета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8E7E05" w:rsidRPr="00367A84">
        <w:rPr>
          <w:rFonts w:ascii="Times New Roman" w:eastAsia="Times New Roman" w:hAnsi="Times New Roman" w:cs="Times New Roman"/>
          <w:sz w:val="27"/>
          <w:szCs w:val="27"/>
          <w:lang w:eastAsia="ru-RU"/>
        </w:rPr>
        <w:t>члены президиума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8E7E05" w:rsidRPr="00367A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председатель КРК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</w:t>
      </w:r>
      <w:r w:rsidR="008E7E05" w:rsidRPr="00367A84">
        <w:rPr>
          <w:rFonts w:ascii="Times New Roman" w:eastAsia="Times New Roman" w:hAnsi="Times New Roman" w:cs="Times New Roman"/>
          <w:sz w:val="27"/>
          <w:szCs w:val="27"/>
          <w:lang w:eastAsia="ru-RU"/>
        </w:rPr>
        <w:t>члены КРК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8E7E05" w:rsidRPr="00367A84">
        <w:rPr>
          <w:rFonts w:ascii="Times New Roman" w:eastAsia="Times New Roman" w:hAnsi="Times New Roman" w:cs="Times New Roman"/>
          <w:sz w:val="27"/>
          <w:szCs w:val="27"/>
          <w:lang w:eastAsia="ru-RU"/>
        </w:rPr>
        <w:t>члены Молодежного совета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8E7E05" w:rsidRPr="00367A84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внештатный технический инспектор по ОТ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r w:rsidRPr="00367A84">
        <w:rPr>
          <w:rFonts w:ascii="Times New Roman" w:eastAsia="Times New Roman" w:hAnsi="Times New Roman" w:cs="Times New Roman"/>
          <w:sz w:val="27"/>
          <w:szCs w:val="27"/>
          <w:lang w:eastAsia="ru-RU"/>
        </w:rPr>
        <w:t>91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человек.</w:t>
      </w:r>
    </w:p>
    <w:p w:rsidR="005A084A" w:rsidRPr="00B959EB" w:rsidRDefault="005A084A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right="-714" w:firstLine="993"/>
        <w:jc w:val="center"/>
        <w:outlineLvl w:val="2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B959EB">
        <w:rPr>
          <w:rFonts w:ascii="Times New Roman" w:eastAsia="Calibri" w:hAnsi="Times New Roman" w:cs="Times New Roman"/>
          <w:b/>
          <w:bCs/>
          <w:sz w:val="36"/>
          <w:szCs w:val="36"/>
        </w:rPr>
        <w:t>ПРИЁМ</w:t>
      </w:r>
      <w:r w:rsidRPr="00B959EB">
        <w:rPr>
          <w:rFonts w:ascii="Times New Roman" w:eastAsia="Calibri" w:hAnsi="Times New Roman" w:cs="Times New Roman"/>
          <w:b/>
          <w:bCs/>
          <w:spacing w:val="-3"/>
          <w:sz w:val="36"/>
          <w:szCs w:val="36"/>
        </w:rPr>
        <w:t xml:space="preserve"> </w:t>
      </w:r>
      <w:r w:rsidRPr="00B959EB">
        <w:rPr>
          <w:rFonts w:ascii="Times New Roman" w:eastAsia="Calibri" w:hAnsi="Times New Roman" w:cs="Times New Roman"/>
          <w:b/>
          <w:bCs/>
          <w:sz w:val="36"/>
          <w:szCs w:val="36"/>
        </w:rPr>
        <w:t>В ПРОФСОЮЗ</w:t>
      </w:r>
      <w:r w:rsidRPr="00B959EB">
        <w:rPr>
          <w:rFonts w:ascii="Times New Roman" w:eastAsia="Calibri" w:hAnsi="Times New Roman" w:cs="Times New Roman"/>
          <w:b/>
          <w:bCs/>
          <w:spacing w:val="-2"/>
          <w:sz w:val="36"/>
          <w:szCs w:val="36"/>
        </w:rPr>
        <w:t xml:space="preserve"> </w:t>
      </w:r>
      <w:r w:rsidRPr="00B959EB">
        <w:rPr>
          <w:rFonts w:ascii="Times New Roman" w:eastAsia="Calibri" w:hAnsi="Times New Roman" w:cs="Times New Roman"/>
          <w:b/>
          <w:bCs/>
          <w:sz w:val="36"/>
          <w:szCs w:val="36"/>
        </w:rPr>
        <w:t>И</w:t>
      </w:r>
      <w:r w:rsidRPr="00B959EB">
        <w:rPr>
          <w:rFonts w:ascii="Times New Roman" w:eastAsia="Calibri" w:hAnsi="Times New Roman" w:cs="Times New Roman"/>
          <w:b/>
          <w:bCs/>
          <w:spacing w:val="-1"/>
          <w:sz w:val="36"/>
          <w:szCs w:val="36"/>
        </w:rPr>
        <w:t xml:space="preserve"> </w:t>
      </w:r>
      <w:r w:rsidRPr="00B959EB">
        <w:rPr>
          <w:rFonts w:ascii="Times New Roman" w:eastAsia="Calibri" w:hAnsi="Times New Roman" w:cs="Times New Roman"/>
          <w:b/>
          <w:bCs/>
          <w:sz w:val="36"/>
          <w:szCs w:val="36"/>
        </w:rPr>
        <w:t>ВЫХОД</w:t>
      </w:r>
      <w:r w:rsidRPr="00B959EB">
        <w:rPr>
          <w:rFonts w:ascii="Times New Roman" w:eastAsia="Calibri" w:hAnsi="Times New Roman" w:cs="Times New Roman"/>
          <w:b/>
          <w:bCs/>
          <w:spacing w:val="-2"/>
          <w:sz w:val="36"/>
          <w:szCs w:val="36"/>
        </w:rPr>
        <w:t xml:space="preserve"> </w:t>
      </w:r>
      <w:r w:rsidRPr="00B959EB">
        <w:rPr>
          <w:rFonts w:ascii="Times New Roman" w:eastAsia="Calibri" w:hAnsi="Times New Roman" w:cs="Times New Roman"/>
          <w:b/>
          <w:bCs/>
          <w:sz w:val="36"/>
          <w:szCs w:val="36"/>
        </w:rPr>
        <w:t>ИЗ</w:t>
      </w:r>
      <w:r w:rsidRPr="00B959EB">
        <w:rPr>
          <w:rFonts w:ascii="Times New Roman" w:eastAsia="Calibri" w:hAnsi="Times New Roman" w:cs="Times New Roman"/>
          <w:b/>
          <w:bCs/>
          <w:spacing w:val="-1"/>
          <w:sz w:val="36"/>
          <w:szCs w:val="36"/>
        </w:rPr>
        <w:t xml:space="preserve"> </w:t>
      </w:r>
      <w:r w:rsidRPr="00B959EB">
        <w:rPr>
          <w:rFonts w:ascii="Times New Roman" w:eastAsia="Calibri" w:hAnsi="Times New Roman" w:cs="Times New Roman"/>
          <w:b/>
          <w:bCs/>
          <w:sz w:val="36"/>
          <w:szCs w:val="36"/>
        </w:rPr>
        <w:t>ПРОФСОЮЗА</w:t>
      </w:r>
    </w:p>
    <w:p w:rsidR="004C63E2" w:rsidRPr="004C63E2" w:rsidRDefault="005A084A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right="-142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3E2">
        <w:rPr>
          <w:rFonts w:ascii="Times New Roman" w:eastAsia="Calibri" w:hAnsi="Times New Roman" w:cs="Times New Roman"/>
          <w:sz w:val="28"/>
          <w:szCs w:val="28"/>
        </w:rPr>
        <w:t>В</w:t>
      </w:r>
      <w:r w:rsidRPr="004C63E2">
        <w:rPr>
          <w:rFonts w:ascii="Times New Roman" w:eastAsia="Calibri" w:hAnsi="Times New Roman" w:cs="Times New Roman"/>
          <w:spacing w:val="39"/>
          <w:sz w:val="28"/>
          <w:szCs w:val="28"/>
        </w:rPr>
        <w:t xml:space="preserve"> </w:t>
      </w:r>
      <w:r w:rsidRPr="004C63E2">
        <w:rPr>
          <w:rFonts w:ascii="Times New Roman" w:eastAsia="Calibri" w:hAnsi="Times New Roman" w:cs="Times New Roman"/>
          <w:sz w:val="28"/>
          <w:szCs w:val="28"/>
        </w:rPr>
        <w:t>202</w:t>
      </w:r>
      <w:r w:rsidR="004C63E2" w:rsidRPr="004C63E2">
        <w:rPr>
          <w:rFonts w:ascii="Times New Roman" w:eastAsia="Calibri" w:hAnsi="Times New Roman" w:cs="Times New Roman"/>
          <w:sz w:val="28"/>
          <w:szCs w:val="28"/>
        </w:rPr>
        <w:t>1</w:t>
      </w:r>
      <w:r w:rsidRPr="004C63E2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4C63E2">
        <w:rPr>
          <w:rFonts w:ascii="Times New Roman" w:eastAsia="Calibri" w:hAnsi="Times New Roman" w:cs="Times New Roman"/>
          <w:sz w:val="28"/>
          <w:szCs w:val="28"/>
        </w:rPr>
        <w:t>году</w:t>
      </w:r>
      <w:r w:rsidRPr="004C63E2">
        <w:rPr>
          <w:rFonts w:ascii="Times New Roman" w:eastAsia="Calibri" w:hAnsi="Times New Roman" w:cs="Times New Roman"/>
          <w:spacing w:val="42"/>
          <w:sz w:val="28"/>
          <w:szCs w:val="28"/>
        </w:rPr>
        <w:t xml:space="preserve"> </w:t>
      </w:r>
      <w:r w:rsidRPr="004C63E2">
        <w:rPr>
          <w:rFonts w:ascii="Times New Roman" w:eastAsia="Calibri" w:hAnsi="Times New Roman" w:cs="Times New Roman"/>
          <w:sz w:val="28"/>
          <w:szCs w:val="28"/>
        </w:rPr>
        <w:t>принято</w:t>
      </w:r>
      <w:r w:rsidRPr="004C63E2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4C63E2">
        <w:rPr>
          <w:rFonts w:ascii="Times New Roman" w:eastAsia="Calibri" w:hAnsi="Times New Roman" w:cs="Times New Roman"/>
          <w:sz w:val="28"/>
          <w:szCs w:val="28"/>
        </w:rPr>
        <w:t>в</w:t>
      </w:r>
      <w:r w:rsidRPr="004C63E2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4C63E2">
        <w:rPr>
          <w:rFonts w:ascii="Times New Roman" w:eastAsia="Calibri" w:hAnsi="Times New Roman" w:cs="Times New Roman"/>
          <w:sz w:val="28"/>
          <w:szCs w:val="28"/>
        </w:rPr>
        <w:t>Профсою</w:t>
      </w:r>
      <w:r w:rsidR="00E97064">
        <w:rPr>
          <w:rFonts w:ascii="Times New Roman" w:eastAsia="Calibri" w:hAnsi="Times New Roman" w:cs="Times New Roman"/>
          <w:sz w:val="28"/>
          <w:szCs w:val="28"/>
        </w:rPr>
        <w:t xml:space="preserve">з 340 </w:t>
      </w:r>
      <w:r w:rsidRPr="004C63E2">
        <w:rPr>
          <w:rFonts w:ascii="Times New Roman" w:eastAsia="Calibri" w:hAnsi="Times New Roman" w:cs="Times New Roman"/>
          <w:sz w:val="28"/>
          <w:szCs w:val="28"/>
        </w:rPr>
        <w:t>чел</w:t>
      </w:r>
      <w:r w:rsidR="004C63E2" w:rsidRPr="004C63E2">
        <w:rPr>
          <w:rFonts w:ascii="Times New Roman" w:eastAsia="Calibri" w:hAnsi="Times New Roman" w:cs="Times New Roman"/>
          <w:sz w:val="28"/>
          <w:szCs w:val="28"/>
        </w:rPr>
        <w:t>овек</w:t>
      </w:r>
      <w:r w:rsidR="004C63E2">
        <w:rPr>
          <w:rFonts w:ascii="Times New Roman" w:eastAsia="Calibri" w:hAnsi="Times New Roman" w:cs="Times New Roman"/>
          <w:sz w:val="28"/>
          <w:szCs w:val="28"/>
        </w:rPr>
        <w:t>,</w:t>
      </w:r>
      <w:r w:rsidR="004C63E2" w:rsidRPr="004C63E2">
        <w:rPr>
          <w:rFonts w:ascii="Times New Roman" w:eastAsia="Calibri" w:hAnsi="Times New Roman" w:cs="Times New Roman"/>
          <w:sz w:val="28"/>
          <w:szCs w:val="28"/>
        </w:rPr>
        <w:t xml:space="preserve"> из них:</w:t>
      </w:r>
      <w:r w:rsidR="004C63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63E2" w:rsidRPr="004C63E2">
        <w:rPr>
          <w:rFonts w:ascii="Times New Roman" w:eastAsia="Calibri" w:hAnsi="Times New Roman" w:cs="Times New Roman"/>
          <w:sz w:val="28"/>
          <w:szCs w:val="28"/>
        </w:rPr>
        <w:t>104 человека - принято в Профсоюз</w:t>
      </w:r>
      <w:r w:rsidR="004C63E2">
        <w:rPr>
          <w:rFonts w:ascii="Times New Roman" w:eastAsia="Calibri" w:hAnsi="Times New Roman" w:cs="Times New Roman"/>
          <w:sz w:val="28"/>
          <w:szCs w:val="28"/>
        </w:rPr>
        <w:t xml:space="preserve">, а </w:t>
      </w:r>
      <w:r w:rsidR="004C63E2" w:rsidRPr="004C63E2">
        <w:rPr>
          <w:rFonts w:ascii="Times New Roman" w:eastAsia="Calibri" w:hAnsi="Times New Roman" w:cs="Times New Roman"/>
          <w:sz w:val="28"/>
          <w:szCs w:val="28"/>
        </w:rPr>
        <w:t>236 человек добавилось, после присоединения Рубцовской районной организации Профсоюза (Решение Конференции от 15 октября 2021 года).</w:t>
      </w:r>
    </w:p>
    <w:p w:rsidR="00E97064" w:rsidRDefault="004C63E2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right="-142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C63E2">
        <w:rPr>
          <w:rFonts w:ascii="Times New Roman" w:eastAsia="Calibri" w:hAnsi="Times New Roman" w:cs="Times New Roman"/>
          <w:sz w:val="28"/>
          <w:szCs w:val="28"/>
        </w:rPr>
        <w:t>Правом свободного выхода из Профсоюза по личному заявлению в 2021 году воспользовались 30 человек</w:t>
      </w:r>
      <w:r w:rsidR="00E97064">
        <w:rPr>
          <w:rFonts w:ascii="Times New Roman" w:eastAsia="Calibri" w:hAnsi="Times New Roman" w:cs="Times New Roman"/>
          <w:sz w:val="28"/>
          <w:szCs w:val="28"/>
        </w:rPr>
        <w:t>, и</w:t>
      </w:r>
      <w:r w:rsidRPr="004C63E2">
        <w:rPr>
          <w:rFonts w:ascii="Times New Roman" w:eastAsia="Calibri" w:hAnsi="Times New Roman" w:cs="Times New Roman"/>
          <w:sz w:val="28"/>
          <w:szCs w:val="28"/>
        </w:rPr>
        <w:t>з них:</w:t>
      </w:r>
      <w:r w:rsidR="00E970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6D9C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Pr="004C63E2">
        <w:rPr>
          <w:rFonts w:ascii="Times New Roman" w:eastAsia="Calibri" w:hAnsi="Times New Roman" w:cs="Times New Roman"/>
          <w:sz w:val="28"/>
          <w:szCs w:val="28"/>
        </w:rPr>
        <w:t>Рубцовск</w:t>
      </w:r>
      <w:r w:rsidR="006B6D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63E2">
        <w:rPr>
          <w:rFonts w:ascii="Times New Roman" w:eastAsia="Calibri" w:hAnsi="Times New Roman" w:cs="Times New Roman"/>
          <w:sz w:val="28"/>
          <w:szCs w:val="28"/>
        </w:rPr>
        <w:t>– 16 человек (4 неработающих пенсионеров (по состоянию здоровья и по причине ухода из жизни) и 12 человек вышли из Профсоюза по другим причинам (в знак протеста после начисления за классное руководство, увеличенную нагрузку и зарплату, за компанию тех людей, которые не в</w:t>
      </w:r>
      <w:proofErr w:type="gramEnd"/>
      <w:r w:rsidRPr="004C63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C63E2">
        <w:rPr>
          <w:rFonts w:ascii="Times New Roman" w:eastAsia="Calibri" w:hAnsi="Times New Roman" w:cs="Times New Roman"/>
          <w:sz w:val="28"/>
          <w:szCs w:val="28"/>
        </w:rPr>
        <w:t>Профсоюзе)</w:t>
      </w:r>
      <w:r w:rsidR="00E9706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4C63E2">
        <w:rPr>
          <w:rFonts w:ascii="Times New Roman" w:eastAsia="Calibri" w:hAnsi="Times New Roman" w:cs="Times New Roman"/>
          <w:sz w:val="28"/>
          <w:szCs w:val="28"/>
        </w:rPr>
        <w:t>Рубцовск</w:t>
      </w:r>
      <w:r w:rsidR="006B6D9C">
        <w:rPr>
          <w:rFonts w:ascii="Times New Roman" w:eastAsia="Calibri" w:hAnsi="Times New Roman" w:cs="Times New Roman"/>
          <w:sz w:val="28"/>
          <w:szCs w:val="28"/>
        </w:rPr>
        <w:t xml:space="preserve">ий район </w:t>
      </w:r>
      <w:r w:rsidRPr="004C63E2">
        <w:rPr>
          <w:rFonts w:ascii="Times New Roman" w:eastAsia="Calibri" w:hAnsi="Times New Roman" w:cs="Times New Roman"/>
          <w:sz w:val="28"/>
          <w:szCs w:val="28"/>
        </w:rPr>
        <w:t>– 14 человек.</w:t>
      </w:r>
      <w:proofErr w:type="gramEnd"/>
    </w:p>
    <w:p w:rsidR="00E97064" w:rsidRPr="00B959EB" w:rsidRDefault="00C14E2F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right="-714" w:firstLine="993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B959EB">
        <w:rPr>
          <w:rFonts w:ascii="Times New Roman" w:eastAsia="Calibri" w:hAnsi="Times New Roman" w:cs="Times New Roman"/>
          <w:b/>
          <w:bCs/>
          <w:sz w:val="36"/>
          <w:szCs w:val="36"/>
        </w:rPr>
        <w:t>ОТРАСЛЕВЫЕ</w:t>
      </w:r>
      <w:r w:rsidRPr="00B959EB">
        <w:rPr>
          <w:rFonts w:ascii="Times New Roman" w:eastAsia="Calibri" w:hAnsi="Times New Roman" w:cs="Times New Roman"/>
          <w:b/>
          <w:bCs/>
          <w:spacing w:val="-8"/>
          <w:sz w:val="36"/>
          <w:szCs w:val="36"/>
        </w:rPr>
        <w:t xml:space="preserve"> </w:t>
      </w:r>
      <w:r w:rsidRPr="00B959EB">
        <w:rPr>
          <w:rFonts w:ascii="Times New Roman" w:eastAsia="Calibri" w:hAnsi="Times New Roman" w:cs="Times New Roman"/>
          <w:b/>
          <w:bCs/>
          <w:sz w:val="36"/>
          <w:szCs w:val="36"/>
        </w:rPr>
        <w:t>СОГЛАШЕНИЯ</w:t>
      </w:r>
      <w:r w:rsidRPr="00B959EB">
        <w:rPr>
          <w:rFonts w:ascii="Times New Roman" w:eastAsia="Calibri" w:hAnsi="Times New Roman" w:cs="Times New Roman"/>
          <w:b/>
          <w:bCs/>
          <w:spacing w:val="-7"/>
          <w:sz w:val="36"/>
          <w:szCs w:val="36"/>
        </w:rPr>
        <w:t xml:space="preserve"> </w:t>
      </w:r>
      <w:r w:rsidRPr="00B959EB">
        <w:rPr>
          <w:rFonts w:ascii="Times New Roman" w:eastAsia="Calibri" w:hAnsi="Times New Roman" w:cs="Times New Roman"/>
          <w:b/>
          <w:bCs/>
          <w:sz w:val="36"/>
          <w:szCs w:val="36"/>
        </w:rPr>
        <w:t>И</w:t>
      </w:r>
      <w:r w:rsidRPr="00B959EB">
        <w:rPr>
          <w:rFonts w:ascii="Times New Roman" w:eastAsia="Calibri" w:hAnsi="Times New Roman" w:cs="Times New Roman"/>
          <w:b/>
          <w:bCs/>
          <w:spacing w:val="-7"/>
          <w:sz w:val="36"/>
          <w:szCs w:val="36"/>
        </w:rPr>
        <w:t xml:space="preserve"> </w:t>
      </w:r>
      <w:r w:rsidRPr="00B959EB">
        <w:rPr>
          <w:rFonts w:ascii="Times New Roman" w:eastAsia="Calibri" w:hAnsi="Times New Roman" w:cs="Times New Roman"/>
          <w:b/>
          <w:bCs/>
          <w:sz w:val="36"/>
          <w:szCs w:val="36"/>
        </w:rPr>
        <w:t>КОЛЛЕКТИВНЫЕ</w:t>
      </w:r>
      <w:r w:rsidRPr="00B959EB">
        <w:rPr>
          <w:rFonts w:ascii="Times New Roman" w:eastAsia="Calibri" w:hAnsi="Times New Roman" w:cs="Times New Roman"/>
          <w:b/>
          <w:bCs/>
          <w:spacing w:val="-7"/>
          <w:sz w:val="36"/>
          <w:szCs w:val="36"/>
        </w:rPr>
        <w:t xml:space="preserve"> </w:t>
      </w:r>
      <w:r w:rsidRPr="00B959EB">
        <w:rPr>
          <w:rFonts w:ascii="Times New Roman" w:eastAsia="Calibri" w:hAnsi="Times New Roman" w:cs="Times New Roman"/>
          <w:b/>
          <w:bCs/>
          <w:sz w:val="36"/>
          <w:szCs w:val="36"/>
        </w:rPr>
        <w:t>ДОГОВОРЫ</w:t>
      </w:r>
    </w:p>
    <w:p w:rsidR="00C14E2F" w:rsidRPr="00B959EB" w:rsidRDefault="00E97064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firstLine="993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B959EB">
        <w:rPr>
          <w:rFonts w:ascii="Times New Roman" w:eastAsia="Calibri" w:hAnsi="Times New Roman" w:cs="Times New Roman"/>
          <w:b/>
          <w:bCs/>
          <w:sz w:val="36"/>
          <w:szCs w:val="36"/>
        </w:rPr>
        <w:t>КАК ОСНОВА</w:t>
      </w:r>
      <w:r w:rsidRPr="00B959EB">
        <w:rPr>
          <w:rFonts w:ascii="Times New Roman" w:eastAsia="Calibri" w:hAnsi="Times New Roman" w:cs="Times New Roman"/>
          <w:b/>
          <w:bCs/>
          <w:spacing w:val="-2"/>
          <w:sz w:val="36"/>
          <w:szCs w:val="36"/>
        </w:rPr>
        <w:t xml:space="preserve"> </w:t>
      </w:r>
      <w:r w:rsidRPr="00B959EB">
        <w:rPr>
          <w:rFonts w:ascii="Times New Roman" w:eastAsia="Calibri" w:hAnsi="Times New Roman" w:cs="Times New Roman"/>
          <w:b/>
          <w:bCs/>
          <w:sz w:val="36"/>
          <w:szCs w:val="36"/>
        </w:rPr>
        <w:t>СИСТЕМЫ</w:t>
      </w:r>
      <w:r w:rsidRPr="00B959EB">
        <w:rPr>
          <w:rFonts w:ascii="Times New Roman" w:eastAsia="Calibri" w:hAnsi="Times New Roman" w:cs="Times New Roman"/>
          <w:b/>
          <w:bCs/>
          <w:spacing w:val="-3"/>
          <w:sz w:val="36"/>
          <w:szCs w:val="36"/>
        </w:rPr>
        <w:t xml:space="preserve"> </w:t>
      </w:r>
      <w:r w:rsidRPr="00B959EB">
        <w:rPr>
          <w:rFonts w:ascii="Times New Roman" w:eastAsia="Calibri" w:hAnsi="Times New Roman" w:cs="Times New Roman"/>
          <w:b/>
          <w:bCs/>
          <w:sz w:val="36"/>
          <w:szCs w:val="36"/>
        </w:rPr>
        <w:t>СОЦИАЛЬНОГО</w:t>
      </w:r>
      <w:r w:rsidRPr="00B959EB">
        <w:rPr>
          <w:rFonts w:ascii="Times New Roman" w:eastAsia="Calibri" w:hAnsi="Times New Roman" w:cs="Times New Roman"/>
          <w:b/>
          <w:bCs/>
          <w:spacing w:val="-2"/>
          <w:sz w:val="36"/>
          <w:szCs w:val="36"/>
        </w:rPr>
        <w:t xml:space="preserve"> </w:t>
      </w:r>
      <w:r w:rsidRPr="00B959EB">
        <w:rPr>
          <w:rFonts w:ascii="Times New Roman" w:eastAsia="Calibri" w:hAnsi="Times New Roman" w:cs="Times New Roman"/>
          <w:b/>
          <w:bCs/>
          <w:sz w:val="36"/>
          <w:szCs w:val="36"/>
        </w:rPr>
        <w:t>ПАРТНЁРСТВА</w:t>
      </w:r>
    </w:p>
    <w:p w:rsidR="00E97064" w:rsidRPr="00A44792" w:rsidRDefault="00E97064" w:rsidP="001546AC">
      <w:pPr>
        <w:widowControl w:val="0"/>
        <w:tabs>
          <w:tab w:val="left" w:pos="851"/>
          <w:tab w:val="left" w:pos="2074"/>
        </w:tabs>
        <w:autoSpaceDE w:val="0"/>
        <w:autoSpaceDN w:val="0"/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4792">
        <w:rPr>
          <w:rFonts w:ascii="Times New Roman" w:eastAsia="Calibri" w:hAnsi="Times New Roman" w:cs="Times New Roman"/>
          <w:bCs/>
          <w:sz w:val="28"/>
          <w:szCs w:val="28"/>
        </w:rPr>
        <w:t>В территориальной организации Профессионального союза работников народного образования и науки РФ</w:t>
      </w:r>
      <w:r w:rsidR="00182468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</w:t>
      </w:r>
      <w:r w:rsidRPr="00A44792">
        <w:rPr>
          <w:rFonts w:ascii="Times New Roman" w:eastAsia="Calibri" w:hAnsi="Times New Roman" w:cs="Times New Roman"/>
          <w:bCs/>
          <w:sz w:val="28"/>
          <w:szCs w:val="28"/>
        </w:rPr>
        <w:t>г. Рубцовска и Рубцовского района действуют:</w:t>
      </w:r>
    </w:p>
    <w:p w:rsidR="00FD780B" w:rsidRPr="00A44792" w:rsidRDefault="00E97064" w:rsidP="001546AC">
      <w:pPr>
        <w:widowControl w:val="0"/>
        <w:tabs>
          <w:tab w:val="left" w:pos="851"/>
          <w:tab w:val="left" w:pos="2074"/>
        </w:tabs>
        <w:autoSpaceDE w:val="0"/>
        <w:autoSpaceDN w:val="0"/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28"/>
        </w:rPr>
      </w:pPr>
      <w:r w:rsidRPr="00A44792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- </w:t>
      </w:r>
      <w:r w:rsidR="00FD780B" w:rsidRPr="00A44792">
        <w:rPr>
          <w:rFonts w:ascii="Times New Roman" w:eastAsia="Calibri" w:hAnsi="Times New Roman" w:cs="Times New Roman"/>
          <w:spacing w:val="1"/>
          <w:sz w:val="28"/>
        </w:rPr>
        <w:t xml:space="preserve">Региональное отраслевое соглашение </w:t>
      </w:r>
      <w:r w:rsidR="00FD780B" w:rsidRPr="00A44792">
        <w:rPr>
          <w:rFonts w:ascii="Times New Roman" w:eastAsia="Calibri" w:hAnsi="Times New Roman" w:cs="Times New Roman"/>
          <w:sz w:val="28"/>
        </w:rPr>
        <w:t>по организациям Алтайского края,</w:t>
      </w:r>
      <w:r w:rsidR="00FD780B" w:rsidRPr="00A44792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="00FD780B" w:rsidRPr="00A44792">
        <w:rPr>
          <w:rFonts w:ascii="Times New Roman" w:eastAsia="Calibri" w:hAnsi="Times New Roman" w:cs="Times New Roman"/>
          <w:sz w:val="28"/>
        </w:rPr>
        <w:t>осуществляющим образовательную деятельность на 2022 – 2024 годы</w:t>
      </w:r>
    </w:p>
    <w:p w:rsidR="00E97064" w:rsidRPr="00A44792" w:rsidRDefault="00FD780B" w:rsidP="001546AC">
      <w:pPr>
        <w:widowControl w:val="0"/>
        <w:tabs>
          <w:tab w:val="left" w:pos="851"/>
          <w:tab w:val="left" w:pos="2074"/>
        </w:tabs>
        <w:autoSpaceDE w:val="0"/>
        <w:autoSpaceDN w:val="0"/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4792">
        <w:rPr>
          <w:rFonts w:ascii="Times New Roman" w:eastAsia="Calibri" w:hAnsi="Times New Roman" w:cs="Times New Roman"/>
          <w:bCs/>
          <w:sz w:val="28"/>
          <w:szCs w:val="28"/>
        </w:rPr>
        <w:tab/>
        <w:t>-</w:t>
      </w:r>
      <w:r w:rsidRPr="00A44792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="00E97064" w:rsidRPr="00A44792">
        <w:rPr>
          <w:rFonts w:ascii="Times New Roman" w:eastAsia="Calibri" w:hAnsi="Times New Roman" w:cs="Times New Roman"/>
          <w:bCs/>
          <w:sz w:val="28"/>
          <w:szCs w:val="28"/>
        </w:rPr>
        <w:t>Городское отраслевое соглашение по организациям города Рубцовска Алтайского края, осуществляющим образовательную деятельность, на 2020 - 2023 годы</w:t>
      </w:r>
    </w:p>
    <w:p w:rsidR="00E97064" w:rsidRPr="00A44792" w:rsidRDefault="00E97064" w:rsidP="001546AC">
      <w:pPr>
        <w:widowControl w:val="0"/>
        <w:tabs>
          <w:tab w:val="left" w:pos="851"/>
          <w:tab w:val="left" w:pos="2074"/>
        </w:tabs>
        <w:autoSpaceDE w:val="0"/>
        <w:autoSpaceDN w:val="0"/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4792">
        <w:rPr>
          <w:rFonts w:ascii="Times New Roman" w:eastAsia="Calibri" w:hAnsi="Times New Roman" w:cs="Times New Roman"/>
          <w:bCs/>
          <w:sz w:val="28"/>
          <w:szCs w:val="28"/>
        </w:rPr>
        <w:tab/>
        <w:t>- Районное отраслевое соглашение по организациям Рубцовского района Алтайского края,</w:t>
      </w:r>
      <w:r w:rsidR="00CE7FB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44792">
        <w:rPr>
          <w:rFonts w:ascii="Times New Roman" w:eastAsia="Calibri" w:hAnsi="Times New Roman" w:cs="Times New Roman"/>
          <w:bCs/>
          <w:sz w:val="28"/>
          <w:szCs w:val="28"/>
        </w:rPr>
        <w:t>осуществляющим образовательную деятельность, на 2022 - 2024 годы</w:t>
      </w:r>
    </w:p>
    <w:p w:rsidR="004E3655" w:rsidRDefault="00E97064" w:rsidP="001546AC">
      <w:pPr>
        <w:widowControl w:val="0"/>
        <w:tabs>
          <w:tab w:val="left" w:pos="851"/>
          <w:tab w:val="left" w:pos="2074"/>
        </w:tabs>
        <w:autoSpaceDE w:val="0"/>
        <w:autoSpaceDN w:val="0"/>
        <w:spacing w:after="0" w:line="240" w:lineRule="auto"/>
        <w:ind w:left="1134" w:firstLine="993"/>
        <w:jc w:val="both"/>
      </w:pPr>
      <w:r w:rsidRPr="00A44792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FD780B" w:rsidRPr="00A44792">
        <w:rPr>
          <w:rFonts w:ascii="Times New Roman" w:eastAsia="Calibri" w:hAnsi="Times New Roman" w:cs="Times New Roman"/>
          <w:bCs/>
          <w:sz w:val="28"/>
          <w:szCs w:val="28"/>
        </w:rPr>
        <w:t>- 6</w:t>
      </w:r>
      <w:r w:rsidR="00CE7FB5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FD780B" w:rsidRPr="00A44792">
        <w:rPr>
          <w:rFonts w:ascii="Times New Roman" w:eastAsia="Calibri" w:hAnsi="Times New Roman" w:cs="Times New Roman"/>
          <w:bCs/>
          <w:sz w:val="28"/>
          <w:szCs w:val="28"/>
        </w:rPr>
        <w:t xml:space="preserve"> ко</w:t>
      </w:r>
      <w:r w:rsidR="00C14E2F" w:rsidRPr="00A44792">
        <w:rPr>
          <w:rFonts w:ascii="Times New Roman" w:eastAsia="Calibri" w:hAnsi="Times New Roman" w:cs="Times New Roman"/>
          <w:sz w:val="28"/>
        </w:rPr>
        <w:t>ллективных</w:t>
      </w:r>
      <w:r w:rsidR="00C14E2F" w:rsidRPr="00A44792">
        <w:rPr>
          <w:rFonts w:ascii="Times New Roman" w:eastAsia="Calibri" w:hAnsi="Times New Roman" w:cs="Times New Roman"/>
          <w:spacing w:val="-4"/>
          <w:sz w:val="28"/>
        </w:rPr>
        <w:t xml:space="preserve"> </w:t>
      </w:r>
      <w:r w:rsidR="00C14E2F" w:rsidRPr="00A44792">
        <w:rPr>
          <w:rFonts w:ascii="Times New Roman" w:eastAsia="Calibri" w:hAnsi="Times New Roman" w:cs="Times New Roman"/>
          <w:sz w:val="28"/>
        </w:rPr>
        <w:t>договор</w:t>
      </w:r>
      <w:r w:rsidR="00CE7FB5">
        <w:rPr>
          <w:rFonts w:ascii="Times New Roman" w:eastAsia="Calibri" w:hAnsi="Times New Roman" w:cs="Times New Roman"/>
          <w:sz w:val="28"/>
        </w:rPr>
        <w:t xml:space="preserve">ов </w:t>
      </w:r>
      <w:r w:rsidR="00C14E2F" w:rsidRPr="00A44792">
        <w:rPr>
          <w:rFonts w:ascii="Times New Roman" w:eastAsia="Calibri" w:hAnsi="Times New Roman" w:cs="Times New Roman"/>
          <w:sz w:val="28"/>
        </w:rPr>
        <w:t>в</w:t>
      </w:r>
      <w:r w:rsidR="00C14E2F" w:rsidRPr="00A44792">
        <w:rPr>
          <w:rFonts w:ascii="Times New Roman" w:eastAsia="Calibri" w:hAnsi="Times New Roman" w:cs="Times New Roman"/>
          <w:spacing w:val="-4"/>
          <w:sz w:val="28"/>
        </w:rPr>
        <w:t xml:space="preserve"> </w:t>
      </w:r>
      <w:r w:rsidR="00C14E2F" w:rsidRPr="00A44792">
        <w:rPr>
          <w:rFonts w:ascii="Times New Roman" w:eastAsia="Calibri" w:hAnsi="Times New Roman" w:cs="Times New Roman"/>
          <w:sz w:val="28"/>
        </w:rPr>
        <w:t>образовательных</w:t>
      </w:r>
      <w:r w:rsidR="00C14E2F" w:rsidRPr="00A44792">
        <w:rPr>
          <w:rFonts w:ascii="Times New Roman" w:eastAsia="Calibri" w:hAnsi="Times New Roman" w:cs="Times New Roman"/>
          <w:spacing w:val="-4"/>
          <w:sz w:val="28"/>
        </w:rPr>
        <w:t xml:space="preserve"> </w:t>
      </w:r>
      <w:r w:rsidR="00C14E2F" w:rsidRPr="00A44792">
        <w:rPr>
          <w:rFonts w:ascii="Times New Roman" w:eastAsia="Calibri" w:hAnsi="Times New Roman" w:cs="Times New Roman"/>
          <w:sz w:val="28"/>
        </w:rPr>
        <w:t>организациях.</w:t>
      </w:r>
      <w:r w:rsidR="004E3655">
        <w:rPr>
          <w:rFonts w:ascii="Times New Roman" w:eastAsia="Calibri" w:hAnsi="Times New Roman" w:cs="Times New Roman"/>
          <w:sz w:val="28"/>
        </w:rPr>
        <w:t xml:space="preserve"> </w:t>
      </w:r>
      <w:r w:rsidR="00C14E2F" w:rsidRPr="00A44792">
        <w:rPr>
          <w:rFonts w:ascii="Times New Roman" w:eastAsia="Calibri" w:hAnsi="Times New Roman" w:cs="Times New Roman"/>
          <w:sz w:val="28"/>
        </w:rPr>
        <w:t>Охват коллективными договорами составляет 9</w:t>
      </w:r>
      <w:r w:rsidR="00CE7FB5">
        <w:rPr>
          <w:rFonts w:ascii="Times New Roman" w:eastAsia="Calibri" w:hAnsi="Times New Roman" w:cs="Times New Roman"/>
          <w:sz w:val="28"/>
        </w:rPr>
        <w:t>6,3</w:t>
      </w:r>
      <w:r w:rsidR="00C14E2F" w:rsidRPr="00A44792">
        <w:rPr>
          <w:rFonts w:ascii="Times New Roman" w:eastAsia="Calibri" w:hAnsi="Times New Roman" w:cs="Times New Roman"/>
          <w:sz w:val="28"/>
        </w:rPr>
        <w:t>% от общего количества</w:t>
      </w:r>
      <w:r w:rsidR="00C14E2F" w:rsidRPr="00A44792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="00C14E2F" w:rsidRPr="00A44792">
        <w:rPr>
          <w:rFonts w:ascii="Times New Roman" w:eastAsia="Calibri" w:hAnsi="Times New Roman" w:cs="Times New Roman"/>
          <w:sz w:val="28"/>
        </w:rPr>
        <w:t>учреждений,</w:t>
      </w:r>
      <w:r w:rsidR="00C14E2F" w:rsidRPr="00A44792">
        <w:rPr>
          <w:rFonts w:ascii="Times New Roman" w:eastAsia="Calibri" w:hAnsi="Times New Roman" w:cs="Times New Roman"/>
          <w:spacing w:val="-3"/>
          <w:sz w:val="28"/>
        </w:rPr>
        <w:t xml:space="preserve"> </w:t>
      </w:r>
      <w:r w:rsidR="00C14E2F" w:rsidRPr="00A44792">
        <w:rPr>
          <w:rFonts w:ascii="Times New Roman" w:eastAsia="Calibri" w:hAnsi="Times New Roman" w:cs="Times New Roman"/>
          <w:sz w:val="28"/>
        </w:rPr>
        <w:t>в</w:t>
      </w:r>
      <w:r w:rsidR="00C14E2F" w:rsidRPr="00A44792">
        <w:rPr>
          <w:rFonts w:ascii="Times New Roman" w:eastAsia="Calibri" w:hAnsi="Times New Roman" w:cs="Times New Roman"/>
          <w:spacing w:val="-1"/>
          <w:sz w:val="28"/>
        </w:rPr>
        <w:t xml:space="preserve"> </w:t>
      </w:r>
      <w:r w:rsidR="00C14E2F" w:rsidRPr="00A44792">
        <w:rPr>
          <w:rFonts w:ascii="Times New Roman" w:eastAsia="Calibri" w:hAnsi="Times New Roman" w:cs="Times New Roman"/>
          <w:sz w:val="28"/>
        </w:rPr>
        <w:t>которых</w:t>
      </w:r>
      <w:r w:rsidR="00C14E2F" w:rsidRPr="00A44792">
        <w:rPr>
          <w:rFonts w:ascii="Times New Roman" w:eastAsia="Calibri" w:hAnsi="Times New Roman" w:cs="Times New Roman"/>
          <w:spacing w:val="-2"/>
          <w:sz w:val="28"/>
        </w:rPr>
        <w:t xml:space="preserve"> </w:t>
      </w:r>
      <w:r w:rsidR="00C14E2F" w:rsidRPr="00A44792">
        <w:rPr>
          <w:rFonts w:ascii="Times New Roman" w:eastAsia="Calibri" w:hAnsi="Times New Roman" w:cs="Times New Roman"/>
          <w:sz w:val="28"/>
        </w:rPr>
        <w:t>имеются</w:t>
      </w:r>
      <w:r w:rsidR="00C14E2F" w:rsidRPr="00A44792">
        <w:rPr>
          <w:rFonts w:ascii="Times New Roman" w:eastAsia="Calibri" w:hAnsi="Times New Roman" w:cs="Times New Roman"/>
          <w:spacing w:val="-3"/>
          <w:sz w:val="28"/>
        </w:rPr>
        <w:t xml:space="preserve"> </w:t>
      </w:r>
      <w:r w:rsidR="00C14E2F" w:rsidRPr="00A44792">
        <w:rPr>
          <w:rFonts w:ascii="Times New Roman" w:eastAsia="Calibri" w:hAnsi="Times New Roman" w:cs="Times New Roman"/>
          <w:sz w:val="28"/>
        </w:rPr>
        <w:t>первичные</w:t>
      </w:r>
      <w:r w:rsidR="00C14E2F" w:rsidRPr="00A44792">
        <w:rPr>
          <w:rFonts w:ascii="Times New Roman" w:eastAsia="Calibri" w:hAnsi="Times New Roman" w:cs="Times New Roman"/>
          <w:spacing w:val="-3"/>
          <w:sz w:val="28"/>
        </w:rPr>
        <w:t xml:space="preserve"> </w:t>
      </w:r>
      <w:r w:rsidR="00C14E2F" w:rsidRPr="00A44792">
        <w:rPr>
          <w:rFonts w:ascii="Times New Roman" w:eastAsia="Calibri" w:hAnsi="Times New Roman" w:cs="Times New Roman"/>
          <w:sz w:val="28"/>
        </w:rPr>
        <w:t>профсоюзные</w:t>
      </w:r>
      <w:r w:rsidR="00C14E2F" w:rsidRPr="00A44792">
        <w:rPr>
          <w:rFonts w:ascii="Times New Roman" w:eastAsia="Calibri" w:hAnsi="Times New Roman" w:cs="Times New Roman"/>
          <w:spacing w:val="-2"/>
          <w:sz w:val="28"/>
        </w:rPr>
        <w:t xml:space="preserve"> </w:t>
      </w:r>
      <w:r w:rsidR="00C14E2F" w:rsidRPr="00A44792">
        <w:rPr>
          <w:rFonts w:ascii="Times New Roman" w:eastAsia="Calibri" w:hAnsi="Times New Roman" w:cs="Times New Roman"/>
          <w:sz w:val="28"/>
        </w:rPr>
        <w:t>организации.</w:t>
      </w:r>
      <w:r w:rsidR="006B6D9C" w:rsidRPr="006B6D9C">
        <w:t xml:space="preserve"> </w:t>
      </w:r>
    </w:p>
    <w:p w:rsidR="004E3655" w:rsidRPr="006B6D9C" w:rsidRDefault="004E3655" w:rsidP="001546AC">
      <w:pPr>
        <w:widowControl w:val="0"/>
        <w:tabs>
          <w:tab w:val="left" w:pos="851"/>
          <w:tab w:val="left" w:pos="2074"/>
        </w:tabs>
        <w:autoSpaceDE w:val="0"/>
        <w:autoSpaceDN w:val="0"/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28"/>
        </w:rPr>
      </w:pPr>
      <w:r w:rsidRPr="006B6D9C">
        <w:rPr>
          <w:rFonts w:ascii="Times New Roman" w:eastAsia="Calibri" w:hAnsi="Times New Roman" w:cs="Times New Roman"/>
          <w:sz w:val="28"/>
        </w:rPr>
        <w:t>Положения и нормы Соглашения постоянно и обязательно улучшаются. В целях обеспечения гарантии конституционного права граждан на труд в условиях, отвечающих требованиям его безопасности, стороны приняли на себя обязательства по улучшению условий и охраны труда и значимые меры социальной поддержки работников отрасли:</w:t>
      </w:r>
    </w:p>
    <w:p w:rsidR="004E3655" w:rsidRPr="006B6D9C" w:rsidRDefault="004E3655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28"/>
        </w:rPr>
      </w:pPr>
      <w:r w:rsidRPr="006B6D9C">
        <w:rPr>
          <w:rFonts w:ascii="Times New Roman" w:eastAsia="Calibri" w:hAnsi="Times New Roman" w:cs="Times New Roman"/>
          <w:sz w:val="28"/>
        </w:rPr>
        <w:t>-  единовременные выплаты в размере 50 000 рублей молодым специалистам;</w:t>
      </w:r>
    </w:p>
    <w:p w:rsidR="004E3655" w:rsidRPr="006B6D9C" w:rsidRDefault="004E3655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28"/>
        </w:rPr>
      </w:pPr>
      <w:r w:rsidRPr="006B6D9C">
        <w:rPr>
          <w:rFonts w:ascii="Times New Roman" w:eastAsia="Calibri" w:hAnsi="Times New Roman" w:cs="Times New Roman"/>
          <w:sz w:val="28"/>
        </w:rPr>
        <w:t>- премирование работников за профессиональные награды;</w:t>
      </w:r>
    </w:p>
    <w:p w:rsidR="004E3655" w:rsidRPr="006B6D9C" w:rsidRDefault="004E3655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28"/>
        </w:rPr>
      </w:pPr>
      <w:r w:rsidRPr="006B6D9C">
        <w:rPr>
          <w:rFonts w:ascii="Times New Roman" w:eastAsia="Calibri" w:hAnsi="Times New Roman" w:cs="Times New Roman"/>
          <w:sz w:val="28"/>
        </w:rPr>
        <w:lastRenderedPageBreak/>
        <w:t xml:space="preserve">- установления надбавок к заработной плате в размере не менее 30% - в первый год работы, 20% - во второй год работы, 10% - в третий год работы как мера социальной поддержки работников из числа молодежи, впервые поступающих на работу; </w:t>
      </w:r>
    </w:p>
    <w:p w:rsidR="004E3655" w:rsidRPr="006B6D9C" w:rsidRDefault="004E3655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28"/>
        </w:rPr>
      </w:pPr>
      <w:r w:rsidRPr="006B6D9C">
        <w:rPr>
          <w:rFonts w:ascii="Times New Roman" w:eastAsia="Calibri" w:hAnsi="Times New Roman" w:cs="Times New Roman"/>
          <w:sz w:val="28"/>
        </w:rPr>
        <w:t>- единовременные выплаты за участие и победу в профессиональных конкурсах;</w:t>
      </w:r>
    </w:p>
    <w:p w:rsidR="004E3655" w:rsidRPr="006B6D9C" w:rsidRDefault="004E3655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28"/>
        </w:rPr>
      </w:pPr>
      <w:r w:rsidRPr="006B6D9C">
        <w:rPr>
          <w:rFonts w:ascii="Times New Roman" w:eastAsia="Calibri" w:hAnsi="Times New Roman" w:cs="Times New Roman"/>
          <w:sz w:val="28"/>
        </w:rPr>
        <w:t>- льготные путевки на санаторно–курортное оздоровление и лечение;</w:t>
      </w:r>
    </w:p>
    <w:p w:rsidR="004E3655" w:rsidRPr="006B6D9C" w:rsidRDefault="004E3655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28"/>
        </w:rPr>
      </w:pPr>
      <w:r w:rsidRPr="006B6D9C">
        <w:rPr>
          <w:rFonts w:ascii="Times New Roman" w:eastAsia="Calibri" w:hAnsi="Times New Roman" w:cs="Times New Roman"/>
          <w:sz w:val="28"/>
        </w:rPr>
        <w:t>- предоставление беспроцентного  денежного займа членам Профсоюза;</w:t>
      </w:r>
    </w:p>
    <w:p w:rsidR="004E3655" w:rsidRPr="006B6D9C" w:rsidRDefault="004E3655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28"/>
        </w:rPr>
      </w:pPr>
      <w:r w:rsidRPr="006B6D9C">
        <w:rPr>
          <w:rFonts w:ascii="Times New Roman" w:eastAsia="Calibri" w:hAnsi="Times New Roman" w:cs="Times New Roman"/>
          <w:sz w:val="28"/>
        </w:rPr>
        <w:t>- оказание материальной помощи членам Профсоюза, оказавшимся в сложной жизненной ситуации;</w:t>
      </w:r>
    </w:p>
    <w:p w:rsidR="004E3655" w:rsidRPr="006B6D9C" w:rsidRDefault="004E3655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28"/>
        </w:rPr>
      </w:pPr>
      <w:r w:rsidRPr="006B6D9C">
        <w:rPr>
          <w:rFonts w:ascii="Times New Roman" w:eastAsia="Calibri" w:hAnsi="Times New Roman" w:cs="Times New Roman"/>
          <w:sz w:val="28"/>
        </w:rPr>
        <w:t>-  ежемесячное отчисление на счета профсоюзных органов денежных сре</w:t>
      </w:r>
      <w:proofErr w:type="gramStart"/>
      <w:r w:rsidRPr="006B6D9C">
        <w:rPr>
          <w:rFonts w:ascii="Times New Roman" w:eastAsia="Calibri" w:hAnsi="Times New Roman" w:cs="Times New Roman"/>
          <w:sz w:val="28"/>
        </w:rPr>
        <w:t>дств в р</w:t>
      </w:r>
      <w:proofErr w:type="gramEnd"/>
      <w:r w:rsidRPr="006B6D9C">
        <w:rPr>
          <w:rFonts w:ascii="Times New Roman" w:eastAsia="Calibri" w:hAnsi="Times New Roman" w:cs="Times New Roman"/>
          <w:sz w:val="28"/>
        </w:rPr>
        <w:t xml:space="preserve">азмере не менее 0,15 % фонда оплаты труда на культурно-массовую и физкультурно-оздоровительную работу при наличии у данной организации коллективного договора, и др. </w:t>
      </w:r>
    </w:p>
    <w:p w:rsidR="006B6D9C" w:rsidRPr="006B6D9C" w:rsidRDefault="006B6D9C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28"/>
        </w:rPr>
      </w:pPr>
      <w:r w:rsidRPr="006B6D9C">
        <w:rPr>
          <w:rFonts w:ascii="Times New Roman" w:eastAsia="Calibri" w:hAnsi="Times New Roman" w:cs="Times New Roman"/>
          <w:sz w:val="28"/>
        </w:rPr>
        <w:t>Вся наша совместная работа в рамках социального партнерства направлена на улучшение благосостояния работников, улучшений условий их безопасного труда, сплочению коллектива, повышению заинтересованности в развитии учреждения, совершенствование форм и методов работы, способствующих в конечном итоге повышению качества образования. По линии социального партнерства мы ежегодно утверждаем план совместных мероприятий МКУ «Управление образования» и территориальной организации Профессионального союза работников народного образования и науки РФ г. Рубцовска и Рубцовского</w:t>
      </w:r>
      <w:r w:rsidR="004E3655">
        <w:rPr>
          <w:rFonts w:ascii="Times New Roman" w:eastAsia="Calibri" w:hAnsi="Times New Roman" w:cs="Times New Roman"/>
          <w:sz w:val="28"/>
        </w:rPr>
        <w:t xml:space="preserve"> района</w:t>
      </w:r>
      <w:r w:rsidRPr="006B6D9C">
        <w:rPr>
          <w:rFonts w:ascii="Times New Roman" w:eastAsia="Calibri" w:hAnsi="Times New Roman" w:cs="Times New Roman"/>
          <w:sz w:val="28"/>
        </w:rPr>
        <w:t xml:space="preserve">. План предусматривает не только </w:t>
      </w:r>
      <w:proofErr w:type="gramStart"/>
      <w:r w:rsidRPr="006B6D9C">
        <w:rPr>
          <w:rFonts w:ascii="Times New Roman" w:eastAsia="Calibri" w:hAnsi="Times New Roman" w:cs="Times New Roman"/>
          <w:sz w:val="28"/>
        </w:rPr>
        <w:t>контроль за</w:t>
      </w:r>
      <w:proofErr w:type="gramEnd"/>
      <w:r w:rsidRPr="006B6D9C">
        <w:rPr>
          <w:rFonts w:ascii="Times New Roman" w:eastAsia="Calibri" w:hAnsi="Times New Roman" w:cs="Times New Roman"/>
          <w:sz w:val="28"/>
        </w:rPr>
        <w:t xml:space="preserve"> выполнением условий отраслевого соглашения, прохождением аттестации, медицинских  осмотров, анализ нормативных актов учреждений, но и совместное проведение правовых проверок, мероприятий обучающего характера, организацию акций, конкурсов, спортивных мероприятий и многое другое, что поддерживает наши общие интересы сторон. </w:t>
      </w:r>
    </w:p>
    <w:p w:rsidR="009B044F" w:rsidRPr="00483FC1" w:rsidRDefault="00C14E2F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483FC1">
        <w:rPr>
          <w:rFonts w:ascii="Times New Roman" w:eastAsia="Calibri" w:hAnsi="Times New Roman" w:cs="Times New Roman"/>
          <w:sz w:val="28"/>
          <w:szCs w:val="28"/>
        </w:rPr>
        <w:t>Несмотря на ограничения,</w:t>
      </w:r>
      <w:r w:rsidRPr="00483FC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483FC1">
        <w:rPr>
          <w:rFonts w:ascii="Times New Roman" w:eastAsia="Calibri" w:hAnsi="Times New Roman" w:cs="Times New Roman"/>
          <w:sz w:val="28"/>
          <w:szCs w:val="28"/>
        </w:rPr>
        <w:t>в</w:t>
      </w:r>
      <w:r w:rsidRPr="00483FC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483FC1">
        <w:rPr>
          <w:rFonts w:ascii="Times New Roman" w:eastAsia="Calibri" w:hAnsi="Times New Roman" w:cs="Times New Roman"/>
          <w:sz w:val="28"/>
          <w:szCs w:val="28"/>
        </w:rPr>
        <w:t>прошедшем</w:t>
      </w:r>
      <w:r w:rsidRPr="00483FC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483FC1">
        <w:rPr>
          <w:rFonts w:ascii="Times New Roman" w:eastAsia="Calibri" w:hAnsi="Times New Roman" w:cs="Times New Roman"/>
          <w:sz w:val="28"/>
          <w:szCs w:val="28"/>
        </w:rPr>
        <w:t>году</w:t>
      </w:r>
      <w:r w:rsidRPr="00483FC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483FC1">
        <w:rPr>
          <w:rFonts w:ascii="Times New Roman" w:eastAsia="Calibri" w:hAnsi="Times New Roman" w:cs="Times New Roman"/>
          <w:sz w:val="28"/>
          <w:szCs w:val="28"/>
        </w:rPr>
        <w:t>проведены</w:t>
      </w:r>
      <w:r w:rsidRPr="00483FC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="009B044F" w:rsidRPr="00483FC1">
        <w:rPr>
          <w:rFonts w:ascii="Times New Roman" w:eastAsia="Calibri" w:hAnsi="Times New Roman" w:cs="Times New Roman"/>
          <w:spacing w:val="1"/>
          <w:sz w:val="28"/>
          <w:szCs w:val="28"/>
        </w:rPr>
        <w:t>следующие тематические проверки:</w:t>
      </w:r>
    </w:p>
    <w:p w:rsidR="009B044F" w:rsidRPr="00483FC1" w:rsidRDefault="009B044F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right="-714" w:firstLine="993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483FC1">
        <w:rPr>
          <w:rFonts w:ascii="Times New Roman" w:eastAsia="Calibri" w:hAnsi="Times New Roman" w:cs="Times New Roman"/>
          <w:spacing w:val="1"/>
          <w:sz w:val="28"/>
          <w:szCs w:val="28"/>
        </w:rPr>
        <w:t>- Оценка готовности организаций, осуществляющих образовательную деятельность к началу 2021-2022 учебного года</w:t>
      </w:r>
    </w:p>
    <w:p w:rsidR="009B044F" w:rsidRPr="00483FC1" w:rsidRDefault="009B044F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right="-142" w:firstLine="993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483FC1">
        <w:rPr>
          <w:rFonts w:ascii="Times New Roman" w:eastAsia="Calibri" w:hAnsi="Times New Roman" w:cs="Times New Roman"/>
          <w:spacing w:val="1"/>
          <w:sz w:val="28"/>
          <w:szCs w:val="28"/>
        </w:rPr>
        <w:t>- Выполнение соглашений и колдоговорных обязательств по охране труда в образовательных организациях города Рубцовска Алтайского края</w:t>
      </w:r>
    </w:p>
    <w:p w:rsidR="009B044F" w:rsidRPr="00483FC1" w:rsidRDefault="009B044F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right="-142" w:firstLine="993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483FC1">
        <w:rPr>
          <w:rFonts w:ascii="Times New Roman" w:eastAsia="Calibri" w:hAnsi="Times New Roman" w:cs="Times New Roman"/>
          <w:spacing w:val="1"/>
          <w:sz w:val="28"/>
          <w:szCs w:val="28"/>
        </w:rPr>
        <w:t>- Проверка наличия документов первичной профсоюзной организации образовательного учреждения</w:t>
      </w:r>
    </w:p>
    <w:p w:rsidR="00A44792" w:rsidRPr="00483FC1" w:rsidRDefault="009B044F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right="-142" w:firstLine="993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483FC1">
        <w:rPr>
          <w:rFonts w:ascii="Times New Roman" w:eastAsia="Calibri" w:hAnsi="Times New Roman" w:cs="Times New Roman"/>
          <w:spacing w:val="1"/>
          <w:sz w:val="28"/>
          <w:szCs w:val="28"/>
        </w:rPr>
        <w:t>- Соблюдение работодателями норм трудового законодательства в вопросах создания и функционирования системы управления охраной труда в образовательных организациях города Рубцовска Алтайского края</w:t>
      </w:r>
    </w:p>
    <w:p w:rsidR="00A44792" w:rsidRPr="00483FC1" w:rsidRDefault="00A44792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right="-142" w:firstLine="993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483FC1">
        <w:rPr>
          <w:rFonts w:ascii="Times New Roman" w:eastAsia="Calibri" w:hAnsi="Times New Roman" w:cs="Times New Roman"/>
          <w:spacing w:val="1"/>
          <w:sz w:val="28"/>
          <w:szCs w:val="28"/>
        </w:rPr>
        <w:t>- Мероприятия по улучшению общего состояния условий труда, техники безопасности, производственной санитарии, пожарной и электробезопасности с привлечением родительской общественности (Детский сад №49 «Улыбка» города Рубцовска)</w:t>
      </w:r>
    </w:p>
    <w:p w:rsidR="00A44792" w:rsidRPr="00483FC1" w:rsidRDefault="00A44792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right="-142" w:firstLine="993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483FC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- Плановая выездная комплексная проверка в МБДОУ «Детский сад №10 «Гнездышко» и МБДОУ «Детский сад №12 «Журавлик» в целях осуществления </w:t>
      </w:r>
      <w:proofErr w:type="gramStart"/>
      <w:r w:rsidRPr="00483FC1">
        <w:rPr>
          <w:rFonts w:ascii="Times New Roman" w:eastAsia="Calibri" w:hAnsi="Times New Roman" w:cs="Times New Roman"/>
          <w:spacing w:val="1"/>
          <w:sz w:val="28"/>
          <w:szCs w:val="28"/>
        </w:rPr>
        <w:t>контроля за</w:t>
      </w:r>
      <w:proofErr w:type="gramEnd"/>
      <w:r w:rsidRPr="00483FC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соблюдением обязательных требований, установленных законодательством РФ в области образования (На основании плана работы МКУ «Управление образования» города Рубцовска)</w:t>
      </w:r>
    </w:p>
    <w:p w:rsidR="00A44792" w:rsidRPr="00483FC1" w:rsidRDefault="00A44792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right="-142" w:firstLine="993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483FC1">
        <w:rPr>
          <w:rFonts w:ascii="Times New Roman" w:eastAsia="Calibri" w:hAnsi="Times New Roman" w:cs="Times New Roman"/>
          <w:spacing w:val="1"/>
          <w:sz w:val="28"/>
          <w:szCs w:val="28"/>
        </w:rPr>
        <w:lastRenderedPageBreak/>
        <w:t>- Общепрофсоюзная тематическая проверка безопасности и охраны труда при проведении занятий по физической культуре и спортом в образовательных организациях.</w:t>
      </w:r>
    </w:p>
    <w:p w:rsidR="00A44792" w:rsidRPr="00483FC1" w:rsidRDefault="009B044F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right="-142" w:firstLine="993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483FC1">
        <w:rPr>
          <w:rFonts w:ascii="Times New Roman" w:eastAsia="Calibri" w:hAnsi="Times New Roman" w:cs="Times New Roman"/>
          <w:spacing w:val="1"/>
          <w:sz w:val="28"/>
          <w:szCs w:val="28"/>
        </w:rPr>
        <w:t>Результаты всех проверок отражены в акт</w:t>
      </w:r>
      <w:r w:rsidR="00A44792" w:rsidRPr="00483FC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ах </w:t>
      </w:r>
      <w:r w:rsidRPr="00483FC1">
        <w:rPr>
          <w:rFonts w:ascii="Times New Roman" w:eastAsia="Calibri" w:hAnsi="Times New Roman" w:cs="Times New Roman"/>
          <w:spacing w:val="1"/>
          <w:sz w:val="28"/>
          <w:szCs w:val="28"/>
        </w:rPr>
        <w:t>провер</w:t>
      </w:r>
      <w:r w:rsidR="00A44792" w:rsidRPr="00483FC1">
        <w:rPr>
          <w:rFonts w:ascii="Times New Roman" w:eastAsia="Calibri" w:hAnsi="Times New Roman" w:cs="Times New Roman"/>
          <w:spacing w:val="1"/>
          <w:sz w:val="28"/>
          <w:szCs w:val="28"/>
        </w:rPr>
        <w:t>о</w:t>
      </w:r>
      <w:r w:rsidRPr="00483FC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к Общероссийского Профсоюза образования </w:t>
      </w:r>
      <w:r w:rsidR="00A44792" w:rsidRPr="00483FC1">
        <w:rPr>
          <w:rFonts w:ascii="Times New Roman" w:eastAsia="Calibri" w:hAnsi="Times New Roman" w:cs="Times New Roman"/>
          <w:spacing w:val="1"/>
          <w:sz w:val="28"/>
          <w:szCs w:val="28"/>
        </w:rPr>
        <w:t>и а</w:t>
      </w:r>
      <w:r w:rsidRPr="00483FC1">
        <w:rPr>
          <w:rFonts w:ascii="Times New Roman" w:eastAsia="Calibri" w:hAnsi="Times New Roman" w:cs="Times New Roman"/>
          <w:spacing w:val="1"/>
          <w:sz w:val="28"/>
          <w:szCs w:val="28"/>
        </w:rPr>
        <w:t>кт</w:t>
      </w:r>
      <w:r w:rsidR="00A44792" w:rsidRPr="00483FC1">
        <w:rPr>
          <w:rFonts w:ascii="Times New Roman" w:eastAsia="Calibri" w:hAnsi="Times New Roman" w:cs="Times New Roman"/>
          <w:spacing w:val="1"/>
          <w:sz w:val="28"/>
          <w:szCs w:val="28"/>
        </w:rPr>
        <w:t>ах</w:t>
      </w:r>
      <w:r w:rsidRPr="00483FC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проверки соблюдения работодателем в системе образования трудового законодательства и иных нормативных правовых актов, содержащих нормы трудового права, законодательства о профессиональных союзах, выполнения условий коллективных договоров, </w:t>
      </w:r>
      <w:r w:rsidR="00A44792" w:rsidRPr="00483FC1">
        <w:rPr>
          <w:rFonts w:ascii="Times New Roman" w:eastAsia="Calibri" w:hAnsi="Times New Roman" w:cs="Times New Roman"/>
          <w:spacing w:val="1"/>
          <w:sz w:val="28"/>
          <w:szCs w:val="28"/>
        </w:rPr>
        <w:t>справках.</w:t>
      </w:r>
    </w:p>
    <w:p w:rsidR="009B044F" w:rsidRPr="00483FC1" w:rsidRDefault="009B044F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right="-142" w:firstLine="993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483FC1">
        <w:rPr>
          <w:rFonts w:ascii="Times New Roman" w:eastAsia="Calibri" w:hAnsi="Times New Roman" w:cs="Times New Roman"/>
          <w:spacing w:val="1"/>
          <w:sz w:val="28"/>
          <w:szCs w:val="28"/>
        </w:rPr>
        <w:t>Проведение тематических проверок рассмотрены на президиуме Рубцовской городской организации (Протоколы №09-19, №09-20, №09-21 и №09-22 от 05.07.2021 года).</w:t>
      </w:r>
    </w:p>
    <w:p w:rsidR="002A5170" w:rsidRPr="00483FC1" w:rsidRDefault="009B044F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right="-142" w:firstLine="993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483FC1">
        <w:rPr>
          <w:rFonts w:ascii="Times New Roman" w:eastAsia="Calibri" w:hAnsi="Times New Roman" w:cs="Times New Roman"/>
          <w:spacing w:val="1"/>
          <w:sz w:val="28"/>
          <w:szCs w:val="28"/>
        </w:rPr>
        <w:t>Итоги проведения тематических проверок готовности организаций, осуществляющих образовательную деятельность города Рубцовска Алтайского края, к началу 2021-2022 учебного года с участием представителей Профсоюза были рассмотрены на президиуме Рубцовской городской организации (Протокол №09-25 от 18.08.2021 года).</w:t>
      </w:r>
      <w:r w:rsidR="002A5170" w:rsidRPr="00483FC1">
        <w:t xml:space="preserve"> </w:t>
      </w:r>
      <w:r w:rsidR="002A5170" w:rsidRPr="00483FC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Требований о привлечении к дисциплинарной ответственности должностных лиц, материалов, направленных в государственную инспекцию   труда, в органы прокуратуры об устранении нарушений законодательства не было. </w:t>
      </w:r>
    </w:p>
    <w:p w:rsidR="002A5170" w:rsidRPr="00483FC1" w:rsidRDefault="002A5170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right="-142" w:firstLine="993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proofErr w:type="gramStart"/>
      <w:r w:rsidRPr="00483FC1">
        <w:rPr>
          <w:rFonts w:ascii="Times New Roman" w:eastAsia="Calibri" w:hAnsi="Times New Roman" w:cs="Times New Roman"/>
          <w:spacing w:val="1"/>
          <w:sz w:val="28"/>
          <w:szCs w:val="28"/>
        </w:rPr>
        <w:t>Нормативных правовых актов органов местного самоуправления, принятых с учетом мнения Профсоюза – 16 (Соглашение по обеспечению мероприятий по охране труда, Положение об оплате труда, распределение, утверждение объема субвенции и планового месячного ФОТ, утверждение состава муниципальных экспертных групп и состава муниципальной аттестационной комиссии, протоколы проведения рабочей группы по внесению изменений в нормативные</w:t>
      </w:r>
      <w:proofErr w:type="gramEnd"/>
      <w:r w:rsidRPr="00483FC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документы, протоколы заседания городской комиссии по распределению путевок на санаторно-курортное лечение педагогических работников муниципальных  дошкольных образовательных и муниципальных общеобразовательных организаций города Рубцовска в 2021 году и др.).</w:t>
      </w:r>
      <w:r w:rsidR="0018246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483FC1">
        <w:rPr>
          <w:rFonts w:ascii="Times New Roman" w:eastAsia="Calibri" w:hAnsi="Times New Roman" w:cs="Times New Roman"/>
          <w:spacing w:val="1"/>
          <w:sz w:val="28"/>
          <w:szCs w:val="28"/>
        </w:rPr>
        <w:t>Локальных нормативных актов, принятых с учетом мнения профсоюзного комитета первички в 69 образовательных организациях – 619, в среднем от 9 до 17 локальных актов на учреждение (без учета локальных нормативных актов, принятых на 3 года).</w:t>
      </w:r>
    </w:p>
    <w:p w:rsidR="001D6F1D" w:rsidRDefault="002A5170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right="-142" w:firstLine="993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483FC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Нарушений прав членов Профсоюза не зарегистрировано. В 2021 году рассмотрено 3 письменных обращения, которые признаны обоснованными и удовлетворены, а принятых устных обращений и просьб на личном приеме в течение 2021 года всего 53, из них практически все удовлетворены сразу в ходе проведения беседы. </w:t>
      </w:r>
    </w:p>
    <w:p w:rsidR="00C14E2F" w:rsidRPr="00B959EB" w:rsidRDefault="00C14E2F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right="-142" w:firstLine="993"/>
        <w:jc w:val="center"/>
        <w:outlineLvl w:val="3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B959EB">
        <w:rPr>
          <w:rFonts w:ascii="Times New Roman" w:eastAsia="Calibri" w:hAnsi="Times New Roman" w:cs="Times New Roman"/>
          <w:b/>
          <w:bCs/>
          <w:sz w:val="36"/>
          <w:szCs w:val="36"/>
        </w:rPr>
        <w:t>МАТЕРИАЛЬНАЯ</w:t>
      </w:r>
      <w:r w:rsidRPr="00B959EB">
        <w:rPr>
          <w:rFonts w:ascii="Times New Roman" w:eastAsia="Calibri" w:hAnsi="Times New Roman" w:cs="Times New Roman"/>
          <w:b/>
          <w:bCs/>
          <w:spacing w:val="-6"/>
          <w:sz w:val="36"/>
          <w:szCs w:val="36"/>
        </w:rPr>
        <w:t xml:space="preserve"> </w:t>
      </w:r>
      <w:r w:rsidRPr="00B959EB">
        <w:rPr>
          <w:rFonts w:ascii="Times New Roman" w:eastAsia="Calibri" w:hAnsi="Times New Roman" w:cs="Times New Roman"/>
          <w:b/>
          <w:bCs/>
          <w:sz w:val="36"/>
          <w:szCs w:val="36"/>
        </w:rPr>
        <w:t>ПОДДЕРЖКА</w:t>
      </w:r>
      <w:r w:rsidR="00182468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, </w:t>
      </w:r>
      <w:r w:rsidR="00B959EB" w:rsidRPr="00B959EB">
        <w:rPr>
          <w:rFonts w:ascii="Times New Roman" w:eastAsia="Calibri" w:hAnsi="Times New Roman" w:cs="Times New Roman"/>
          <w:b/>
          <w:bCs/>
          <w:spacing w:val="-4"/>
          <w:sz w:val="36"/>
          <w:szCs w:val="36"/>
        </w:rPr>
        <w:t>БЕЗПРОЦЕНТНЫЕ ДЕНЕЖНЫЕ ЗАЙМЫ</w:t>
      </w:r>
      <w:r w:rsidR="00182468">
        <w:rPr>
          <w:rFonts w:ascii="Times New Roman" w:eastAsia="Calibri" w:hAnsi="Times New Roman" w:cs="Times New Roman"/>
          <w:b/>
          <w:bCs/>
          <w:spacing w:val="-4"/>
          <w:sz w:val="36"/>
          <w:szCs w:val="36"/>
        </w:rPr>
        <w:t>, САНАТОРНО-КУРОРТНОЕ ЛЕЧЕНИЕ И ОЗДОРОВЛЕНИЕ</w:t>
      </w:r>
    </w:p>
    <w:p w:rsidR="00C14E2F" w:rsidRPr="00367A84" w:rsidRDefault="00B959EB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right="-142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A84">
        <w:rPr>
          <w:rFonts w:ascii="Times New Roman" w:eastAsia="Calibri" w:hAnsi="Times New Roman" w:cs="Times New Roman"/>
          <w:sz w:val="28"/>
          <w:szCs w:val="28"/>
        </w:rPr>
        <w:t>Членам Профсоюза оказана б</w:t>
      </w:r>
      <w:r w:rsidR="00C14E2F" w:rsidRPr="00367A84">
        <w:rPr>
          <w:rFonts w:ascii="Times New Roman" w:eastAsia="Calibri" w:hAnsi="Times New Roman" w:cs="Times New Roman"/>
          <w:sz w:val="28"/>
          <w:szCs w:val="28"/>
        </w:rPr>
        <w:t>езвозмездная материальная помощь в тяжёлых</w:t>
      </w:r>
      <w:r w:rsidR="00C14E2F" w:rsidRPr="00367A84">
        <w:rPr>
          <w:rFonts w:ascii="Times New Roman" w:eastAsia="Calibri" w:hAnsi="Times New Roman" w:cs="Times New Roman"/>
          <w:spacing w:val="-61"/>
          <w:sz w:val="28"/>
          <w:szCs w:val="28"/>
        </w:rPr>
        <w:t xml:space="preserve"> </w:t>
      </w:r>
      <w:r w:rsidR="00C14E2F" w:rsidRPr="00367A84">
        <w:rPr>
          <w:rFonts w:ascii="Times New Roman" w:eastAsia="Calibri" w:hAnsi="Times New Roman" w:cs="Times New Roman"/>
          <w:sz w:val="28"/>
          <w:szCs w:val="28"/>
        </w:rPr>
        <w:t xml:space="preserve">жизненных ситуациях на общую сумму </w:t>
      </w:r>
      <w:r w:rsidR="00367A84">
        <w:rPr>
          <w:rFonts w:ascii="Times New Roman" w:eastAsia="Calibri" w:hAnsi="Times New Roman" w:cs="Times New Roman"/>
          <w:sz w:val="28"/>
          <w:szCs w:val="28"/>
        </w:rPr>
        <w:t xml:space="preserve">339 200 </w:t>
      </w:r>
      <w:r w:rsidR="00C14E2F" w:rsidRPr="00367A84">
        <w:rPr>
          <w:rFonts w:ascii="Times New Roman" w:eastAsia="Calibri" w:hAnsi="Times New Roman" w:cs="Times New Roman"/>
          <w:sz w:val="28"/>
          <w:szCs w:val="28"/>
        </w:rPr>
        <w:t xml:space="preserve">рублей (на </w:t>
      </w:r>
      <w:r w:rsidR="00367A84">
        <w:rPr>
          <w:rFonts w:ascii="Times New Roman" w:eastAsia="Calibri" w:hAnsi="Times New Roman" w:cs="Times New Roman"/>
          <w:sz w:val="28"/>
          <w:szCs w:val="28"/>
        </w:rPr>
        <w:t xml:space="preserve">108 000 </w:t>
      </w:r>
      <w:r w:rsidR="00C14E2F" w:rsidRPr="00367A84">
        <w:rPr>
          <w:rFonts w:ascii="Times New Roman" w:eastAsia="Calibri" w:hAnsi="Times New Roman" w:cs="Times New Roman"/>
          <w:sz w:val="28"/>
          <w:szCs w:val="28"/>
        </w:rPr>
        <w:t>больше,</w:t>
      </w:r>
      <w:r w:rsidR="00C14E2F" w:rsidRPr="00367A8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="00C14E2F" w:rsidRPr="00367A84">
        <w:rPr>
          <w:rFonts w:ascii="Times New Roman" w:eastAsia="Calibri" w:hAnsi="Times New Roman" w:cs="Times New Roman"/>
          <w:sz w:val="28"/>
          <w:szCs w:val="28"/>
        </w:rPr>
        <w:t>чем</w:t>
      </w:r>
      <w:r w:rsidR="00C14E2F" w:rsidRPr="00367A84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="00C14E2F" w:rsidRPr="00367A84">
        <w:rPr>
          <w:rFonts w:ascii="Times New Roman" w:eastAsia="Calibri" w:hAnsi="Times New Roman" w:cs="Times New Roman"/>
          <w:sz w:val="28"/>
          <w:szCs w:val="28"/>
        </w:rPr>
        <w:t>годом</w:t>
      </w:r>
      <w:r w:rsidR="00C14E2F" w:rsidRPr="00367A8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C14E2F" w:rsidRPr="00367A84">
        <w:rPr>
          <w:rFonts w:ascii="Times New Roman" w:eastAsia="Calibri" w:hAnsi="Times New Roman" w:cs="Times New Roman"/>
          <w:sz w:val="28"/>
          <w:szCs w:val="28"/>
        </w:rPr>
        <w:t>ранее).</w:t>
      </w:r>
    </w:p>
    <w:p w:rsidR="00182468" w:rsidRDefault="00182468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right="-142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4E2F" w:rsidRDefault="00C14E2F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right="-142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A84">
        <w:rPr>
          <w:rFonts w:ascii="Times New Roman" w:eastAsia="Calibri" w:hAnsi="Times New Roman" w:cs="Times New Roman"/>
          <w:sz w:val="28"/>
          <w:szCs w:val="28"/>
        </w:rPr>
        <w:t>Выдано</w:t>
      </w:r>
      <w:r w:rsidRPr="00367A8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="00367A8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162 </w:t>
      </w:r>
      <w:r w:rsidRPr="00367A84">
        <w:rPr>
          <w:rFonts w:ascii="Times New Roman" w:eastAsia="Calibri" w:hAnsi="Times New Roman" w:cs="Times New Roman"/>
          <w:sz w:val="28"/>
          <w:szCs w:val="28"/>
        </w:rPr>
        <w:t>беспроцентных</w:t>
      </w:r>
      <w:r w:rsidRPr="00367A8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="00367A84">
        <w:rPr>
          <w:rFonts w:ascii="Times New Roman" w:eastAsia="Calibri" w:hAnsi="Times New Roman" w:cs="Times New Roman"/>
          <w:sz w:val="28"/>
          <w:szCs w:val="28"/>
        </w:rPr>
        <w:t>займа</w:t>
      </w:r>
      <w:r w:rsidRPr="00367A8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367A84">
        <w:rPr>
          <w:rFonts w:ascii="Times New Roman" w:eastAsia="Calibri" w:hAnsi="Times New Roman" w:cs="Times New Roman"/>
          <w:sz w:val="28"/>
          <w:szCs w:val="28"/>
        </w:rPr>
        <w:t>на</w:t>
      </w:r>
      <w:r w:rsidRPr="00367A8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367A84">
        <w:rPr>
          <w:rFonts w:ascii="Times New Roman" w:eastAsia="Calibri" w:hAnsi="Times New Roman" w:cs="Times New Roman"/>
          <w:sz w:val="28"/>
          <w:szCs w:val="28"/>
        </w:rPr>
        <w:t>общую</w:t>
      </w:r>
      <w:r w:rsidRPr="00367A8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367A84">
        <w:rPr>
          <w:rFonts w:ascii="Times New Roman" w:eastAsia="Calibri" w:hAnsi="Times New Roman" w:cs="Times New Roman"/>
          <w:sz w:val="28"/>
          <w:szCs w:val="28"/>
        </w:rPr>
        <w:t>сумму</w:t>
      </w:r>
      <w:r w:rsidRPr="00367A8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="0090673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2 309 000 </w:t>
      </w:r>
      <w:r w:rsidRPr="00367A84">
        <w:rPr>
          <w:rFonts w:ascii="Times New Roman" w:eastAsia="Calibri" w:hAnsi="Times New Roman" w:cs="Times New Roman"/>
          <w:sz w:val="28"/>
          <w:szCs w:val="28"/>
        </w:rPr>
        <w:t>рублей</w:t>
      </w:r>
      <w:r w:rsidRPr="00367A8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367A84">
        <w:rPr>
          <w:rFonts w:ascii="Times New Roman" w:eastAsia="Calibri" w:hAnsi="Times New Roman" w:cs="Times New Roman"/>
          <w:sz w:val="28"/>
          <w:szCs w:val="28"/>
        </w:rPr>
        <w:t>под</w:t>
      </w:r>
      <w:r w:rsidRPr="00367A8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367A84">
        <w:rPr>
          <w:rFonts w:ascii="Times New Roman" w:eastAsia="Calibri" w:hAnsi="Times New Roman" w:cs="Times New Roman"/>
          <w:sz w:val="28"/>
          <w:szCs w:val="28"/>
        </w:rPr>
        <w:t>поручительство</w:t>
      </w:r>
      <w:r w:rsidRPr="00367A84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367A84">
        <w:rPr>
          <w:rFonts w:ascii="Times New Roman" w:eastAsia="Calibri" w:hAnsi="Times New Roman" w:cs="Times New Roman"/>
          <w:sz w:val="28"/>
          <w:szCs w:val="28"/>
        </w:rPr>
        <w:t>профкома. Это</w:t>
      </w:r>
      <w:r w:rsidRPr="00367A84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367A84">
        <w:rPr>
          <w:rFonts w:ascii="Times New Roman" w:eastAsia="Calibri" w:hAnsi="Times New Roman" w:cs="Times New Roman"/>
          <w:sz w:val="28"/>
          <w:szCs w:val="28"/>
        </w:rPr>
        <w:t>на</w:t>
      </w:r>
      <w:r w:rsidRPr="00367A84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906734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509 000 рублей </w:t>
      </w:r>
      <w:r w:rsidRPr="00367A84">
        <w:rPr>
          <w:rFonts w:ascii="Times New Roman" w:eastAsia="Calibri" w:hAnsi="Times New Roman" w:cs="Times New Roman"/>
          <w:sz w:val="28"/>
          <w:szCs w:val="28"/>
        </w:rPr>
        <w:t>больше,</w:t>
      </w:r>
      <w:r w:rsidRPr="00367A8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367A84">
        <w:rPr>
          <w:rFonts w:ascii="Times New Roman" w:eastAsia="Calibri" w:hAnsi="Times New Roman" w:cs="Times New Roman"/>
          <w:sz w:val="28"/>
          <w:szCs w:val="28"/>
        </w:rPr>
        <w:t>чем</w:t>
      </w:r>
      <w:r w:rsidRPr="00367A8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367A84">
        <w:rPr>
          <w:rFonts w:ascii="Times New Roman" w:eastAsia="Calibri" w:hAnsi="Times New Roman" w:cs="Times New Roman"/>
          <w:sz w:val="28"/>
          <w:szCs w:val="28"/>
        </w:rPr>
        <w:t>в</w:t>
      </w:r>
      <w:r w:rsidRPr="00367A84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367A84">
        <w:rPr>
          <w:rFonts w:ascii="Times New Roman" w:eastAsia="Calibri" w:hAnsi="Times New Roman" w:cs="Times New Roman"/>
          <w:sz w:val="28"/>
          <w:szCs w:val="28"/>
        </w:rPr>
        <w:t>предыдущем</w:t>
      </w:r>
      <w:r w:rsidRPr="00367A8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367A84">
        <w:rPr>
          <w:rFonts w:ascii="Times New Roman" w:eastAsia="Calibri" w:hAnsi="Times New Roman" w:cs="Times New Roman"/>
          <w:sz w:val="28"/>
          <w:szCs w:val="28"/>
        </w:rPr>
        <w:t>году.</w:t>
      </w:r>
    </w:p>
    <w:p w:rsidR="00182468" w:rsidRPr="00483FC1" w:rsidRDefault="00182468" w:rsidP="00182468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right="-142" w:firstLine="993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bookmarkStart w:id="0" w:name="_GoBack"/>
      <w:bookmarkEnd w:id="0"/>
      <w:r w:rsidRPr="00483FC1">
        <w:rPr>
          <w:rFonts w:ascii="Times New Roman" w:eastAsia="Calibri" w:hAnsi="Times New Roman" w:cs="Times New Roman"/>
          <w:spacing w:val="1"/>
          <w:sz w:val="28"/>
          <w:szCs w:val="28"/>
        </w:rPr>
        <w:lastRenderedPageBreak/>
        <w:t xml:space="preserve">Несмотря на пандемию коронавируса, по программам санаторно-курортного лечения и оздоровления смогли оздоровиться 784 члена Профсоюза. Средний размер льготы, </w:t>
      </w:r>
      <w:proofErr w:type="gramStart"/>
      <w:r w:rsidRPr="00483FC1">
        <w:rPr>
          <w:rFonts w:ascii="Times New Roman" w:eastAsia="Calibri" w:hAnsi="Times New Roman" w:cs="Times New Roman"/>
          <w:spacing w:val="1"/>
          <w:sz w:val="28"/>
          <w:szCs w:val="28"/>
        </w:rPr>
        <w:t>полученными</w:t>
      </w:r>
      <w:proofErr w:type="gramEnd"/>
      <w:r w:rsidRPr="00483FC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за путёвку для членов Профсоюза составил 2 943 рубля. Льготу предоставляли ТООП образования г. Рубцовска и Рубцовского района, Алтайская краевая организация и </w:t>
      </w:r>
      <w:proofErr w:type="gramStart"/>
      <w:r w:rsidRPr="00483FC1">
        <w:rPr>
          <w:rFonts w:ascii="Times New Roman" w:eastAsia="Calibri" w:hAnsi="Times New Roman" w:cs="Times New Roman"/>
          <w:spacing w:val="1"/>
          <w:sz w:val="28"/>
          <w:szCs w:val="28"/>
        </w:rPr>
        <w:t>Алтайский</w:t>
      </w:r>
      <w:proofErr w:type="gramEnd"/>
      <w:r w:rsidRPr="00483FC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крайсовпроф. </w:t>
      </w:r>
    </w:p>
    <w:p w:rsidR="00182468" w:rsidRPr="00483FC1" w:rsidRDefault="00182468" w:rsidP="00182468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right="-142" w:firstLine="993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proofErr w:type="gramStart"/>
      <w:r w:rsidRPr="00483FC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По паритетной программе оздоровления при софинансировании краевого комитета и комитета ТООП образования </w:t>
      </w:r>
      <w:r w:rsidR="007E1DA0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    </w:t>
      </w:r>
      <w:r w:rsidRPr="00483FC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г. Рубцовска и Рубцовского района поправили здоровье в санаториях-профилакториях 8 членов Профсоюза на общую сумму 80 тысяч рублей, из них 23 000 рублей – средства Алтайской краевой организации, 54 150 рублей - средства ТООП образования г. Рубцовска и Рубцовского района, а 2 850 рублей – средства ППО. </w:t>
      </w:r>
      <w:proofErr w:type="gramEnd"/>
    </w:p>
    <w:p w:rsidR="00182468" w:rsidRPr="00483FC1" w:rsidRDefault="00182468" w:rsidP="00182468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right="-142" w:firstLine="993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483FC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В других санаториях–профилакториях, в т.ч. за пределами Алтайского края отдохнули и оздоровились 48 членов Профсоюза, получив материальную помощь от краевого комитета в размере 5% от стоимости путёвки по предъявлении обратного талона к путёвке и дополнительную компенсацию территориального комитета от 5 до 10% на общую сумму 131 796 рублей. </w:t>
      </w:r>
    </w:p>
    <w:p w:rsidR="007E1DA0" w:rsidRDefault="007E1DA0" w:rsidP="007E1DA0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</w:t>
      </w:r>
      <w:r w:rsidRPr="00A4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ТООП образования г. Рубцовска и Рубцовского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выделила </w:t>
      </w:r>
      <w:r w:rsidRPr="00A41F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4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</w:t>
      </w:r>
      <w:r w:rsidRPr="00A41F31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санаторно-курортное лечение</w:t>
      </w:r>
      <w:r w:rsidRPr="00A4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Материальная помощь для приобретения путевки на санаторно-курортное лечение составляет не более 10000 рублей для одного члена Профсоюза. </w:t>
      </w:r>
    </w:p>
    <w:p w:rsidR="007E1DA0" w:rsidRDefault="007E1DA0" w:rsidP="007E1DA0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организации члены Профсоюза получают материальную помощь в размере 1 000 рублей за оздоровление ребенка в летних загородных лагерях. </w:t>
      </w:r>
    </w:p>
    <w:p w:rsidR="00182468" w:rsidRDefault="00182468" w:rsidP="00182468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right="-142" w:firstLine="993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483FC1">
        <w:rPr>
          <w:rFonts w:ascii="Times New Roman" w:eastAsia="Calibri" w:hAnsi="Times New Roman" w:cs="Times New Roman"/>
          <w:spacing w:val="1"/>
          <w:sz w:val="28"/>
          <w:szCs w:val="28"/>
        </w:rPr>
        <w:t>Материальную помощь на оздоровление получили 19 членов Профсоюза на общую сумму 19 000 рублей, а самостоятельно отдохнули и оздоровились 728 членов Профсоюза.</w:t>
      </w:r>
    </w:p>
    <w:p w:rsidR="00C14E2F" w:rsidRPr="00B959EB" w:rsidRDefault="00B959EB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right="-142" w:firstLine="993"/>
        <w:jc w:val="center"/>
        <w:outlineLvl w:val="3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СТРАХОВАНИЕ ОТ КЛЕЩЕВОГО ЭНЦЕФАЛИТА</w:t>
      </w:r>
    </w:p>
    <w:p w:rsidR="00CE7FB5" w:rsidRDefault="00B959EB" w:rsidP="007E1DA0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9EB">
        <w:rPr>
          <w:rFonts w:ascii="Times New Roman" w:eastAsia="Calibri" w:hAnsi="Times New Roman" w:cs="Times New Roman"/>
          <w:sz w:val="28"/>
          <w:szCs w:val="28"/>
        </w:rPr>
        <w:t>П</w:t>
      </w:r>
      <w:r w:rsidR="00C14E2F" w:rsidRPr="00B959EB">
        <w:rPr>
          <w:rFonts w:ascii="Times New Roman" w:eastAsia="Calibri" w:hAnsi="Times New Roman" w:cs="Times New Roman"/>
          <w:sz w:val="28"/>
          <w:szCs w:val="28"/>
        </w:rPr>
        <w:t>ервичные проф</w:t>
      </w:r>
      <w:r w:rsidRPr="00B959EB">
        <w:rPr>
          <w:rFonts w:ascii="Times New Roman" w:eastAsia="Calibri" w:hAnsi="Times New Roman" w:cs="Times New Roman"/>
          <w:sz w:val="28"/>
          <w:szCs w:val="28"/>
        </w:rPr>
        <w:t xml:space="preserve">союзные </w:t>
      </w:r>
      <w:r w:rsidR="00C14E2F" w:rsidRPr="00B959EB">
        <w:rPr>
          <w:rFonts w:ascii="Times New Roman" w:eastAsia="Calibri" w:hAnsi="Times New Roman" w:cs="Times New Roman"/>
          <w:sz w:val="28"/>
          <w:szCs w:val="28"/>
        </w:rPr>
        <w:t>организации активно использовали возможность</w:t>
      </w:r>
      <w:r w:rsidR="00C14E2F" w:rsidRPr="00B959E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="00C14E2F" w:rsidRPr="00B959EB">
        <w:rPr>
          <w:rFonts w:ascii="Times New Roman" w:eastAsia="Calibri" w:hAnsi="Times New Roman" w:cs="Times New Roman"/>
          <w:sz w:val="28"/>
          <w:szCs w:val="28"/>
        </w:rPr>
        <w:t>удешевления</w:t>
      </w:r>
      <w:r w:rsidR="00C14E2F" w:rsidRPr="00B959E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="00C14E2F" w:rsidRPr="00B959EB">
        <w:rPr>
          <w:rFonts w:ascii="Times New Roman" w:eastAsia="Calibri" w:hAnsi="Times New Roman" w:cs="Times New Roman"/>
          <w:sz w:val="28"/>
          <w:szCs w:val="28"/>
        </w:rPr>
        <w:t>дополнительного</w:t>
      </w:r>
      <w:r w:rsidR="00C14E2F" w:rsidRPr="00B959E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="00C14E2F" w:rsidRPr="00B959EB">
        <w:rPr>
          <w:rFonts w:ascii="Times New Roman" w:eastAsia="Calibri" w:hAnsi="Times New Roman" w:cs="Times New Roman"/>
          <w:sz w:val="28"/>
          <w:szCs w:val="28"/>
        </w:rPr>
        <w:t>медицинского</w:t>
      </w:r>
      <w:r w:rsidR="00C14E2F" w:rsidRPr="00B959E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="00C14E2F" w:rsidRPr="00B959EB">
        <w:rPr>
          <w:rFonts w:ascii="Times New Roman" w:eastAsia="Calibri" w:hAnsi="Times New Roman" w:cs="Times New Roman"/>
          <w:sz w:val="28"/>
          <w:szCs w:val="28"/>
        </w:rPr>
        <w:t>страхования</w:t>
      </w:r>
      <w:r w:rsidR="00C14E2F" w:rsidRPr="00B959E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="00C14E2F" w:rsidRPr="00B959EB">
        <w:rPr>
          <w:rFonts w:ascii="Times New Roman" w:eastAsia="Calibri" w:hAnsi="Times New Roman" w:cs="Times New Roman"/>
          <w:sz w:val="28"/>
          <w:szCs w:val="28"/>
        </w:rPr>
        <w:t>от</w:t>
      </w:r>
      <w:r w:rsidR="00C14E2F" w:rsidRPr="00B959E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="00C14E2F" w:rsidRPr="00B959EB">
        <w:rPr>
          <w:rFonts w:ascii="Times New Roman" w:eastAsia="Calibri" w:hAnsi="Times New Roman" w:cs="Times New Roman"/>
          <w:sz w:val="28"/>
          <w:szCs w:val="28"/>
        </w:rPr>
        <w:t>клещевого</w:t>
      </w:r>
      <w:r w:rsidR="00C14E2F" w:rsidRPr="00B959EB">
        <w:rPr>
          <w:rFonts w:ascii="Times New Roman" w:eastAsia="Calibri" w:hAnsi="Times New Roman" w:cs="Times New Roman"/>
          <w:spacing w:val="-61"/>
          <w:sz w:val="28"/>
          <w:szCs w:val="28"/>
        </w:rPr>
        <w:t xml:space="preserve"> </w:t>
      </w:r>
      <w:r w:rsidR="00C14E2F" w:rsidRPr="00B959EB">
        <w:rPr>
          <w:rFonts w:ascii="Times New Roman" w:eastAsia="Calibri" w:hAnsi="Times New Roman" w:cs="Times New Roman"/>
          <w:sz w:val="28"/>
          <w:szCs w:val="28"/>
        </w:rPr>
        <w:t>энцефалита. Всего по льготному тарифу в 202</w:t>
      </w:r>
      <w:r w:rsidRPr="00B959EB">
        <w:rPr>
          <w:rFonts w:ascii="Times New Roman" w:eastAsia="Calibri" w:hAnsi="Times New Roman" w:cs="Times New Roman"/>
          <w:sz w:val="28"/>
          <w:szCs w:val="28"/>
        </w:rPr>
        <w:t xml:space="preserve">1 году было </w:t>
      </w:r>
      <w:r w:rsidR="00C14E2F" w:rsidRPr="00B959EB">
        <w:rPr>
          <w:rFonts w:ascii="Times New Roman" w:eastAsia="Calibri" w:hAnsi="Times New Roman" w:cs="Times New Roman"/>
          <w:sz w:val="28"/>
          <w:szCs w:val="28"/>
        </w:rPr>
        <w:t xml:space="preserve">застраховано более </w:t>
      </w:r>
      <w:r w:rsidR="00906734">
        <w:rPr>
          <w:rFonts w:ascii="Times New Roman" w:eastAsia="Calibri" w:hAnsi="Times New Roman" w:cs="Times New Roman"/>
          <w:sz w:val="28"/>
          <w:szCs w:val="28"/>
        </w:rPr>
        <w:t xml:space="preserve">846 </w:t>
      </w:r>
      <w:r w:rsidR="00C14E2F" w:rsidRPr="00B959EB">
        <w:rPr>
          <w:rFonts w:ascii="Times New Roman" w:eastAsia="Calibri" w:hAnsi="Times New Roman" w:cs="Times New Roman"/>
          <w:sz w:val="28"/>
          <w:szCs w:val="28"/>
        </w:rPr>
        <w:t>человек.</w:t>
      </w:r>
    </w:p>
    <w:p w:rsidR="0040144B" w:rsidRDefault="0040144B" w:rsidP="001546AC">
      <w:pPr>
        <w:tabs>
          <w:tab w:val="left" w:pos="851"/>
        </w:tabs>
        <w:spacing w:after="0" w:line="240" w:lineRule="auto"/>
        <w:ind w:left="1134" w:right="-142" w:firstLine="993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0144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ОРГАНИЗАЦИОННО – ФИНАНСОВАЯ РАБОТА</w:t>
      </w:r>
    </w:p>
    <w:p w:rsidR="00A41F31" w:rsidRPr="00A41F31" w:rsidRDefault="00A41F31" w:rsidP="001546A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Финансовая работа является одним из важнейших направлений в деятельности Профсоюза. Она обеспечивает функционирование профсоюзных организаций и выборных профсоюзных органов. </w:t>
      </w:r>
    </w:p>
    <w:p w:rsidR="00532F23" w:rsidRPr="00B87EA1" w:rsidRDefault="00532F23" w:rsidP="001546A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EA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40144B" w:rsidRPr="00B87E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8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соответствии с планом основных мероприятий, проведено 5 заседаний президиума</w:t>
      </w:r>
      <w:r w:rsidRPr="00B87EA1">
        <w:rPr>
          <w:rFonts w:ascii="Calibri" w:eastAsia="Calibri" w:hAnsi="Calibri" w:cs="Times New Roman"/>
          <w:sz w:val="28"/>
          <w:szCs w:val="28"/>
        </w:rPr>
        <w:t xml:space="preserve"> </w:t>
      </w:r>
      <w:r w:rsidR="0040144B" w:rsidRPr="00B8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ТООП образования г. Рубцовска и Рубцовского района, </w:t>
      </w:r>
      <w:r w:rsidRPr="00B87E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которых рассмотрено 7</w:t>
      </w:r>
      <w:r w:rsidR="00421CA0" w:rsidRPr="00B87EA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8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 w:rsidR="00421CA0" w:rsidRPr="00B87E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8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21CA0" w:rsidRPr="00B87E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8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комитета</w:t>
      </w:r>
      <w:r w:rsidRPr="00B87EA1">
        <w:rPr>
          <w:rFonts w:ascii="Calibri" w:eastAsia="Calibri" w:hAnsi="Calibri" w:cs="Times New Roman"/>
          <w:sz w:val="28"/>
          <w:szCs w:val="28"/>
        </w:rPr>
        <w:t xml:space="preserve"> </w:t>
      </w:r>
      <w:r w:rsidR="00421CA0" w:rsidRPr="00B87EA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ТООП образования г. Рубцовска и Рубцовского района</w:t>
      </w:r>
      <w:r w:rsidRPr="00B87EA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</w:t>
      </w:r>
      <w:r w:rsidR="00421CA0" w:rsidRPr="00B8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B87EA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421CA0" w:rsidRPr="00B87EA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8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рассмотрено </w:t>
      </w:r>
      <w:r w:rsidR="00421CA0" w:rsidRPr="00B87EA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B8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 w:rsidR="00421CA0" w:rsidRPr="00B87E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8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32F23" w:rsidRPr="00B87EA1" w:rsidRDefault="00532F23" w:rsidP="001546A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E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Поощрение профсоюзного актива является одним их действенных способов повышения его мотивации к участию в работе. В 2021 году б</w:t>
      </w:r>
      <w:r w:rsidR="00421CA0" w:rsidRPr="00B8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ыли </w:t>
      </w:r>
      <w:r w:rsidRPr="00B87E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поощрены денежной премией:</w:t>
      </w:r>
    </w:p>
    <w:p w:rsidR="00532F23" w:rsidRPr="00B87EA1" w:rsidRDefault="00532F23" w:rsidP="001546A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E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- 2</w:t>
      </w:r>
      <w:r w:rsidR="00421CA0" w:rsidRPr="00B87E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8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</w:t>
      </w:r>
      <w:r w:rsidR="00421CA0" w:rsidRPr="00B87EA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8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учреждений и </w:t>
      </w:r>
      <w:r w:rsidR="00421CA0" w:rsidRPr="00B87EA1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B8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</w:t>
      </w:r>
      <w:r w:rsidR="00A41F3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B8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первичных профсоюзных организаций, где процент охвата профчленства стал выше;</w:t>
      </w:r>
    </w:p>
    <w:p w:rsidR="00532F23" w:rsidRPr="00B87EA1" w:rsidRDefault="00532F23" w:rsidP="001546A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21CA0" w:rsidRPr="00B87EA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B8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</w:t>
      </w:r>
      <w:r w:rsidR="00421CA0" w:rsidRPr="00B87EA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B8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учреждений и </w:t>
      </w:r>
      <w:r w:rsidR="00421CA0" w:rsidRPr="00B87EA1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B8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</w:t>
      </w:r>
      <w:r w:rsidR="00421CA0" w:rsidRPr="00B87EA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B8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первичных профсоюзных организаций, где процент охвата профсоюзного членства не снизился, а удержался на уровне общего показателя и остался стабильно высоким;</w:t>
      </w:r>
    </w:p>
    <w:p w:rsidR="00532F23" w:rsidRPr="00B87EA1" w:rsidRDefault="00532F23" w:rsidP="001546A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21CA0" w:rsidRPr="00B87E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8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ответственных лиц за прием в Профсоюз, </w:t>
      </w:r>
      <w:r w:rsidR="00421CA0" w:rsidRPr="00B8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Pr="00B87E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выполнили показатель приема в Профсоюз;</w:t>
      </w:r>
    </w:p>
    <w:p w:rsidR="006A0877" w:rsidRPr="00B87EA1" w:rsidRDefault="006A0877" w:rsidP="001546A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21CA0" w:rsidRPr="00B87E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87EA1">
        <w:rPr>
          <w:rFonts w:ascii="Times New Roman" w:eastAsia="Times New Roman" w:hAnsi="Times New Roman" w:cs="Times New Roman"/>
          <w:sz w:val="28"/>
          <w:szCs w:val="28"/>
          <w:lang w:eastAsia="ru-RU"/>
        </w:rPr>
        <w:t>5 председателей первичных профсоюзных организаций, которые приняли от 3 и более человек.</w:t>
      </w:r>
    </w:p>
    <w:p w:rsidR="004D577B" w:rsidRPr="00B87EA1" w:rsidRDefault="004D577B" w:rsidP="001546A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EA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E28A5" w:rsidRPr="00B87EA1">
        <w:rPr>
          <w:rFonts w:ascii="Times New Roman" w:eastAsia="Times New Roman" w:hAnsi="Times New Roman" w:cs="Times New Roman"/>
          <w:sz w:val="28"/>
          <w:szCs w:val="28"/>
          <w:lang w:eastAsia="ru-RU"/>
        </w:rPr>
        <w:t>7,0</w:t>
      </w:r>
      <w:r w:rsidRPr="00B87EA1">
        <w:rPr>
          <w:rFonts w:ascii="Times New Roman" w:eastAsia="Times New Roman" w:hAnsi="Times New Roman" w:cs="Times New Roman"/>
          <w:sz w:val="28"/>
          <w:szCs w:val="28"/>
          <w:lang w:eastAsia="ru-RU"/>
        </w:rPr>
        <w:t>% руководителей образов</w:t>
      </w:r>
      <w:r w:rsidR="00F41D2E" w:rsidRPr="00B8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ательных учреждений </w:t>
      </w:r>
      <w:r w:rsidRPr="00B8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членами </w:t>
      </w:r>
      <w:r w:rsidR="000E28A5" w:rsidRPr="00B87EA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87E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рофсоюза, показывая на собств</w:t>
      </w:r>
      <w:r w:rsidR="00F41D2E" w:rsidRPr="00B87EA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енном примере своим коллективам</w:t>
      </w:r>
      <w:r w:rsidRPr="00B8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огромное значение этой общественной работы. Конечно, не всегда получается  вести равноправный диалог профсоюзных лидеров и руководителей учреждений, но </w:t>
      </w:r>
      <w:r w:rsidR="00F41D2E" w:rsidRPr="00B87EA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находиться компромисс</w:t>
      </w:r>
      <w:r w:rsidRPr="00B8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</w:t>
      </w:r>
      <w:r w:rsidR="00F41D2E" w:rsidRPr="00B8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решении </w:t>
      </w:r>
      <w:r w:rsidRPr="00B8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существенных </w:t>
      </w:r>
      <w:r w:rsidR="00F41D2E" w:rsidRPr="00B8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 очень, </w:t>
      </w:r>
      <w:r w:rsidRPr="00B87E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разногласи</w:t>
      </w:r>
      <w:r w:rsidR="00F41D2E" w:rsidRPr="00B87EA1"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</w:p>
    <w:p w:rsidR="00486B55" w:rsidRPr="00A41F31" w:rsidRDefault="00486B55" w:rsidP="001546A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A5123" w:rsidRPr="00A41F3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социальной поддержки в 202</w:t>
      </w:r>
      <w:r w:rsidR="00A41F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4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членам Профсоюза:</w:t>
      </w:r>
    </w:p>
    <w:p w:rsidR="00486B55" w:rsidRPr="00A41F31" w:rsidRDefault="00486B55" w:rsidP="001546A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основании постановления Администрации Алтайского края от 19.12.2016 года  №429  «Об организации санаторно-курортного лечения педагогических работников организаций Алтайского края, осуществляющих образовательную деятельность» было предоставлено </w:t>
      </w:r>
      <w:r w:rsidR="00A41F3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4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путев</w:t>
      </w:r>
      <w:r w:rsidR="00A41F31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A4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санаторно-курортное лечение  педагогическим работникам муниципальных дошкольных образовательных и муниципальных общеобразовательных организаций</w:t>
      </w:r>
      <w:r w:rsidR="00FA5123" w:rsidRPr="00A41F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5123" w:rsidRPr="00A41F31" w:rsidRDefault="00FA5123" w:rsidP="001546A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4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нашей организации Профсоюза успешно работает </w:t>
      </w:r>
      <w:r w:rsidRPr="00A41F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A41F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«Повышение эффективности использования средств профбюджета и развития инновационных форм солидарной поддержки членов Профсоюза на 2019-2023 годы». Обеспечение реализации Программы на условиях софинансирования из средств первичных профсоюзных организаций (15%) и из средств Рубцовской городской организации (15%) повысили эффективность реализации Программы. </w:t>
      </w:r>
    </w:p>
    <w:p w:rsidR="00A41F31" w:rsidRDefault="00FA5123" w:rsidP="001546A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2019 года на 5% увеличили фонд беспроцентного денежного займа.  Особое внимание уделено развитию этой форме солидарной поддержки членам Профсоюза, зарекомендовавшей себя на протяжении ряда лет.  Право получить такой займ имеет каждый член Профсоюза. </w:t>
      </w:r>
    </w:p>
    <w:p w:rsidR="00FA5123" w:rsidRPr="00A41F31" w:rsidRDefault="00FA5123" w:rsidP="001546A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2020 года - 5% средств используется на поощрение профактивистов, председателей первичек, членов профкомов. Укрепление структуры и организационных основ </w:t>
      </w:r>
      <w:r w:rsidR="00A41F31" w:rsidRPr="00A4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ТООП образования г. Рубцовска и Рубцовского района </w:t>
      </w:r>
      <w:r w:rsidRPr="00A4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напрямую зависит от деятельности профлидеров. А это и </w:t>
      </w:r>
      <w:proofErr w:type="gramStart"/>
      <w:r w:rsidRPr="00A41F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</w:t>
      </w:r>
      <w:proofErr w:type="gramEnd"/>
      <w:r w:rsidRPr="00A4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продвижение вперед! </w:t>
      </w:r>
    </w:p>
    <w:p w:rsidR="00FA5123" w:rsidRPr="00A41F31" w:rsidRDefault="00FA5123" w:rsidP="001546A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31">
        <w:rPr>
          <w:rFonts w:ascii="Times New Roman" w:eastAsia="Times New Roman" w:hAnsi="Times New Roman" w:cs="Times New Roman"/>
          <w:sz w:val="28"/>
          <w:szCs w:val="28"/>
          <w:lang w:eastAsia="ru-RU"/>
        </w:rPr>
        <w:t>С 2021 года - 5% направлено на оздоровление и лечение членов Профсоюза и членов их семей.</w:t>
      </w:r>
      <w:r w:rsidR="00EF1DDC" w:rsidRPr="00A4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организации работает паритетная программа «Санаторно-курортное лечение членов Профсоюза Рубцовской городской организации на 2019 - 2023 годы» на условиях софинансирования: </w:t>
      </w:r>
    </w:p>
    <w:p w:rsidR="00FA5123" w:rsidRPr="00A41F31" w:rsidRDefault="00FA5123" w:rsidP="001546A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31">
        <w:rPr>
          <w:rFonts w:ascii="Times New Roman" w:eastAsia="Times New Roman" w:hAnsi="Times New Roman" w:cs="Times New Roman"/>
          <w:sz w:val="28"/>
          <w:szCs w:val="28"/>
          <w:lang w:eastAsia="ru-RU"/>
        </w:rPr>
        <w:t>- 30% - средства Алтайской краевой организации Профсоюза;</w:t>
      </w:r>
    </w:p>
    <w:p w:rsidR="00FA5123" w:rsidRPr="00A41F31" w:rsidRDefault="00FA5123" w:rsidP="001546A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31">
        <w:rPr>
          <w:rFonts w:ascii="Times New Roman" w:eastAsia="Times New Roman" w:hAnsi="Times New Roman" w:cs="Times New Roman"/>
          <w:sz w:val="28"/>
          <w:szCs w:val="28"/>
          <w:lang w:eastAsia="ru-RU"/>
        </w:rPr>
        <w:t>- 65% - средства Рубцовской городской организации Профсоюза;</w:t>
      </w:r>
    </w:p>
    <w:p w:rsidR="00FA5123" w:rsidRPr="00A41F31" w:rsidRDefault="00FA5123" w:rsidP="001546A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- 5% - средства ППО. </w:t>
      </w:r>
    </w:p>
    <w:p w:rsidR="0034361B" w:rsidRDefault="00FA5123" w:rsidP="001546A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3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3436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4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34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34361B" w:rsidRPr="0034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ТООП образования г. Рубцовска и Рубцовского района </w:t>
      </w:r>
      <w:r w:rsidR="0034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продолжает принимать </w:t>
      </w:r>
      <w:r w:rsidR="00CD1A93" w:rsidRPr="00A41F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34361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D1A93" w:rsidRPr="00A4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присуждении </w:t>
      </w:r>
      <w:r w:rsidR="0034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городских </w:t>
      </w:r>
      <w:r w:rsidR="00CD1A93" w:rsidRPr="00A41F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</w:t>
      </w:r>
      <w:r w:rsidR="0034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й: </w:t>
      </w:r>
      <w:r w:rsidRPr="00A41F31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 активное сотрудничество с Профсоюзом»</w:t>
      </w:r>
      <w:r w:rsidR="0034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41F31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социальный партнер»</w:t>
      </w:r>
      <w:r w:rsidR="0034361B">
        <w:rPr>
          <w:rFonts w:ascii="Times New Roman" w:eastAsia="Times New Roman" w:hAnsi="Times New Roman" w:cs="Times New Roman"/>
          <w:sz w:val="28"/>
          <w:szCs w:val="28"/>
          <w:lang w:eastAsia="ru-RU"/>
        </w:rPr>
        <w:t>, з</w:t>
      </w:r>
      <w:r w:rsidRPr="00A4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анесение </w:t>
      </w:r>
      <w:r w:rsidRPr="00A41F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профсоюзных активистов в «Галерею Почета </w:t>
      </w:r>
      <w:r w:rsidR="0034361B" w:rsidRPr="0034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ТООП образования г. Рубцовска и Рубцовского района </w:t>
      </w:r>
      <w:r w:rsidR="0034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чувствования </w:t>
      </w:r>
      <w:r w:rsidRPr="00A41F31">
        <w:rPr>
          <w:rFonts w:ascii="Times New Roman" w:eastAsia="Times New Roman" w:hAnsi="Times New Roman" w:cs="Times New Roman"/>
          <w:sz w:val="28"/>
          <w:szCs w:val="28"/>
          <w:lang w:eastAsia="ru-RU"/>
        </w:rPr>
        <w:t>юбиле</w:t>
      </w:r>
      <w:r w:rsidR="0034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 </w:t>
      </w:r>
      <w:r w:rsidRPr="00A4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профессиональной деятельности руководителя образовательного учреждения </w:t>
      </w:r>
      <w:r w:rsidR="002D51CA" w:rsidRPr="00A4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41F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первичной профсоюзной организации.</w:t>
      </w:r>
      <w:r w:rsidR="002D51CA" w:rsidRPr="00A4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1DA0" w:rsidRPr="008E7E05" w:rsidRDefault="007E1DA0" w:rsidP="007E1DA0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right="-142" w:firstLine="993"/>
        <w:jc w:val="center"/>
        <w:outlineLvl w:val="3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8E7E0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МОЛОДЁЖЬ </w:t>
      </w:r>
      <w:r>
        <w:rPr>
          <w:rFonts w:ascii="Times New Roman" w:eastAsia="Calibri" w:hAnsi="Times New Roman" w:cs="Times New Roman"/>
          <w:b/>
          <w:bCs/>
          <w:sz w:val="36"/>
          <w:szCs w:val="36"/>
        </w:rPr>
        <w:t>-</w:t>
      </w:r>
      <w:r w:rsidRPr="008E7E0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НАШЕ ДВИЖЕНИЕ В БУДУЩЕЕ</w:t>
      </w:r>
      <w:r w:rsidRPr="008E7E05">
        <w:rPr>
          <w:rFonts w:ascii="Times New Roman" w:eastAsia="Calibri" w:hAnsi="Times New Roman" w:cs="Times New Roman"/>
          <w:b/>
          <w:bCs/>
          <w:spacing w:val="-2"/>
          <w:sz w:val="36"/>
          <w:szCs w:val="36"/>
        </w:rPr>
        <w:t xml:space="preserve"> </w:t>
      </w:r>
    </w:p>
    <w:p w:rsidR="007E1DA0" w:rsidRDefault="007E1DA0" w:rsidP="007E1DA0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right="-142" w:firstLine="993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B959EB">
        <w:rPr>
          <w:rFonts w:ascii="Times New Roman" w:eastAsia="Calibri" w:hAnsi="Times New Roman" w:cs="Times New Roman"/>
          <w:sz w:val="28"/>
          <w:szCs w:val="28"/>
        </w:rPr>
        <w:t>На</w:t>
      </w:r>
      <w:r w:rsidRPr="00B959E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959EB">
        <w:rPr>
          <w:rFonts w:ascii="Times New Roman" w:eastAsia="Calibri" w:hAnsi="Times New Roman" w:cs="Times New Roman"/>
          <w:sz w:val="28"/>
          <w:szCs w:val="28"/>
        </w:rPr>
        <w:t>заседаниях</w:t>
      </w:r>
      <w:r w:rsidRPr="00B959E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Молодежного совета </w:t>
      </w:r>
      <w:r w:rsidRPr="00B959EB">
        <w:rPr>
          <w:rFonts w:ascii="Times New Roman" w:eastAsia="Calibri" w:hAnsi="Times New Roman" w:cs="Times New Roman"/>
          <w:sz w:val="28"/>
          <w:szCs w:val="28"/>
        </w:rPr>
        <w:t>обсуждаются</w:t>
      </w:r>
      <w:r w:rsidRPr="00B959E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959EB">
        <w:rPr>
          <w:rFonts w:ascii="Times New Roman" w:eastAsia="Calibri" w:hAnsi="Times New Roman" w:cs="Times New Roman"/>
          <w:sz w:val="28"/>
          <w:szCs w:val="28"/>
        </w:rPr>
        <w:t>вопросы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59EB">
        <w:rPr>
          <w:rFonts w:ascii="Times New Roman" w:eastAsia="Calibri" w:hAnsi="Times New Roman" w:cs="Times New Roman"/>
          <w:spacing w:val="-61"/>
          <w:sz w:val="28"/>
          <w:szCs w:val="28"/>
        </w:rPr>
        <w:t xml:space="preserve"> </w:t>
      </w:r>
      <w:r w:rsidRPr="00B959EB">
        <w:rPr>
          <w:rFonts w:ascii="Times New Roman" w:eastAsia="Calibri" w:hAnsi="Times New Roman" w:cs="Times New Roman"/>
          <w:sz w:val="28"/>
          <w:szCs w:val="28"/>
        </w:rPr>
        <w:t>планирования</w:t>
      </w:r>
      <w:r w:rsidRPr="00B959E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959EB">
        <w:rPr>
          <w:rFonts w:ascii="Times New Roman" w:eastAsia="Calibri" w:hAnsi="Times New Roman" w:cs="Times New Roman"/>
          <w:sz w:val="28"/>
          <w:szCs w:val="28"/>
        </w:rPr>
        <w:t>работы,</w:t>
      </w:r>
      <w:r w:rsidRPr="00B959E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959EB">
        <w:rPr>
          <w:rFonts w:ascii="Times New Roman" w:eastAsia="Calibri" w:hAnsi="Times New Roman" w:cs="Times New Roman"/>
          <w:sz w:val="28"/>
          <w:szCs w:val="28"/>
        </w:rPr>
        <w:t>повышения</w:t>
      </w:r>
      <w:r w:rsidRPr="00B959E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959EB">
        <w:rPr>
          <w:rFonts w:ascii="Times New Roman" w:eastAsia="Calibri" w:hAnsi="Times New Roman" w:cs="Times New Roman"/>
          <w:sz w:val="28"/>
          <w:szCs w:val="28"/>
        </w:rPr>
        <w:t>квалификации</w:t>
      </w:r>
      <w:r w:rsidRPr="00B959E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959EB">
        <w:rPr>
          <w:rFonts w:ascii="Times New Roman" w:eastAsia="Calibri" w:hAnsi="Times New Roman" w:cs="Times New Roman"/>
          <w:sz w:val="28"/>
          <w:szCs w:val="28"/>
        </w:rPr>
        <w:t>и</w:t>
      </w:r>
      <w:r w:rsidRPr="00B959E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959EB">
        <w:rPr>
          <w:rFonts w:ascii="Times New Roman" w:eastAsia="Calibri" w:hAnsi="Times New Roman" w:cs="Times New Roman"/>
          <w:sz w:val="28"/>
          <w:szCs w:val="28"/>
        </w:rPr>
        <w:t>аттестации, предоставления социальных льгот и гарантий, нормативные</w:t>
      </w:r>
      <w:r w:rsidRPr="00B959E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906734">
        <w:rPr>
          <w:rFonts w:ascii="Times New Roman" w:eastAsia="Calibri" w:hAnsi="Times New Roman" w:cs="Times New Roman"/>
          <w:sz w:val="28"/>
          <w:szCs w:val="28"/>
        </w:rPr>
        <w:t>документы,</w:t>
      </w:r>
      <w:r w:rsidRPr="0090673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906734">
        <w:rPr>
          <w:rFonts w:ascii="Times New Roman" w:eastAsia="Calibri" w:hAnsi="Times New Roman" w:cs="Times New Roman"/>
          <w:sz w:val="28"/>
          <w:szCs w:val="28"/>
        </w:rPr>
        <w:t>возможности профессионального</w:t>
      </w:r>
      <w:r w:rsidRPr="0090673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906734">
        <w:rPr>
          <w:rFonts w:ascii="Times New Roman" w:eastAsia="Calibri" w:hAnsi="Times New Roman" w:cs="Times New Roman"/>
          <w:sz w:val="28"/>
          <w:szCs w:val="28"/>
        </w:rPr>
        <w:t>и</w:t>
      </w:r>
      <w:r w:rsidRPr="0090673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906734">
        <w:rPr>
          <w:rFonts w:ascii="Times New Roman" w:eastAsia="Calibri" w:hAnsi="Times New Roman" w:cs="Times New Roman"/>
          <w:sz w:val="28"/>
          <w:szCs w:val="28"/>
        </w:rPr>
        <w:t>карьерного</w:t>
      </w:r>
      <w:r w:rsidRPr="0090673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906734">
        <w:rPr>
          <w:rFonts w:ascii="Times New Roman" w:eastAsia="Calibri" w:hAnsi="Times New Roman" w:cs="Times New Roman"/>
          <w:sz w:val="28"/>
          <w:szCs w:val="28"/>
        </w:rPr>
        <w:t>роста,</w:t>
      </w:r>
      <w:r w:rsidRPr="0090673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906734">
        <w:rPr>
          <w:rFonts w:ascii="Times New Roman" w:eastAsia="Calibri" w:hAnsi="Times New Roman" w:cs="Times New Roman"/>
          <w:sz w:val="28"/>
          <w:szCs w:val="28"/>
        </w:rPr>
        <w:t>проектная</w:t>
      </w:r>
      <w:r w:rsidRPr="00906734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906734">
        <w:rPr>
          <w:rFonts w:ascii="Times New Roman" w:eastAsia="Calibri" w:hAnsi="Times New Roman" w:cs="Times New Roman"/>
          <w:sz w:val="28"/>
          <w:szCs w:val="28"/>
        </w:rPr>
        <w:t>деятельность, но приоритетным является обучение и профессиональный</w:t>
      </w:r>
      <w:r w:rsidRPr="0090673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906734">
        <w:rPr>
          <w:rFonts w:ascii="Times New Roman" w:eastAsia="Calibri" w:hAnsi="Times New Roman" w:cs="Times New Roman"/>
          <w:sz w:val="28"/>
          <w:szCs w:val="28"/>
        </w:rPr>
        <w:t>рост</w:t>
      </w:r>
      <w:r w:rsidRPr="0090673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906734">
        <w:rPr>
          <w:rFonts w:ascii="Times New Roman" w:eastAsia="Calibri" w:hAnsi="Times New Roman" w:cs="Times New Roman"/>
          <w:sz w:val="28"/>
          <w:szCs w:val="28"/>
        </w:rPr>
        <w:t>молодых</w:t>
      </w:r>
      <w:r w:rsidRPr="0090673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906734">
        <w:rPr>
          <w:rFonts w:ascii="Times New Roman" w:eastAsia="Calibri" w:hAnsi="Times New Roman" w:cs="Times New Roman"/>
          <w:sz w:val="28"/>
          <w:szCs w:val="28"/>
        </w:rPr>
        <w:t>педагогов.</w:t>
      </w:r>
      <w:r w:rsidRPr="0090673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За отчетный период охват профчленством молодежи до 35 лет снизился на 13,4% и в 2021 году составил – 72,8%</w:t>
      </w:r>
    </w:p>
    <w:p w:rsidR="001546AC" w:rsidRDefault="001546AC" w:rsidP="001546AC">
      <w:pPr>
        <w:tabs>
          <w:tab w:val="left" w:pos="142"/>
          <w:tab w:val="left" w:pos="567"/>
          <w:tab w:val="left" w:pos="851"/>
        </w:tabs>
        <w:spacing w:after="0" w:line="240" w:lineRule="auto"/>
        <w:ind w:left="1134" w:right="-142" w:firstLine="993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ГЛАВНЫЕ ЗАДАЧИ, КОТОРЫЕ СТАВИТ ПЕРЕД СОБОЙ КОМИТЕТ</w:t>
      </w:r>
    </w:p>
    <w:p w:rsidR="001546AC" w:rsidRDefault="001546AC" w:rsidP="001546AC">
      <w:pPr>
        <w:tabs>
          <w:tab w:val="left" w:pos="142"/>
          <w:tab w:val="left" w:pos="567"/>
          <w:tab w:val="left" w:pos="851"/>
        </w:tabs>
        <w:spacing w:after="0" w:line="240" w:lineRule="auto"/>
        <w:ind w:left="1134" w:right="-142" w:firstLine="993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ТООП ОБРАЗОВАНИЯ Г, РУБЦОВСКА И РУБЦОВСКОГО РАЙОНА</w:t>
      </w:r>
    </w:p>
    <w:p w:rsidR="001546AC" w:rsidRPr="00906734" w:rsidRDefault="001546AC" w:rsidP="001546AC">
      <w:pPr>
        <w:tabs>
          <w:tab w:val="left" w:pos="851"/>
        </w:tabs>
        <w:spacing w:after="0" w:line="240" w:lineRule="auto"/>
        <w:ind w:left="1134"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673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добиться объединения в Профсоюзе не менее 90% руководителей образовательных организаций (Сегодня это 87%);</w:t>
      </w:r>
    </w:p>
    <w:p w:rsidR="001546AC" w:rsidRPr="00906734" w:rsidRDefault="001546AC" w:rsidP="001546AC">
      <w:pPr>
        <w:tabs>
          <w:tab w:val="left" w:pos="851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673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достигнуть 100% охвата учреждений образования коллективными договорами (Сегодня это 96,3%);</w:t>
      </w:r>
    </w:p>
    <w:p w:rsidR="001546AC" w:rsidRPr="00906734" w:rsidRDefault="001546AC" w:rsidP="001546AC">
      <w:pPr>
        <w:tabs>
          <w:tab w:val="left" w:pos="851"/>
        </w:tabs>
        <w:spacing w:after="0" w:line="240" w:lineRule="auto"/>
        <w:ind w:left="1134"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активизировать профсоюзную работу с молодёжью, обратив особое внимание на формирование базы данных молодёжного профактива, постоянное её обновление, системное обучение и подготовку молодых профсоюзных лидеров. Добиться охвата профчленства среди педагогической молодёжи не ниже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0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0% (Сегодня 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72,8</w:t>
      </w:r>
      <w:r w:rsidRPr="00906734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1546AC" w:rsidRPr="00906734" w:rsidRDefault="001546AC" w:rsidP="001546AC">
      <w:pPr>
        <w:tabs>
          <w:tab w:val="left" w:pos="851"/>
        </w:tabs>
        <w:spacing w:after="0" w:line="240" w:lineRule="auto"/>
        <w:ind w:left="1134"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продолжить работу по консолидации профсоюзных средств под реализацию программы «Повышение эффективности использования средств профбюджета и развитие инновационных форм солидарной поддержки членов Профсоюза </w:t>
      </w:r>
      <w:r w:rsidRPr="00CE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ТООП образования г. Рубцовска и Рубцовского района </w:t>
      </w:r>
      <w:r w:rsidRPr="009067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2019 - 2023 годы»;</w:t>
      </w:r>
    </w:p>
    <w:p w:rsidR="001546AC" w:rsidRPr="00906734" w:rsidRDefault="001546AC" w:rsidP="001546AC">
      <w:pPr>
        <w:tabs>
          <w:tab w:val="left" w:pos="851"/>
        </w:tabs>
        <w:spacing w:after="0" w:line="240" w:lineRule="auto"/>
        <w:ind w:left="1134"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673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максимально использовать возможности единой автоматизированной информационной системы учёта  членов Профсоюза;</w:t>
      </w:r>
    </w:p>
    <w:p w:rsidR="001546AC" w:rsidRPr="00906734" w:rsidRDefault="001546AC" w:rsidP="001546AC">
      <w:pPr>
        <w:tabs>
          <w:tab w:val="left" w:pos="851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6734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активно проводить работу с ответственными лицами за организацию работы по приему в Профсоюз.</w:t>
      </w:r>
    </w:p>
    <w:p w:rsidR="001546AC" w:rsidRPr="00906734" w:rsidRDefault="001546AC" w:rsidP="001546AC">
      <w:pPr>
        <w:tabs>
          <w:tab w:val="left" w:pos="851"/>
        </w:tabs>
        <w:spacing w:after="0" w:line="240" w:lineRule="auto"/>
        <w:ind w:left="1134"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673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добиваться создания первичных профсоюзных организаций во всех образовательных учреждениях (Сегодня нет первички в МБУ ДО «ЦРТ»);</w:t>
      </w:r>
    </w:p>
    <w:p w:rsidR="001546AC" w:rsidRPr="00906734" w:rsidRDefault="001546AC" w:rsidP="001546AC">
      <w:pPr>
        <w:tabs>
          <w:tab w:val="left" w:pos="851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6734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обеспечить своевременное и действенное информирование работников образования о работе Профсоюза;</w:t>
      </w:r>
    </w:p>
    <w:p w:rsidR="001546AC" w:rsidRPr="00906734" w:rsidRDefault="001546AC" w:rsidP="001546AC">
      <w:pPr>
        <w:tabs>
          <w:tab w:val="left" w:pos="851"/>
        </w:tabs>
        <w:spacing w:after="0" w:line="240" w:lineRule="auto"/>
        <w:ind w:right="-142"/>
        <w:jc w:val="both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1546AC" w:rsidRPr="007E1DA0" w:rsidRDefault="001546AC" w:rsidP="001546AC">
      <w:pPr>
        <w:tabs>
          <w:tab w:val="left" w:pos="142"/>
          <w:tab w:val="left" w:pos="567"/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Сохранение и повышение профсоюзного членства является одной из самых актуальных задач, стоящих перед профсоюзным активом ТООП образования г. Рубцовска и Рубцовского района. </w:t>
      </w:r>
    </w:p>
    <w:p w:rsidR="00FE1FBA" w:rsidRPr="007E1DA0" w:rsidRDefault="00FE1FBA" w:rsidP="001546A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6B8" w:rsidRPr="00A41F31" w:rsidRDefault="009E26B8" w:rsidP="001546A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9E26B8" w:rsidRPr="00A41F31" w:rsidRDefault="007E1DA0" w:rsidP="001546A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DA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ТООП образования г. Рубцовска и Рубцовского района</w:t>
      </w:r>
      <w:r w:rsidR="007B5A3A" w:rsidRPr="00A41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5A3A" w:rsidRPr="00A41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5A3A" w:rsidRPr="00A41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5A3A" w:rsidRPr="00A41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26B8" w:rsidRPr="00A41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26B8" w:rsidRPr="00A41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И.Б. Попова</w:t>
      </w:r>
    </w:p>
    <w:p w:rsidR="007E1DA0" w:rsidRDefault="007E1DA0" w:rsidP="001546A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6B8" w:rsidRPr="007E1DA0" w:rsidRDefault="009E26B8" w:rsidP="001546A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8-961-989-22-11, </w:t>
      </w:r>
      <w:r w:rsidR="00296AC7" w:rsidRPr="007E1DA0">
        <w:rPr>
          <w:rFonts w:ascii="Times New Roman" w:eastAsia="Times New Roman" w:hAnsi="Times New Roman" w:cs="Times New Roman"/>
          <w:sz w:val="24"/>
          <w:szCs w:val="24"/>
          <w:lang w:eastAsia="ru-RU"/>
        </w:rPr>
        <w:t>5-38-40</w:t>
      </w:r>
    </w:p>
    <w:sectPr w:rsidR="009E26B8" w:rsidRPr="007E1DA0" w:rsidSect="001546AC">
      <w:headerReference w:type="default" r:id="rId13"/>
      <w:pgSz w:w="16838" w:h="11906" w:orient="landscape"/>
      <w:pgMar w:top="426" w:right="678" w:bottom="426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0B3" w:rsidRDefault="007030B3">
      <w:pPr>
        <w:spacing w:after="0" w:line="240" w:lineRule="auto"/>
      </w:pPr>
      <w:r>
        <w:separator/>
      </w:r>
    </w:p>
  </w:endnote>
  <w:endnote w:type="continuationSeparator" w:id="0">
    <w:p w:rsidR="007030B3" w:rsidRDefault="0070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0B3" w:rsidRDefault="007030B3">
      <w:pPr>
        <w:spacing w:after="0" w:line="240" w:lineRule="auto"/>
      </w:pPr>
      <w:r>
        <w:separator/>
      </w:r>
    </w:p>
  </w:footnote>
  <w:footnote w:type="continuationSeparator" w:id="0">
    <w:p w:rsidR="007030B3" w:rsidRDefault="00703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E05" w:rsidRDefault="008E7E05">
    <w:pPr>
      <w:pStyle w:val="a6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724800" behindDoc="1" locked="0" layoutInCell="1" allowOverlap="1" wp14:anchorId="79D86453" wp14:editId="7D8DC5DA">
          <wp:simplePos x="0" y="0"/>
          <wp:positionH relativeFrom="page">
            <wp:posOffset>4538979</wp:posOffset>
          </wp:positionH>
          <wp:positionV relativeFrom="page">
            <wp:posOffset>274320</wp:posOffset>
          </wp:positionV>
          <wp:extent cx="3233420" cy="817879"/>
          <wp:effectExtent l="0" t="0" r="0" b="0"/>
          <wp:wrapNone/>
          <wp:docPr id="5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33420" cy="817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7BE"/>
    <w:multiLevelType w:val="hybridMultilevel"/>
    <w:tmpl w:val="8C36854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07212122"/>
    <w:multiLevelType w:val="hybridMultilevel"/>
    <w:tmpl w:val="879AB4C8"/>
    <w:lvl w:ilvl="0" w:tplc="D910C234">
      <w:numFmt w:val="bullet"/>
      <w:lvlText w:val=""/>
      <w:lvlJc w:val="left"/>
      <w:pPr>
        <w:ind w:left="1872" w:hanging="720"/>
      </w:pPr>
      <w:rPr>
        <w:rFonts w:ascii="Symbol" w:eastAsia="Symbol" w:hAnsi="Symbol" w:cs="Symbol" w:hint="default"/>
        <w:color w:val="0E0E3E"/>
        <w:w w:val="99"/>
        <w:sz w:val="26"/>
        <w:szCs w:val="26"/>
        <w:lang w:val="ru-RU" w:eastAsia="en-US" w:bidi="ar-SA"/>
      </w:rPr>
    </w:lvl>
    <w:lvl w:ilvl="1" w:tplc="CBB8D024">
      <w:numFmt w:val="bullet"/>
      <w:lvlText w:val="•"/>
      <w:lvlJc w:val="left"/>
      <w:pPr>
        <w:ind w:left="2880" w:hanging="720"/>
      </w:pPr>
      <w:rPr>
        <w:rFonts w:hint="default"/>
        <w:lang w:val="ru-RU" w:eastAsia="en-US" w:bidi="ar-SA"/>
      </w:rPr>
    </w:lvl>
    <w:lvl w:ilvl="2" w:tplc="8D4E746A">
      <w:numFmt w:val="bullet"/>
      <w:lvlText w:val="•"/>
      <w:lvlJc w:val="left"/>
      <w:pPr>
        <w:ind w:left="3880" w:hanging="720"/>
      </w:pPr>
      <w:rPr>
        <w:rFonts w:hint="default"/>
        <w:lang w:val="ru-RU" w:eastAsia="en-US" w:bidi="ar-SA"/>
      </w:rPr>
    </w:lvl>
    <w:lvl w:ilvl="3" w:tplc="857E9E5C">
      <w:numFmt w:val="bullet"/>
      <w:lvlText w:val="•"/>
      <w:lvlJc w:val="left"/>
      <w:pPr>
        <w:ind w:left="4880" w:hanging="720"/>
      </w:pPr>
      <w:rPr>
        <w:rFonts w:hint="default"/>
        <w:lang w:val="ru-RU" w:eastAsia="en-US" w:bidi="ar-SA"/>
      </w:rPr>
    </w:lvl>
    <w:lvl w:ilvl="4" w:tplc="B9DA96EE">
      <w:numFmt w:val="bullet"/>
      <w:lvlText w:val="•"/>
      <w:lvlJc w:val="left"/>
      <w:pPr>
        <w:ind w:left="5880" w:hanging="720"/>
      </w:pPr>
      <w:rPr>
        <w:rFonts w:hint="default"/>
        <w:lang w:val="ru-RU" w:eastAsia="en-US" w:bidi="ar-SA"/>
      </w:rPr>
    </w:lvl>
    <w:lvl w:ilvl="5" w:tplc="D7707A20">
      <w:numFmt w:val="bullet"/>
      <w:lvlText w:val="•"/>
      <w:lvlJc w:val="left"/>
      <w:pPr>
        <w:ind w:left="6880" w:hanging="720"/>
      </w:pPr>
      <w:rPr>
        <w:rFonts w:hint="default"/>
        <w:lang w:val="ru-RU" w:eastAsia="en-US" w:bidi="ar-SA"/>
      </w:rPr>
    </w:lvl>
    <w:lvl w:ilvl="6" w:tplc="94A2B654">
      <w:numFmt w:val="bullet"/>
      <w:lvlText w:val="•"/>
      <w:lvlJc w:val="left"/>
      <w:pPr>
        <w:ind w:left="7880" w:hanging="720"/>
      </w:pPr>
      <w:rPr>
        <w:rFonts w:hint="default"/>
        <w:lang w:val="ru-RU" w:eastAsia="en-US" w:bidi="ar-SA"/>
      </w:rPr>
    </w:lvl>
    <w:lvl w:ilvl="7" w:tplc="2FEA996C">
      <w:numFmt w:val="bullet"/>
      <w:lvlText w:val="•"/>
      <w:lvlJc w:val="left"/>
      <w:pPr>
        <w:ind w:left="8880" w:hanging="720"/>
      </w:pPr>
      <w:rPr>
        <w:rFonts w:hint="default"/>
        <w:lang w:val="ru-RU" w:eastAsia="en-US" w:bidi="ar-SA"/>
      </w:rPr>
    </w:lvl>
    <w:lvl w:ilvl="8" w:tplc="3C52751E">
      <w:numFmt w:val="bullet"/>
      <w:lvlText w:val="•"/>
      <w:lvlJc w:val="left"/>
      <w:pPr>
        <w:ind w:left="9880" w:hanging="720"/>
      </w:pPr>
      <w:rPr>
        <w:rFonts w:hint="default"/>
        <w:lang w:val="ru-RU" w:eastAsia="en-US" w:bidi="ar-SA"/>
      </w:rPr>
    </w:lvl>
  </w:abstractNum>
  <w:abstractNum w:abstractNumId="2">
    <w:nsid w:val="0AC54FCE"/>
    <w:multiLevelType w:val="hybridMultilevel"/>
    <w:tmpl w:val="B62C4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10A57"/>
    <w:multiLevelType w:val="hybridMultilevel"/>
    <w:tmpl w:val="982C4B7A"/>
    <w:lvl w:ilvl="0" w:tplc="F0B03C80">
      <w:start w:val="1"/>
      <w:numFmt w:val="decimal"/>
      <w:lvlText w:val="%1."/>
      <w:lvlJc w:val="left"/>
      <w:pPr>
        <w:ind w:left="1152" w:hanging="315"/>
      </w:pPr>
      <w:rPr>
        <w:rFonts w:ascii="Calibri" w:eastAsia="Calibri" w:hAnsi="Calibri" w:cs="Calibri" w:hint="default"/>
        <w:i/>
        <w:iCs/>
        <w:color w:val="006600"/>
        <w:spacing w:val="-1"/>
        <w:w w:val="99"/>
        <w:sz w:val="32"/>
        <w:szCs w:val="32"/>
        <w:lang w:val="ru-RU" w:eastAsia="en-US" w:bidi="ar-SA"/>
      </w:rPr>
    </w:lvl>
    <w:lvl w:ilvl="1" w:tplc="546882F8">
      <w:numFmt w:val="bullet"/>
      <w:lvlText w:val="•"/>
      <w:lvlJc w:val="left"/>
      <w:pPr>
        <w:ind w:left="2232" w:hanging="315"/>
      </w:pPr>
      <w:rPr>
        <w:rFonts w:hint="default"/>
        <w:lang w:val="ru-RU" w:eastAsia="en-US" w:bidi="ar-SA"/>
      </w:rPr>
    </w:lvl>
    <w:lvl w:ilvl="2" w:tplc="F85224D2">
      <w:numFmt w:val="bullet"/>
      <w:lvlText w:val="•"/>
      <w:lvlJc w:val="left"/>
      <w:pPr>
        <w:ind w:left="3304" w:hanging="315"/>
      </w:pPr>
      <w:rPr>
        <w:rFonts w:hint="default"/>
        <w:lang w:val="ru-RU" w:eastAsia="en-US" w:bidi="ar-SA"/>
      </w:rPr>
    </w:lvl>
    <w:lvl w:ilvl="3" w:tplc="E126F6B6">
      <w:numFmt w:val="bullet"/>
      <w:lvlText w:val="•"/>
      <w:lvlJc w:val="left"/>
      <w:pPr>
        <w:ind w:left="4376" w:hanging="315"/>
      </w:pPr>
      <w:rPr>
        <w:rFonts w:hint="default"/>
        <w:lang w:val="ru-RU" w:eastAsia="en-US" w:bidi="ar-SA"/>
      </w:rPr>
    </w:lvl>
    <w:lvl w:ilvl="4" w:tplc="29286B62">
      <w:numFmt w:val="bullet"/>
      <w:lvlText w:val="•"/>
      <w:lvlJc w:val="left"/>
      <w:pPr>
        <w:ind w:left="5448" w:hanging="315"/>
      </w:pPr>
      <w:rPr>
        <w:rFonts w:hint="default"/>
        <w:lang w:val="ru-RU" w:eastAsia="en-US" w:bidi="ar-SA"/>
      </w:rPr>
    </w:lvl>
    <w:lvl w:ilvl="5" w:tplc="29C4C8E2">
      <w:numFmt w:val="bullet"/>
      <w:lvlText w:val="•"/>
      <w:lvlJc w:val="left"/>
      <w:pPr>
        <w:ind w:left="6520" w:hanging="315"/>
      </w:pPr>
      <w:rPr>
        <w:rFonts w:hint="default"/>
        <w:lang w:val="ru-RU" w:eastAsia="en-US" w:bidi="ar-SA"/>
      </w:rPr>
    </w:lvl>
    <w:lvl w:ilvl="6" w:tplc="2EE08E88">
      <w:numFmt w:val="bullet"/>
      <w:lvlText w:val="•"/>
      <w:lvlJc w:val="left"/>
      <w:pPr>
        <w:ind w:left="7592" w:hanging="315"/>
      </w:pPr>
      <w:rPr>
        <w:rFonts w:hint="default"/>
        <w:lang w:val="ru-RU" w:eastAsia="en-US" w:bidi="ar-SA"/>
      </w:rPr>
    </w:lvl>
    <w:lvl w:ilvl="7" w:tplc="75FE1E68">
      <w:numFmt w:val="bullet"/>
      <w:lvlText w:val="•"/>
      <w:lvlJc w:val="left"/>
      <w:pPr>
        <w:ind w:left="8664" w:hanging="315"/>
      </w:pPr>
      <w:rPr>
        <w:rFonts w:hint="default"/>
        <w:lang w:val="ru-RU" w:eastAsia="en-US" w:bidi="ar-SA"/>
      </w:rPr>
    </w:lvl>
    <w:lvl w:ilvl="8" w:tplc="D7E4C280">
      <w:numFmt w:val="bullet"/>
      <w:lvlText w:val="•"/>
      <w:lvlJc w:val="left"/>
      <w:pPr>
        <w:ind w:left="9736" w:hanging="315"/>
      </w:pPr>
      <w:rPr>
        <w:rFonts w:hint="default"/>
        <w:lang w:val="ru-RU" w:eastAsia="en-US" w:bidi="ar-SA"/>
      </w:rPr>
    </w:lvl>
  </w:abstractNum>
  <w:abstractNum w:abstractNumId="4">
    <w:nsid w:val="17530D9D"/>
    <w:multiLevelType w:val="hybridMultilevel"/>
    <w:tmpl w:val="018CD8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8D8488F"/>
    <w:multiLevelType w:val="hybridMultilevel"/>
    <w:tmpl w:val="A4921066"/>
    <w:lvl w:ilvl="0" w:tplc="6C38332C">
      <w:numFmt w:val="bullet"/>
      <w:lvlText w:val=""/>
      <w:lvlJc w:val="left"/>
      <w:pPr>
        <w:ind w:left="1152" w:hanging="721"/>
      </w:pPr>
      <w:rPr>
        <w:rFonts w:ascii="Symbol" w:eastAsia="Symbol" w:hAnsi="Symbol" w:cs="Symbol" w:hint="default"/>
        <w:color w:val="0E0E3E"/>
        <w:w w:val="99"/>
        <w:sz w:val="32"/>
        <w:szCs w:val="32"/>
        <w:lang w:val="ru-RU" w:eastAsia="en-US" w:bidi="ar-SA"/>
      </w:rPr>
    </w:lvl>
    <w:lvl w:ilvl="1" w:tplc="94528ED4">
      <w:numFmt w:val="bullet"/>
      <w:lvlText w:val=""/>
      <w:lvlJc w:val="left"/>
      <w:pPr>
        <w:ind w:left="2592" w:hanging="360"/>
      </w:pPr>
      <w:rPr>
        <w:rFonts w:hint="default"/>
        <w:w w:val="100"/>
        <w:lang w:val="ru-RU" w:eastAsia="en-US" w:bidi="ar-SA"/>
      </w:rPr>
    </w:lvl>
    <w:lvl w:ilvl="2" w:tplc="01F6A656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3" w:tplc="E3FA7FB4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4" w:tplc="A23ED388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5" w:tplc="993E5DFA">
      <w:numFmt w:val="bullet"/>
      <w:lvlText w:val="•"/>
      <w:lvlJc w:val="left"/>
      <w:pPr>
        <w:ind w:left="6724" w:hanging="360"/>
      </w:pPr>
      <w:rPr>
        <w:rFonts w:hint="default"/>
        <w:lang w:val="ru-RU" w:eastAsia="en-US" w:bidi="ar-SA"/>
      </w:rPr>
    </w:lvl>
    <w:lvl w:ilvl="6" w:tplc="D7C67750">
      <w:numFmt w:val="bullet"/>
      <w:lvlText w:val="•"/>
      <w:lvlJc w:val="left"/>
      <w:pPr>
        <w:ind w:left="7755" w:hanging="360"/>
      </w:pPr>
      <w:rPr>
        <w:rFonts w:hint="default"/>
        <w:lang w:val="ru-RU" w:eastAsia="en-US" w:bidi="ar-SA"/>
      </w:rPr>
    </w:lvl>
    <w:lvl w:ilvl="7" w:tplc="961C2474">
      <w:numFmt w:val="bullet"/>
      <w:lvlText w:val="•"/>
      <w:lvlJc w:val="left"/>
      <w:pPr>
        <w:ind w:left="8786" w:hanging="360"/>
      </w:pPr>
      <w:rPr>
        <w:rFonts w:hint="default"/>
        <w:lang w:val="ru-RU" w:eastAsia="en-US" w:bidi="ar-SA"/>
      </w:rPr>
    </w:lvl>
    <w:lvl w:ilvl="8" w:tplc="E1F05090">
      <w:numFmt w:val="bullet"/>
      <w:lvlText w:val="•"/>
      <w:lvlJc w:val="left"/>
      <w:pPr>
        <w:ind w:left="9817" w:hanging="360"/>
      </w:pPr>
      <w:rPr>
        <w:rFonts w:hint="default"/>
        <w:lang w:val="ru-RU" w:eastAsia="en-US" w:bidi="ar-SA"/>
      </w:rPr>
    </w:lvl>
  </w:abstractNum>
  <w:abstractNum w:abstractNumId="6">
    <w:nsid w:val="19E35906"/>
    <w:multiLevelType w:val="hybridMultilevel"/>
    <w:tmpl w:val="E5DE2236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7">
    <w:nsid w:val="1DBE3206"/>
    <w:multiLevelType w:val="hybridMultilevel"/>
    <w:tmpl w:val="A8822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34604"/>
    <w:multiLevelType w:val="hybridMultilevel"/>
    <w:tmpl w:val="87A2EFB6"/>
    <w:lvl w:ilvl="0" w:tplc="D4C04FA6">
      <w:numFmt w:val="bullet"/>
      <w:lvlText w:val="-"/>
      <w:lvlJc w:val="left"/>
      <w:pPr>
        <w:ind w:left="1152" w:hanging="214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ru-RU" w:eastAsia="en-US" w:bidi="ar-SA"/>
      </w:rPr>
    </w:lvl>
    <w:lvl w:ilvl="1" w:tplc="F7E6C89A">
      <w:numFmt w:val="bullet"/>
      <w:lvlText w:val="•"/>
      <w:lvlJc w:val="left"/>
      <w:pPr>
        <w:ind w:left="2232" w:hanging="214"/>
      </w:pPr>
      <w:rPr>
        <w:rFonts w:hint="default"/>
        <w:lang w:val="ru-RU" w:eastAsia="en-US" w:bidi="ar-SA"/>
      </w:rPr>
    </w:lvl>
    <w:lvl w:ilvl="2" w:tplc="7308575E">
      <w:numFmt w:val="bullet"/>
      <w:lvlText w:val="•"/>
      <w:lvlJc w:val="left"/>
      <w:pPr>
        <w:ind w:left="3304" w:hanging="214"/>
      </w:pPr>
      <w:rPr>
        <w:rFonts w:hint="default"/>
        <w:lang w:val="ru-RU" w:eastAsia="en-US" w:bidi="ar-SA"/>
      </w:rPr>
    </w:lvl>
    <w:lvl w:ilvl="3" w:tplc="2438D8C8">
      <w:numFmt w:val="bullet"/>
      <w:lvlText w:val="•"/>
      <w:lvlJc w:val="left"/>
      <w:pPr>
        <w:ind w:left="4376" w:hanging="214"/>
      </w:pPr>
      <w:rPr>
        <w:rFonts w:hint="default"/>
        <w:lang w:val="ru-RU" w:eastAsia="en-US" w:bidi="ar-SA"/>
      </w:rPr>
    </w:lvl>
    <w:lvl w:ilvl="4" w:tplc="F2EE3290">
      <w:numFmt w:val="bullet"/>
      <w:lvlText w:val="•"/>
      <w:lvlJc w:val="left"/>
      <w:pPr>
        <w:ind w:left="5448" w:hanging="214"/>
      </w:pPr>
      <w:rPr>
        <w:rFonts w:hint="default"/>
        <w:lang w:val="ru-RU" w:eastAsia="en-US" w:bidi="ar-SA"/>
      </w:rPr>
    </w:lvl>
    <w:lvl w:ilvl="5" w:tplc="2016432A">
      <w:numFmt w:val="bullet"/>
      <w:lvlText w:val="•"/>
      <w:lvlJc w:val="left"/>
      <w:pPr>
        <w:ind w:left="6520" w:hanging="214"/>
      </w:pPr>
      <w:rPr>
        <w:rFonts w:hint="default"/>
        <w:lang w:val="ru-RU" w:eastAsia="en-US" w:bidi="ar-SA"/>
      </w:rPr>
    </w:lvl>
    <w:lvl w:ilvl="6" w:tplc="EFC28116">
      <w:numFmt w:val="bullet"/>
      <w:lvlText w:val="•"/>
      <w:lvlJc w:val="left"/>
      <w:pPr>
        <w:ind w:left="7592" w:hanging="214"/>
      </w:pPr>
      <w:rPr>
        <w:rFonts w:hint="default"/>
        <w:lang w:val="ru-RU" w:eastAsia="en-US" w:bidi="ar-SA"/>
      </w:rPr>
    </w:lvl>
    <w:lvl w:ilvl="7" w:tplc="D01EABB2">
      <w:numFmt w:val="bullet"/>
      <w:lvlText w:val="•"/>
      <w:lvlJc w:val="left"/>
      <w:pPr>
        <w:ind w:left="8664" w:hanging="214"/>
      </w:pPr>
      <w:rPr>
        <w:rFonts w:hint="default"/>
        <w:lang w:val="ru-RU" w:eastAsia="en-US" w:bidi="ar-SA"/>
      </w:rPr>
    </w:lvl>
    <w:lvl w:ilvl="8" w:tplc="67ACA01E">
      <w:numFmt w:val="bullet"/>
      <w:lvlText w:val="•"/>
      <w:lvlJc w:val="left"/>
      <w:pPr>
        <w:ind w:left="9736" w:hanging="214"/>
      </w:pPr>
      <w:rPr>
        <w:rFonts w:hint="default"/>
        <w:lang w:val="ru-RU" w:eastAsia="en-US" w:bidi="ar-SA"/>
      </w:rPr>
    </w:lvl>
  </w:abstractNum>
  <w:abstractNum w:abstractNumId="9">
    <w:nsid w:val="1FF246B9"/>
    <w:multiLevelType w:val="hybridMultilevel"/>
    <w:tmpl w:val="6DEEA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55BE6"/>
    <w:multiLevelType w:val="hybridMultilevel"/>
    <w:tmpl w:val="9BF45F9A"/>
    <w:lvl w:ilvl="0" w:tplc="23025FC0">
      <w:start w:val="1"/>
      <w:numFmt w:val="decimal"/>
      <w:lvlText w:val="%1."/>
      <w:lvlJc w:val="left"/>
      <w:pPr>
        <w:ind w:left="1466" w:hanging="315"/>
      </w:pPr>
      <w:rPr>
        <w:rFonts w:ascii="Calibri" w:eastAsia="Calibri" w:hAnsi="Calibri" w:cs="Calibri" w:hint="default"/>
        <w:color w:val="0E0E3E"/>
        <w:spacing w:val="-1"/>
        <w:w w:val="99"/>
        <w:sz w:val="32"/>
        <w:szCs w:val="32"/>
        <w:lang w:val="ru-RU" w:eastAsia="en-US" w:bidi="ar-SA"/>
      </w:rPr>
    </w:lvl>
    <w:lvl w:ilvl="1" w:tplc="D5C819EC">
      <w:numFmt w:val="bullet"/>
      <w:lvlText w:val="•"/>
      <w:lvlJc w:val="left"/>
      <w:pPr>
        <w:ind w:left="2502" w:hanging="315"/>
      </w:pPr>
      <w:rPr>
        <w:rFonts w:hint="default"/>
        <w:lang w:val="ru-RU" w:eastAsia="en-US" w:bidi="ar-SA"/>
      </w:rPr>
    </w:lvl>
    <w:lvl w:ilvl="2" w:tplc="D73CAC40">
      <w:numFmt w:val="bullet"/>
      <w:lvlText w:val="•"/>
      <w:lvlJc w:val="left"/>
      <w:pPr>
        <w:ind w:left="3544" w:hanging="315"/>
      </w:pPr>
      <w:rPr>
        <w:rFonts w:hint="default"/>
        <w:lang w:val="ru-RU" w:eastAsia="en-US" w:bidi="ar-SA"/>
      </w:rPr>
    </w:lvl>
    <w:lvl w:ilvl="3" w:tplc="88C441E0">
      <w:numFmt w:val="bullet"/>
      <w:lvlText w:val="•"/>
      <w:lvlJc w:val="left"/>
      <w:pPr>
        <w:ind w:left="4586" w:hanging="315"/>
      </w:pPr>
      <w:rPr>
        <w:rFonts w:hint="default"/>
        <w:lang w:val="ru-RU" w:eastAsia="en-US" w:bidi="ar-SA"/>
      </w:rPr>
    </w:lvl>
    <w:lvl w:ilvl="4" w:tplc="979600C0">
      <w:numFmt w:val="bullet"/>
      <w:lvlText w:val="•"/>
      <w:lvlJc w:val="left"/>
      <w:pPr>
        <w:ind w:left="5628" w:hanging="315"/>
      </w:pPr>
      <w:rPr>
        <w:rFonts w:hint="default"/>
        <w:lang w:val="ru-RU" w:eastAsia="en-US" w:bidi="ar-SA"/>
      </w:rPr>
    </w:lvl>
    <w:lvl w:ilvl="5" w:tplc="369C8C3E">
      <w:numFmt w:val="bullet"/>
      <w:lvlText w:val="•"/>
      <w:lvlJc w:val="left"/>
      <w:pPr>
        <w:ind w:left="6670" w:hanging="315"/>
      </w:pPr>
      <w:rPr>
        <w:rFonts w:hint="default"/>
        <w:lang w:val="ru-RU" w:eastAsia="en-US" w:bidi="ar-SA"/>
      </w:rPr>
    </w:lvl>
    <w:lvl w:ilvl="6" w:tplc="CAA83DFA">
      <w:numFmt w:val="bullet"/>
      <w:lvlText w:val="•"/>
      <w:lvlJc w:val="left"/>
      <w:pPr>
        <w:ind w:left="7712" w:hanging="315"/>
      </w:pPr>
      <w:rPr>
        <w:rFonts w:hint="default"/>
        <w:lang w:val="ru-RU" w:eastAsia="en-US" w:bidi="ar-SA"/>
      </w:rPr>
    </w:lvl>
    <w:lvl w:ilvl="7" w:tplc="0DA4D25E">
      <w:numFmt w:val="bullet"/>
      <w:lvlText w:val="•"/>
      <w:lvlJc w:val="left"/>
      <w:pPr>
        <w:ind w:left="8754" w:hanging="315"/>
      </w:pPr>
      <w:rPr>
        <w:rFonts w:hint="default"/>
        <w:lang w:val="ru-RU" w:eastAsia="en-US" w:bidi="ar-SA"/>
      </w:rPr>
    </w:lvl>
    <w:lvl w:ilvl="8" w:tplc="0AFA988C">
      <w:numFmt w:val="bullet"/>
      <w:lvlText w:val="•"/>
      <w:lvlJc w:val="left"/>
      <w:pPr>
        <w:ind w:left="9796" w:hanging="315"/>
      </w:pPr>
      <w:rPr>
        <w:rFonts w:hint="default"/>
        <w:lang w:val="ru-RU" w:eastAsia="en-US" w:bidi="ar-SA"/>
      </w:rPr>
    </w:lvl>
  </w:abstractNum>
  <w:abstractNum w:abstractNumId="11">
    <w:nsid w:val="304E55EE"/>
    <w:multiLevelType w:val="hybridMultilevel"/>
    <w:tmpl w:val="8416B774"/>
    <w:lvl w:ilvl="0" w:tplc="953810B0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2">
    <w:nsid w:val="3EF15EDA"/>
    <w:multiLevelType w:val="hybridMultilevel"/>
    <w:tmpl w:val="4FE472A2"/>
    <w:lvl w:ilvl="0" w:tplc="4E36D590">
      <w:numFmt w:val="bullet"/>
      <w:lvlText w:val="-"/>
      <w:lvlJc w:val="left"/>
      <w:pPr>
        <w:ind w:left="352" w:hanging="209"/>
      </w:pPr>
      <w:rPr>
        <w:rFonts w:ascii="Calibri" w:eastAsia="Calibri" w:hAnsi="Calibri" w:cs="Calibri" w:hint="default"/>
        <w:w w:val="99"/>
        <w:sz w:val="32"/>
        <w:szCs w:val="32"/>
        <w:lang w:val="ru-RU" w:eastAsia="en-US" w:bidi="ar-SA"/>
      </w:rPr>
    </w:lvl>
    <w:lvl w:ilvl="1" w:tplc="7902A918">
      <w:numFmt w:val="bullet"/>
      <w:lvlText w:val="-"/>
      <w:lvlJc w:val="left"/>
      <w:pPr>
        <w:ind w:left="1152" w:hanging="171"/>
      </w:pPr>
      <w:rPr>
        <w:rFonts w:ascii="Calibri" w:eastAsia="Calibri" w:hAnsi="Calibri" w:cs="Calibri" w:hint="default"/>
        <w:w w:val="99"/>
        <w:sz w:val="32"/>
        <w:szCs w:val="32"/>
        <w:lang w:val="ru-RU" w:eastAsia="en-US" w:bidi="ar-SA"/>
      </w:rPr>
    </w:lvl>
    <w:lvl w:ilvl="2" w:tplc="672C65AC">
      <w:numFmt w:val="bullet"/>
      <w:lvlText w:val="•"/>
      <w:lvlJc w:val="left"/>
      <w:pPr>
        <w:ind w:left="2160" w:hanging="171"/>
      </w:pPr>
      <w:rPr>
        <w:rFonts w:hint="default"/>
        <w:lang w:val="ru-RU" w:eastAsia="en-US" w:bidi="ar-SA"/>
      </w:rPr>
    </w:lvl>
    <w:lvl w:ilvl="3" w:tplc="D54A1E54">
      <w:numFmt w:val="bullet"/>
      <w:lvlText w:val="•"/>
      <w:lvlJc w:val="left"/>
      <w:pPr>
        <w:ind w:left="3160" w:hanging="171"/>
      </w:pPr>
      <w:rPr>
        <w:rFonts w:hint="default"/>
        <w:lang w:val="ru-RU" w:eastAsia="en-US" w:bidi="ar-SA"/>
      </w:rPr>
    </w:lvl>
    <w:lvl w:ilvl="4" w:tplc="C224714E">
      <w:numFmt w:val="bullet"/>
      <w:lvlText w:val="•"/>
      <w:lvlJc w:val="left"/>
      <w:pPr>
        <w:ind w:left="4161" w:hanging="171"/>
      </w:pPr>
      <w:rPr>
        <w:rFonts w:hint="default"/>
        <w:lang w:val="ru-RU" w:eastAsia="en-US" w:bidi="ar-SA"/>
      </w:rPr>
    </w:lvl>
    <w:lvl w:ilvl="5" w:tplc="5BFAFB28">
      <w:numFmt w:val="bullet"/>
      <w:lvlText w:val="•"/>
      <w:lvlJc w:val="left"/>
      <w:pPr>
        <w:ind w:left="5161" w:hanging="171"/>
      </w:pPr>
      <w:rPr>
        <w:rFonts w:hint="default"/>
        <w:lang w:val="ru-RU" w:eastAsia="en-US" w:bidi="ar-SA"/>
      </w:rPr>
    </w:lvl>
    <w:lvl w:ilvl="6" w:tplc="EB90A412">
      <w:numFmt w:val="bullet"/>
      <w:lvlText w:val="•"/>
      <w:lvlJc w:val="left"/>
      <w:pPr>
        <w:ind w:left="6161" w:hanging="171"/>
      </w:pPr>
      <w:rPr>
        <w:rFonts w:hint="default"/>
        <w:lang w:val="ru-RU" w:eastAsia="en-US" w:bidi="ar-SA"/>
      </w:rPr>
    </w:lvl>
    <w:lvl w:ilvl="7" w:tplc="D3CA9790">
      <w:numFmt w:val="bullet"/>
      <w:lvlText w:val="•"/>
      <w:lvlJc w:val="left"/>
      <w:pPr>
        <w:ind w:left="7161" w:hanging="171"/>
      </w:pPr>
      <w:rPr>
        <w:rFonts w:hint="default"/>
        <w:lang w:val="ru-RU" w:eastAsia="en-US" w:bidi="ar-SA"/>
      </w:rPr>
    </w:lvl>
    <w:lvl w:ilvl="8" w:tplc="F23A309C">
      <w:numFmt w:val="bullet"/>
      <w:lvlText w:val="•"/>
      <w:lvlJc w:val="left"/>
      <w:pPr>
        <w:ind w:left="8162" w:hanging="171"/>
      </w:pPr>
      <w:rPr>
        <w:rFonts w:hint="default"/>
        <w:lang w:val="ru-RU" w:eastAsia="en-US" w:bidi="ar-SA"/>
      </w:rPr>
    </w:lvl>
  </w:abstractNum>
  <w:abstractNum w:abstractNumId="13">
    <w:nsid w:val="43A41C17"/>
    <w:multiLevelType w:val="hybridMultilevel"/>
    <w:tmpl w:val="88E06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2E5E8B"/>
    <w:multiLevelType w:val="hybridMultilevel"/>
    <w:tmpl w:val="80524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F17D2B"/>
    <w:multiLevelType w:val="hybridMultilevel"/>
    <w:tmpl w:val="3EC802C4"/>
    <w:lvl w:ilvl="0" w:tplc="90CAF7B4">
      <w:start w:val="1"/>
      <w:numFmt w:val="decimal"/>
      <w:lvlText w:val="%1."/>
      <w:lvlJc w:val="left"/>
      <w:pPr>
        <w:ind w:left="4292" w:hanging="528"/>
      </w:pPr>
      <w:rPr>
        <w:rFonts w:ascii="Calibri" w:eastAsia="Calibri" w:hAnsi="Calibri" w:cs="Calibri" w:hint="default"/>
        <w:color w:val="0E0E3E"/>
        <w:spacing w:val="-1"/>
        <w:w w:val="99"/>
        <w:sz w:val="32"/>
        <w:szCs w:val="32"/>
        <w:lang w:val="ru-RU" w:eastAsia="en-US" w:bidi="ar-SA"/>
      </w:rPr>
    </w:lvl>
    <w:lvl w:ilvl="1" w:tplc="59C0B260">
      <w:numFmt w:val="bullet"/>
      <w:lvlText w:val="•"/>
      <w:lvlJc w:val="left"/>
      <w:pPr>
        <w:ind w:left="5058" w:hanging="528"/>
      </w:pPr>
      <w:rPr>
        <w:rFonts w:hint="default"/>
        <w:lang w:val="ru-RU" w:eastAsia="en-US" w:bidi="ar-SA"/>
      </w:rPr>
    </w:lvl>
    <w:lvl w:ilvl="2" w:tplc="A4666560">
      <w:numFmt w:val="bullet"/>
      <w:lvlText w:val="•"/>
      <w:lvlJc w:val="left"/>
      <w:pPr>
        <w:ind w:left="5816" w:hanging="528"/>
      </w:pPr>
      <w:rPr>
        <w:rFonts w:hint="default"/>
        <w:lang w:val="ru-RU" w:eastAsia="en-US" w:bidi="ar-SA"/>
      </w:rPr>
    </w:lvl>
    <w:lvl w:ilvl="3" w:tplc="6E8A46D4">
      <w:numFmt w:val="bullet"/>
      <w:lvlText w:val="•"/>
      <w:lvlJc w:val="left"/>
      <w:pPr>
        <w:ind w:left="6574" w:hanging="528"/>
      </w:pPr>
      <w:rPr>
        <w:rFonts w:hint="default"/>
        <w:lang w:val="ru-RU" w:eastAsia="en-US" w:bidi="ar-SA"/>
      </w:rPr>
    </w:lvl>
    <w:lvl w:ilvl="4" w:tplc="C054DE64">
      <w:numFmt w:val="bullet"/>
      <w:lvlText w:val="•"/>
      <w:lvlJc w:val="left"/>
      <w:pPr>
        <w:ind w:left="7332" w:hanging="528"/>
      </w:pPr>
      <w:rPr>
        <w:rFonts w:hint="default"/>
        <w:lang w:val="ru-RU" w:eastAsia="en-US" w:bidi="ar-SA"/>
      </w:rPr>
    </w:lvl>
    <w:lvl w:ilvl="5" w:tplc="6750E3A2">
      <w:numFmt w:val="bullet"/>
      <w:lvlText w:val="•"/>
      <w:lvlJc w:val="left"/>
      <w:pPr>
        <w:ind w:left="8090" w:hanging="528"/>
      </w:pPr>
      <w:rPr>
        <w:rFonts w:hint="default"/>
        <w:lang w:val="ru-RU" w:eastAsia="en-US" w:bidi="ar-SA"/>
      </w:rPr>
    </w:lvl>
    <w:lvl w:ilvl="6" w:tplc="62FCBEF8">
      <w:numFmt w:val="bullet"/>
      <w:lvlText w:val="•"/>
      <w:lvlJc w:val="left"/>
      <w:pPr>
        <w:ind w:left="8848" w:hanging="528"/>
      </w:pPr>
      <w:rPr>
        <w:rFonts w:hint="default"/>
        <w:lang w:val="ru-RU" w:eastAsia="en-US" w:bidi="ar-SA"/>
      </w:rPr>
    </w:lvl>
    <w:lvl w:ilvl="7" w:tplc="D3027826">
      <w:numFmt w:val="bullet"/>
      <w:lvlText w:val="•"/>
      <w:lvlJc w:val="left"/>
      <w:pPr>
        <w:ind w:left="9606" w:hanging="528"/>
      </w:pPr>
      <w:rPr>
        <w:rFonts w:hint="default"/>
        <w:lang w:val="ru-RU" w:eastAsia="en-US" w:bidi="ar-SA"/>
      </w:rPr>
    </w:lvl>
    <w:lvl w:ilvl="8" w:tplc="E4A41044">
      <w:numFmt w:val="bullet"/>
      <w:lvlText w:val="•"/>
      <w:lvlJc w:val="left"/>
      <w:pPr>
        <w:ind w:left="10364" w:hanging="528"/>
      </w:pPr>
      <w:rPr>
        <w:rFonts w:hint="default"/>
        <w:lang w:val="ru-RU" w:eastAsia="en-US" w:bidi="ar-SA"/>
      </w:rPr>
    </w:lvl>
  </w:abstractNum>
  <w:abstractNum w:abstractNumId="16">
    <w:nsid w:val="551D0F86"/>
    <w:multiLevelType w:val="hybridMultilevel"/>
    <w:tmpl w:val="58DA236C"/>
    <w:lvl w:ilvl="0" w:tplc="F7447508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58D3AD8"/>
    <w:multiLevelType w:val="hybridMultilevel"/>
    <w:tmpl w:val="05CCA484"/>
    <w:lvl w:ilvl="0" w:tplc="F992ED7C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8F45A59"/>
    <w:multiLevelType w:val="multilevel"/>
    <w:tmpl w:val="BFCC87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F143BAC"/>
    <w:multiLevelType w:val="hybridMultilevel"/>
    <w:tmpl w:val="025CD394"/>
    <w:lvl w:ilvl="0" w:tplc="5448DBDC">
      <w:numFmt w:val="bullet"/>
      <w:lvlText w:val="-"/>
      <w:lvlJc w:val="left"/>
      <w:pPr>
        <w:ind w:left="1152" w:hanging="171"/>
      </w:pPr>
      <w:rPr>
        <w:rFonts w:ascii="Calibri" w:eastAsia="Calibri" w:hAnsi="Calibri" w:cs="Calibri" w:hint="default"/>
        <w:b/>
        <w:bCs/>
        <w:color w:val="C00000"/>
        <w:w w:val="99"/>
        <w:sz w:val="32"/>
        <w:szCs w:val="32"/>
        <w:lang w:val="ru-RU" w:eastAsia="en-US" w:bidi="ar-SA"/>
      </w:rPr>
    </w:lvl>
    <w:lvl w:ilvl="1" w:tplc="0A6E6A02">
      <w:numFmt w:val="bullet"/>
      <w:lvlText w:val="•"/>
      <w:lvlJc w:val="left"/>
      <w:pPr>
        <w:ind w:left="2232" w:hanging="171"/>
      </w:pPr>
      <w:rPr>
        <w:rFonts w:hint="default"/>
        <w:lang w:val="ru-RU" w:eastAsia="en-US" w:bidi="ar-SA"/>
      </w:rPr>
    </w:lvl>
    <w:lvl w:ilvl="2" w:tplc="3190D3AE">
      <w:numFmt w:val="bullet"/>
      <w:lvlText w:val="•"/>
      <w:lvlJc w:val="left"/>
      <w:pPr>
        <w:ind w:left="3304" w:hanging="171"/>
      </w:pPr>
      <w:rPr>
        <w:rFonts w:hint="default"/>
        <w:lang w:val="ru-RU" w:eastAsia="en-US" w:bidi="ar-SA"/>
      </w:rPr>
    </w:lvl>
    <w:lvl w:ilvl="3" w:tplc="56906724">
      <w:numFmt w:val="bullet"/>
      <w:lvlText w:val="•"/>
      <w:lvlJc w:val="left"/>
      <w:pPr>
        <w:ind w:left="4376" w:hanging="171"/>
      </w:pPr>
      <w:rPr>
        <w:rFonts w:hint="default"/>
        <w:lang w:val="ru-RU" w:eastAsia="en-US" w:bidi="ar-SA"/>
      </w:rPr>
    </w:lvl>
    <w:lvl w:ilvl="4" w:tplc="2EDAE45E">
      <w:numFmt w:val="bullet"/>
      <w:lvlText w:val="•"/>
      <w:lvlJc w:val="left"/>
      <w:pPr>
        <w:ind w:left="5448" w:hanging="171"/>
      </w:pPr>
      <w:rPr>
        <w:rFonts w:hint="default"/>
        <w:lang w:val="ru-RU" w:eastAsia="en-US" w:bidi="ar-SA"/>
      </w:rPr>
    </w:lvl>
    <w:lvl w:ilvl="5" w:tplc="6ADA9C20">
      <w:numFmt w:val="bullet"/>
      <w:lvlText w:val="•"/>
      <w:lvlJc w:val="left"/>
      <w:pPr>
        <w:ind w:left="6520" w:hanging="171"/>
      </w:pPr>
      <w:rPr>
        <w:rFonts w:hint="default"/>
        <w:lang w:val="ru-RU" w:eastAsia="en-US" w:bidi="ar-SA"/>
      </w:rPr>
    </w:lvl>
    <w:lvl w:ilvl="6" w:tplc="08445D16">
      <w:numFmt w:val="bullet"/>
      <w:lvlText w:val="•"/>
      <w:lvlJc w:val="left"/>
      <w:pPr>
        <w:ind w:left="7592" w:hanging="171"/>
      </w:pPr>
      <w:rPr>
        <w:rFonts w:hint="default"/>
        <w:lang w:val="ru-RU" w:eastAsia="en-US" w:bidi="ar-SA"/>
      </w:rPr>
    </w:lvl>
    <w:lvl w:ilvl="7" w:tplc="8CD2EB6A">
      <w:numFmt w:val="bullet"/>
      <w:lvlText w:val="•"/>
      <w:lvlJc w:val="left"/>
      <w:pPr>
        <w:ind w:left="8664" w:hanging="171"/>
      </w:pPr>
      <w:rPr>
        <w:rFonts w:hint="default"/>
        <w:lang w:val="ru-RU" w:eastAsia="en-US" w:bidi="ar-SA"/>
      </w:rPr>
    </w:lvl>
    <w:lvl w:ilvl="8" w:tplc="EB2E09D2">
      <w:numFmt w:val="bullet"/>
      <w:lvlText w:val="•"/>
      <w:lvlJc w:val="left"/>
      <w:pPr>
        <w:ind w:left="9736" w:hanging="171"/>
      </w:pPr>
      <w:rPr>
        <w:rFonts w:hint="default"/>
        <w:lang w:val="ru-RU" w:eastAsia="en-US" w:bidi="ar-SA"/>
      </w:rPr>
    </w:lvl>
  </w:abstractNum>
  <w:abstractNum w:abstractNumId="20">
    <w:nsid w:val="6EF9229B"/>
    <w:multiLevelType w:val="multilevel"/>
    <w:tmpl w:val="43C68B5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F876445"/>
    <w:multiLevelType w:val="multilevel"/>
    <w:tmpl w:val="D518B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B12DDB"/>
    <w:multiLevelType w:val="hybridMultilevel"/>
    <w:tmpl w:val="1AAC777C"/>
    <w:lvl w:ilvl="0" w:tplc="7BAE57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7304E26"/>
    <w:multiLevelType w:val="hybridMultilevel"/>
    <w:tmpl w:val="7D6CF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455138"/>
    <w:multiLevelType w:val="multilevel"/>
    <w:tmpl w:val="3126E45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CA6461F"/>
    <w:multiLevelType w:val="hybridMultilevel"/>
    <w:tmpl w:val="4D1EF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17"/>
  </w:num>
  <w:num w:numId="4">
    <w:abstractNumId w:val="16"/>
  </w:num>
  <w:num w:numId="5">
    <w:abstractNumId w:val="24"/>
  </w:num>
  <w:num w:numId="6">
    <w:abstractNumId w:val="20"/>
  </w:num>
  <w:num w:numId="7">
    <w:abstractNumId w:val="18"/>
  </w:num>
  <w:num w:numId="8">
    <w:abstractNumId w:val="4"/>
  </w:num>
  <w:num w:numId="9">
    <w:abstractNumId w:val="13"/>
  </w:num>
  <w:num w:numId="10">
    <w:abstractNumId w:val="25"/>
  </w:num>
  <w:num w:numId="11">
    <w:abstractNumId w:val="23"/>
  </w:num>
  <w:num w:numId="12">
    <w:abstractNumId w:val="0"/>
  </w:num>
  <w:num w:numId="13">
    <w:abstractNumId w:val="6"/>
  </w:num>
  <w:num w:numId="14">
    <w:abstractNumId w:val="2"/>
  </w:num>
  <w:num w:numId="15">
    <w:abstractNumId w:val="14"/>
  </w:num>
  <w:num w:numId="16">
    <w:abstractNumId w:val="7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2"/>
  </w:num>
  <w:num w:numId="20">
    <w:abstractNumId w:val="8"/>
  </w:num>
  <w:num w:numId="21">
    <w:abstractNumId w:val="5"/>
  </w:num>
  <w:num w:numId="22">
    <w:abstractNumId w:val="3"/>
  </w:num>
  <w:num w:numId="23">
    <w:abstractNumId w:val="10"/>
  </w:num>
  <w:num w:numId="24">
    <w:abstractNumId w:val="19"/>
  </w:num>
  <w:num w:numId="25">
    <w:abstractNumId w:val="1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A15"/>
    <w:rsid w:val="0001293B"/>
    <w:rsid w:val="00023DE4"/>
    <w:rsid w:val="00040C97"/>
    <w:rsid w:val="000836F0"/>
    <w:rsid w:val="00092B40"/>
    <w:rsid w:val="000A6E69"/>
    <w:rsid w:val="000E28A5"/>
    <w:rsid w:val="000E64A1"/>
    <w:rsid w:val="000F4086"/>
    <w:rsid w:val="0010336B"/>
    <w:rsid w:val="0010621B"/>
    <w:rsid w:val="00107E8E"/>
    <w:rsid w:val="001114AE"/>
    <w:rsid w:val="00116A15"/>
    <w:rsid w:val="001253EE"/>
    <w:rsid w:val="00127DB6"/>
    <w:rsid w:val="00140F6B"/>
    <w:rsid w:val="00144A69"/>
    <w:rsid w:val="00146169"/>
    <w:rsid w:val="001546AC"/>
    <w:rsid w:val="00163A87"/>
    <w:rsid w:val="00175D1D"/>
    <w:rsid w:val="00182468"/>
    <w:rsid w:val="00190502"/>
    <w:rsid w:val="001A33A7"/>
    <w:rsid w:val="001A6D0E"/>
    <w:rsid w:val="001C5C1C"/>
    <w:rsid w:val="001D02A3"/>
    <w:rsid w:val="001D6451"/>
    <w:rsid w:val="001D6F1D"/>
    <w:rsid w:val="001E7E5A"/>
    <w:rsid w:val="00230B10"/>
    <w:rsid w:val="00232354"/>
    <w:rsid w:val="0024734F"/>
    <w:rsid w:val="00247A32"/>
    <w:rsid w:val="00254CC1"/>
    <w:rsid w:val="0025506F"/>
    <w:rsid w:val="00277EBE"/>
    <w:rsid w:val="002809FB"/>
    <w:rsid w:val="00296AC7"/>
    <w:rsid w:val="002A5170"/>
    <w:rsid w:val="002B3A7A"/>
    <w:rsid w:val="002D51CA"/>
    <w:rsid w:val="002F6A3A"/>
    <w:rsid w:val="0030108B"/>
    <w:rsid w:val="00330E08"/>
    <w:rsid w:val="0034361B"/>
    <w:rsid w:val="003621CC"/>
    <w:rsid w:val="00367A84"/>
    <w:rsid w:val="00375297"/>
    <w:rsid w:val="003910C9"/>
    <w:rsid w:val="00394BE2"/>
    <w:rsid w:val="003C19DC"/>
    <w:rsid w:val="003E1D2B"/>
    <w:rsid w:val="003F420E"/>
    <w:rsid w:val="003F65B5"/>
    <w:rsid w:val="0040144B"/>
    <w:rsid w:val="0042104A"/>
    <w:rsid w:val="00421CA0"/>
    <w:rsid w:val="00447FEB"/>
    <w:rsid w:val="004623D3"/>
    <w:rsid w:val="004763CB"/>
    <w:rsid w:val="00483FC1"/>
    <w:rsid w:val="00485E5F"/>
    <w:rsid w:val="00486B55"/>
    <w:rsid w:val="00491483"/>
    <w:rsid w:val="004927F5"/>
    <w:rsid w:val="00494371"/>
    <w:rsid w:val="004C63E2"/>
    <w:rsid w:val="004D577B"/>
    <w:rsid w:val="004E3655"/>
    <w:rsid w:val="005074D9"/>
    <w:rsid w:val="00507F66"/>
    <w:rsid w:val="005246C1"/>
    <w:rsid w:val="00531C27"/>
    <w:rsid w:val="00532F23"/>
    <w:rsid w:val="00540923"/>
    <w:rsid w:val="0054377C"/>
    <w:rsid w:val="00547048"/>
    <w:rsid w:val="00570ACB"/>
    <w:rsid w:val="005A084A"/>
    <w:rsid w:val="005B2927"/>
    <w:rsid w:val="005C40CD"/>
    <w:rsid w:val="005F4B28"/>
    <w:rsid w:val="0060499F"/>
    <w:rsid w:val="006102FB"/>
    <w:rsid w:val="00643455"/>
    <w:rsid w:val="0068403C"/>
    <w:rsid w:val="006A0877"/>
    <w:rsid w:val="006A4EF8"/>
    <w:rsid w:val="006A7676"/>
    <w:rsid w:val="006B1F8C"/>
    <w:rsid w:val="006B6D9C"/>
    <w:rsid w:val="007030B3"/>
    <w:rsid w:val="00756EAD"/>
    <w:rsid w:val="00765FD1"/>
    <w:rsid w:val="00777D0F"/>
    <w:rsid w:val="00793A3B"/>
    <w:rsid w:val="0079487C"/>
    <w:rsid w:val="007B401E"/>
    <w:rsid w:val="007B5A3A"/>
    <w:rsid w:val="007E1DA0"/>
    <w:rsid w:val="007F1364"/>
    <w:rsid w:val="007F5B2F"/>
    <w:rsid w:val="0080720A"/>
    <w:rsid w:val="00856BED"/>
    <w:rsid w:val="00863F8A"/>
    <w:rsid w:val="008829C7"/>
    <w:rsid w:val="008B3370"/>
    <w:rsid w:val="008C0D70"/>
    <w:rsid w:val="008E7E05"/>
    <w:rsid w:val="008F3A47"/>
    <w:rsid w:val="008F3EDD"/>
    <w:rsid w:val="00906734"/>
    <w:rsid w:val="0092512D"/>
    <w:rsid w:val="009403E7"/>
    <w:rsid w:val="00940D73"/>
    <w:rsid w:val="00956F77"/>
    <w:rsid w:val="00963BA6"/>
    <w:rsid w:val="0097360B"/>
    <w:rsid w:val="009939B8"/>
    <w:rsid w:val="009A32F5"/>
    <w:rsid w:val="009A7CC0"/>
    <w:rsid w:val="009B044F"/>
    <w:rsid w:val="009D5734"/>
    <w:rsid w:val="009E26B8"/>
    <w:rsid w:val="009E3C46"/>
    <w:rsid w:val="00A101AF"/>
    <w:rsid w:val="00A26C33"/>
    <w:rsid w:val="00A41F31"/>
    <w:rsid w:val="00A44792"/>
    <w:rsid w:val="00A94EB3"/>
    <w:rsid w:val="00AA26C5"/>
    <w:rsid w:val="00AC27E4"/>
    <w:rsid w:val="00AC710F"/>
    <w:rsid w:val="00AD46E1"/>
    <w:rsid w:val="00AD7F19"/>
    <w:rsid w:val="00B104C5"/>
    <w:rsid w:val="00B1279A"/>
    <w:rsid w:val="00B27C9D"/>
    <w:rsid w:val="00B87EA1"/>
    <w:rsid w:val="00B959EB"/>
    <w:rsid w:val="00BB2C95"/>
    <w:rsid w:val="00C14E2F"/>
    <w:rsid w:val="00C2539C"/>
    <w:rsid w:val="00C51FB7"/>
    <w:rsid w:val="00CC3E8E"/>
    <w:rsid w:val="00CD1A93"/>
    <w:rsid w:val="00CE7FB5"/>
    <w:rsid w:val="00CF66BE"/>
    <w:rsid w:val="00D111A7"/>
    <w:rsid w:val="00D1186B"/>
    <w:rsid w:val="00D41C18"/>
    <w:rsid w:val="00D43828"/>
    <w:rsid w:val="00D50549"/>
    <w:rsid w:val="00D5376B"/>
    <w:rsid w:val="00D80022"/>
    <w:rsid w:val="00DC48D9"/>
    <w:rsid w:val="00DE5B77"/>
    <w:rsid w:val="00DE72ED"/>
    <w:rsid w:val="00DF14C8"/>
    <w:rsid w:val="00DF47E8"/>
    <w:rsid w:val="00E10BBE"/>
    <w:rsid w:val="00E20B42"/>
    <w:rsid w:val="00E42266"/>
    <w:rsid w:val="00E55B28"/>
    <w:rsid w:val="00E81658"/>
    <w:rsid w:val="00E816A3"/>
    <w:rsid w:val="00E84AAB"/>
    <w:rsid w:val="00E97064"/>
    <w:rsid w:val="00EA01B5"/>
    <w:rsid w:val="00EA4094"/>
    <w:rsid w:val="00EA4665"/>
    <w:rsid w:val="00ED3FB7"/>
    <w:rsid w:val="00EF1DDC"/>
    <w:rsid w:val="00F31A14"/>
    <w:rsid w:val="00F40C66"/>
    <w:rsid w:val="00F41D2E"/>
    <w:rsid w:val="00F42960"/>
    <w:rsid w:val="00F55D4D"/>
    <w:rsid w:val="00F70BFE"/>
    <w:rsid w:val="00FA5123"/>
    <w:rsid w:val="00FB12BD"/>
    <w:rsid w:val="00FD1308"/>
    <w:rsid w:val="00FD780B"/>
    <w:rsid w:val="00FE1FBA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EF8"/>
  </w:style>
  <w:style w:type="paragraph" w:styleId="1">
    <w:name w:val="heading 1"/>
    <w:basedOn w:val="a"/>
    <w:link w:val="10"/>
    <w:uiPriority w:val="1"/>
    <w:qFormat/>
    <w:rsid w:val="00C14E2F"/>
    <w:pPr>
      <w:widowControl w:val="0"/>
      <w:autoSpaceDE w:val="0"/>
      <w:autoSpaceDN w:val="0"/>
      <w:spacing w:after="0" w:line="509" w:lineRule="exact"/>
      <w:ind w:left="20"/>
      <w:outlineLvl w:val="0"/>
    </w:pPr>
    <w:rPr>
      <w:rFonts w:ascii="Calibri" w:eastAsia="Calibri" w:hAnsi="Calibri" w:cs="Calibri"/>
      <w:sz w:val="48"/>
      <w:szCs w:val="48"/>
    </w:rPr>
  </w:style>
  <w:style w:type="paragraph" w:styleId="2">
    <w:name w:val="heading 2"/>
    <w:basedOn w:val="a"/>
    <w:link w:val="20"/>
    <w:uiPriority w:val="1"/>
    <w:qFormat/>
    <w:rsid w:val="00C14E2F"/>
    <w:pPr>
      <w:widowControl w:val="0"/>
      <w:autoSpaceDE w:val="0"/>
      <w:autoSpaceDN w:val="0"/>
      <w:spacing w:before="20" w:after="0" w:line="488" w:lineRule="exact"/>
      <w:ind w:left="1151" w:right="538"/>
      <w:jc w:val="center"/>
      <w:outlineLvl w:val="1"/>
    </w:pPr>
    <w:rPr>
      <w:rFonts w:ascii="Calibri" w:eastAsia="Calibri" w:hAnsi="Calibri" w:cs="Calibri"/>
      <w:b/>
      <w:bCs/>
      <w:sz w:val="40"/>
      <w:szCs w:val="40"/>
    </w:rPr>
  </w:style>
  <w:style w:type="paragraph" w:styleId="3">
    <w:name w:val="heading 3"/>
    <w:basedOn w:val="a"/>
    <w:link w:val="30"/>
    <w:uiPriority w:val="1"/>
    <w:qFormat/>
    <w:rsid w:val="00C14E2F"/>
    <w:pPr>
      <w:widowControl w:val="0"/>
      <w:autoSpaceDE w:val="0"/>
      <w:autoSpaceDN w:val="0"/>
      <w:spacing w:after="0" w:line="240" w:lineRule="auto"/>
      <w:ind w:left="1416"/>
      <w:outlineLvl w:val="2"/>
    </w:pPr>
    <w:rPr>
      <w:rFonts w:ascii="Calibri" w:eastAsia="Calibri" w:hAnsi="Calibri" w:cs="Calibri"/>
      <w:b/>
      <w:bCs/>
      <w:sz w:val="36"/>
      <w:szCs w:val="36"/>
    </w:rPr>
  </w:style>
  <w:style w:type="paragraph" w:styleId="4">
    <w:name w:val="heading 4"/>
    <w:basedOn w:val="a"/>
    <w:link w:val="40"/>
    <w:uiPriority w:val="1"/>
    <w:qFormat/>
    <w:rsid w:val="00C14E2F"/>
    <w:pPr>
      <w:widowControl w:val="0"/>
      <w:autoSpaceDE w:val="0"/>
      <w:autoSpaceDN w:val="0"/>
      <w:spacing w:after="0" w:line="240" w:lineRule="auto"/>
      <w:ind w:left="20"/>
      <w:outlineLvl w:val="3"/>
    </w:pPr>
    <w:rPr>
      <w:rFonts w:ascii="Calibri" w:eastAsia="Calibri" w:hAnsi="Calibri" w:cs="Calibri"/>
      <w:b/>
      <w:bCs/>
      <w:sz w:val="32"/>
      <w:szCs w:val="32"/>
    </w:rPr>
  </w:style>
  <w:style w:type="paragraph" w:styleId="5">
    <w:name w:val="heading 5"/>
    <w:basedOn w:val="a"/>
    <w:link w:val="50"/>
    <w:uiPriority w:val="1"/>
    <w:qFormat/>
    <w:rsid w:val="00C14E2F"/>
    <w:pPr>
      <w:widowControl w:val="0"/>
      <w:autoSpaceDE w:val="0"/>
      <w:autoSpaceDN w:val="0"/>
      <w:spacing w:after="0" w:line="341" w:lineRule="exact"/>
      <w:ind w:left="1872"/>
      <w:jc w:val="both"/>
      <w:outlineLvl w:val="4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8B3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B3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B3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B3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B3370"/>
  </w:style>
  <w:style w:type="character" w:customStyle="1" w:styleId="s3">
    <w:name w:val="s3"/>
    <w:basedOn w:val="a0"/>
    <w:rsid w:val="008B3370"/>
  </w:style>
  <w:style w:type="paragraph" w:styleId="a3">
    <w:name w:val="List Paragraph"/>
    <w:basedOn w:val="a"/>
    <w:uiPriority w:val="1"/>
    <w:qFormat/>
    <w:rsid w:val="00023D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7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F1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C14E2F"/>
    <w:rPr>
      <w:rFonts w:ascii="Calibri" w:eastAsia="Calibri" w:hAnsi="Calibri" w:cs="Calibri"/>
      <w:sz w:val="48"/>
      <w:szCs w:val="48"/>
    </w:rPr>
  </w:style>
  <w:style w:type="character" w:customStyle="1" w:styleId="20">
    <w:name w:val="Заголовок 2 Знак"/>
    <w:basedOn w:val="a0"/>
    <w:link w:val="2"/>
    <w:uiPriority w:val="1"/>
    <w:rsid w:val="00C14E2F"/>
    <w:rPr>
      <w:rFonts w:ascii="Calibri" w:eastAsia="Calibri" w:hAnsi="Calibri" w:cs="Calibri"/>
      <w:b/>
      <w:bCs/>
      <w:sz w:val="40"/>
      <w:szCs w:val="40"/>
    </w:rPr>
  </w:style>
  <w:style w:type="character" w:customStyle="1" w:styleId="30">
    <w:name w:val="Заголовок 3 Знак"/>
    <w:basedOn w:val="a0"/>
    <w:link w:val="3"/>
    <w:uiPriority w:val="1"/>
    <w:rsid w:val="00C14E2F"/>
    <w:rPr>
      <w:rFonts w:ascii="Calibri" w:eastAsia="Calibri" w:hAnsi="Calibri" w:cs="Calibri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1"/>
    <w:rsid w:val="00C14E2F"/>
    <w:rPr>
      <w:rFonts w:ascii="Calibri" w:eastAsia="Calibri" w:hAnsi="Calibri" w:cs="Calibri"/>
      <w:b/>
      <w:bCs/>
      <w:sz w:val="32"/>
      <w:szCs w:val="32"/>
    </w:rPr>
  </w:style>
  <w:style w:type="character" w:customStyle="1" w:styleId="50">
    <w:name w:val="Заголовок 5 Знак"/>
    <w:basedOn w:val="a0"/>
    <w:link w:val="5"/>
    <w:uiPriority w:val="1"/>
    <w:rsid w:val="00C14E2F"/>
    <w:rPr>
      <w:rFonts w:ascii="Calibri" w:eastAsia="Calibri" w:hAnsi="Calibri" w:cs="Calibri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C14E2F"/>
  </w:style>
  <w:style w:type="table" w:customStyle="1" w:styleId="TableNormal">
    <w:name w:val="Table Normal"/>
    <w:uiPriority w:val="2"/>
    <w:semiHidden/>
    <w:unhideWhenUsed/>
    <w:qFormat/>
    <w:rsid w:val="00C14E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C14E2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C14E2F"/>
    <w:rPr>
      <w:rFonts w:ascii="Calibri" w:eastAsia="Calibri" w:hAnsi="Calibri" w:cs="Calibri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14E2F"/>
    <w:pPr>
      <w:widowControl w:val="0"/>
      <w:autoSpaceDE w:val="0"/>
      <w:autoSpaceDN w:val="0"/>
      <w:spacing w:after="0" w:line="336" w:lineRule="exact"/>
    </w:pPr>
    <w:rPr>
      <w:rFonts w:ascii="Tahoma" w:eastAsia="Tahoma" w:hAnsi="Tahoma" w:cs="Tahoma"/>
    </w:rPr>
  </w:style>
  <w:style w:type="character" w:styleId="a8">
    <w:name w:val="Hyperlink"/>
    <w:basedOn w:val="a0"/>
    <w:uiPriority w:val="99"/>
    <w:unhideWhenUsed/>
    <w:rsid w:val="005A084A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62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623D3"/>
  </w:style>
  <w:style w:type="paragraph" w:styleId="ab">
    <w:name w:val="footer"/>
    <w:basedOn w:val="a"/>
    <w:link w:val="ac"/>
    <w:uiPriority w:val="99"/>
    <w:unhideWhenUsed/>
    <w:rsid w:val="00462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623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EF8"/>
  </w:style>
  <w:style w:type="paragraph" w:styleId="1">
    <w:name w:val="heading 1"/>
    <w:basedOn w:val="a"/>
    <w:link w:val="10"/>
    <w:uiPriority w:val="1"/>
    <w:qFormat/>
    <w:rsid w:val="00C14E2F"/>
    <w:pPr>
      <w:widowControl w:val="0"/>
      <w:autoSpaceDE w:val="0"/>
      <w:autoSpaceDN w:val="0"/>
      <w:spacing w:after="0" w:line="509" w:lineRule="exact"/>
      <w:ind w:left="20"/>
      <w:outlineLvl w:val="0"/>
    </w:pPr>
    <w:rPr>
      <w:rFonts w:ascii="Calibri" w:eastAsia="Calibri" w:hAnsi="Calibri" w:cs="Calibri"/>
      <w:sz w:val="48"/>
      <w:szCs w:val="48"/>
    </w:rPr>
  </w:style>
  <w:style w:type="paragraph" w:styleId="2">
    <w:name w:val="heading 2"/>
    <w:basedOn w:val="a"/>
    <w:link w:val="20"/>
    <w:uiPriority w:val="1"/>
    <w:qFormat/>
    <w:rsid w:val="00C14E2F"/>
    <w:pPr>
      <w:widowControl w:val="0"/>
      <w:autoSpaceDE w:val="0"/>
      <w:autoSpaceDN w:val="0"/>
      <w:spacing w:before="20" w:after="0" w:line="488" w:lineRule="exact"/>
      <w:ind w:left="1151" w:right="538"/>
      <w:jc w:val="center"/>
      <w:outlineLvl w:val="1"/>
    </w:pPr>
    <w:rPr>
      <w:rFonts w:ascii="Calibri" w:eastAsia="Calibri" w:hAnsi="Calibri" w:cs="Calibri"/>
      <w:b/>
      <w:bCs/>
      <w:sz w:val="40"/>
      <w:szCs w:val="40"/>
    </w:rPr>
  </w:style>
  <w:style w:type="paragraph" w:styleId="3">
    <w:name w:val="heading 3"/>
    <w:basedOn w:val="a"/>
    <w:link w:val="30"/>
    <w:uiPriority w:val="1"/>
    <w:qFormat/>
    <w:rsid w:val="00C14E2F"/>
    <w:pPr>
      <w:widowControl w:val="0"/>
      <w:autoSpaceDE w:val="0"/>
      <w:autoSpaceDN w:val="0"/>
      <w:spacing w:after="0" w:line="240" w:lineRule="auto"/>
      <w:ind w:left="1416"/>
      <w:outlineLvl w:val="2"/>
    </w:pPr>
    <w:rPr>
      <w:rFonts w:ascii="Calibri" w:eastAsia="Calibri" w:hAnsi="Calibri" w:cs="Calibri"/>
      <w:b/>
      <w:bCs/>
      <w:sz w:val="36"/>
      <w:szCs w:val="36"/>
    </w:rPr>
  </w:style>
  <w:style w:type="paragraph" w:styleId="4">
    <w:name w:val="heading 4"/>
    <w:basedOn w:val="a"/>
    <w:link w:val="40"/>
    <w:uiPriority w:val="1"/>
    <w:qFormat/>
    <w:rsid w:val="00C14E2F"/>
    <w:pPr>
      <w:widowControl w:val="0"/>
      <w:autoSpaceDE w:val="0"/>
      <w:autoSpaceDN w:val="0"/>
      <w:spacing w:after="0" w:line="240" w:lineRule="auto"/>
      <w:ind w:left="20"/>
      <w:outlineLvl w:val="3"/>
    </w:pPr>
    <w:rPr>
      <w:rFonts w:ascii="Calibri" w:eastAsia="Calibri" w:hAnsi="Calibri" w:cs="Calibri"/>
      <w:b/>
      <w:bCs/>
      <w:sz w:val="32"/>
      <w:szCs w:val="32"/>
    </w:rPr>
  </w:style>
  <w:style w:type="paragraph" w:styleId="5">
    <w:name w:val="heading 5"/>
    <w:basedOn w:val="a"/>
    <w:link w:val="50"/>
    <w:uiPriority w:val="1"/>
    <w:qFormat/>
    <w:rsid w:val="00C14E2F"/>
    <w:pPr>
      <w:widowControl w:val="0"/>
      <w:autoSpaceDE w:val="0"/>
      <w:autoSpaceDN w:val="0"/>
      <w:spacing w:after="0" w:line="341" w:lineRule="exact"/>
      <w:ind w:left="1872"/>
      <w:jc w:val="both"/>
      <w:outlineLvl w:val="4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8B3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B3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B3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B3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B3370"/>
  </w:style>
  <w:style w:type="character" w:customStyle="1" w:styleId="s3">
    <w:name w:val="s3"/>
    <w:basedOn w:val="a0"/>
    <w:rsid w:val="008B3370"/>
  </w:style>
  <w:style w:type="paragraph" w:styleId="a3">
    <w:name w:val="List Paragraph"/>
    <w:basedOn w:val="a"/>
    <w:uiPriority w:val="1"/>
    <w:qFormat/>
    <w:rsid w:val="00023D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7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F1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C14E2F"/>
    <w:rPr>
      <w:rFonts w:ascii="Calibri" w:eastAsia="Calibri" w:hAnsi="Calibri" w:cs="Calibri"/>
      <w:sz w:val="48"/>
      <w:szCs w:val="48"/>
    </w:rPr>
  </w:style>
  <w:style w:type="character" w:customStyle="1" w:styleId="20">
    <w:name w:val="Заголовок 2 Знак"/>
    <w:basedOn w:val="a0"/>
    <w:link w:val="2"/>
    <w:uiPriority w:val="1"/>
    <w:rsid w:val="00C14E2F"/>
    <w:rPr>
      <w:rFonts w:ascii="Calibri" w:eastAsia="Calibri" w:hAnsi="Calibri" w:cs="Calibri"/>
      <w:b/>
      <w:bCs/>
      <w:sz w:val="40"/>
      <w:szCs w:val="40"/>
    </w:rPr>
  </w:style>
  <w:style w:type="character" w:customStyle="1" w:styleId="30">
    <w:name w:val="Заголовок 3 Знак"/>
    <w:basedOn w:val="a0"/>
    <w:link w:val="3"/>
    <w:uiPriority w:val="1"/>
    <w:rsid w:val="00C14E2F"/>
    <w:rPr>
      <w:rFonts w:ascii="Calibri" w:eastAsia="Calibri" w:hAnsi="Calibri" w:cs="Calibri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1"/>
    <w:rsid w:val="00C14E2F"/>
    <w:rPr>
      <w:rFonts w:ascii="Calibri" w:eastAsia="Calibri" w:hAnsi="Calibri" w:cs="Calibri"/>
      <w:b/>
      <w:bCs/>
      <w:sz w:val="32"/>
      <w:szCs w:val="32"/>
    </w:rPr>
  </w:style>
  <w:style w:type="character" w:customStyle="1" w:styleId="50">
    <w:name w:val="Заголовок 5 Знак"/>
    <w:basedOn w:val="a0"/>
    <w:link w:val="5"/>
    <w:uiPriority w:val="1"/>
    <w:rsid w:val="00C14E2F"/>
    <w:rPr>
      <w:rFonts w:ascii="Calibri" w:eastAsia="Calibri" w:hAnsi="Calibri" w:cs="Calibri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C14E2F"/>
  </w:style>
  <w:style w:type="table" w:customStyle="1" w:styleId="TableNormal">
    <w:name w:val="Table Normal"/>
    <w:uiPriority w:val="2"/>
    <w:semiHidden/>
    <w:unhideWhenUsed/>
    <w:qFormat/>
    <w:rsid w:val="00C14E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C14E2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C14E2F"/>
    <w:rPr>
      <w:rFonts w:ascii="Calibri" w:eastAsia="Calibri" w:hAnsi="Calibri" w:cs="Calibri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14E2F"/>
    <w:pPr>
      <w:widowControl w:val="0"/>
      <w:autoSpaceDE w:val="0"/>
      <w:autoSpaceDN w:val="0"/>
      <w:spacing w:after="0" w:line="336" w:lineRule="exact"/>
    </w:pPr>
    <w:rPr>
      <w:rFonts w:ascii="Tahoma" w:eastAsia="Tahoma" w:hAnsi="Tahoma" w:cs="Tahoma"/>
    </w:rPr>
  </w:style>
  <w:style w:type="character" w:styleId="a8">
    <w:name w:val="Hyperlink"/>
    <w:basedOn w:val="a0"/>
    <w:uiPriority w:val="99"/>
    <w:unhideWhenUsed/>
    <w:rsid w:val="005A084A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62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623D3"/>
  </w:style>
  <w:style w:type="paragraph" w:styleId="ab">
    <w:name w:val="footer"/>
    <w:basedOn w:val="a"/>
    <w:link w:val="ac"/>
    <w:uiPriority w:val="99"/>
    <w:unhideWhenUsed/>
    <w:rsid w:val="00462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62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2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ofrub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658223@List.r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2152</TotalTime>
  <Pages>1</Pages>
  <Words>3396</Words>
  <Characters>19359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2022-04-26T06:57:00Z</cp:lastPrinted>
  <dcterms:created xsi:type="dcterms:W3CDTF">2018-02-14T05:21:00Z</dcterms:created>
  <dcterms:modified xsi:type="dcterms:W3CDTF">2022-04-26T06:58:00Z</dcterms:modified>
</cp:coreProperties>
</file>