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Ind w:w="-1057" w:type="dxa"/>
        <w:tblLayout w:type="fixed"/>
        <w:tblLook w:val="04A0" w:firstRow="1" w:lastRow="0" w:firstColumn="1" w:lastColumn="0" w:noHBand="0" w:noVBand="1"/>
      </w:tblPr>
      <w:tblGrid>
        <w:gridCol w:w="10622"/>
      </w:tblGrid>
      <w:tr w:rsidR="009C07CF" w:rsidRPr="00B244CC" w:rsidTr="009C07CF">
        <w:trPr>
          <w:trHeight w:val="3686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</w:tcPr>
          <w:p w:rsidR="009C07CF" w:rsidRPr="00B244CC" w:rsidRDefault="009C07CF" w:rsidP="002A2C8A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bookmarkStart w:id="0" w:name="_Hlk156372472"/>
            <w:r w:rsidRPr="00B244CC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65BFA0D6" wp14:editId="038A0DD5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B244CC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ТЕРРИТОРИАЛЬНАЯ ОРГАНИЗАЦИЯ ПРОФЕССИОНАЛЬНОГО СОЮЗА</w:t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РАБОТНИКОВ НАРОДНОГО ОБРАЗОВАНИЯ И НАУКИ РОССИЙСКОЙ ФЕДЕРАЦИИ </w:t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РУБЦОВСКА И РУБЦОВСКОГО РАЙОНА</w:t>
            </w:r>
          </w:p>
          <w:p w:rsidR="009C07CF" w:rsidRPr="00B244CC" w:rsidRDefault="009C07CF" w:rsidP="002A2C8A">
            <w:pPr>
              <w:pBdr>
                <w:bottom w:val="single" w:sz="12" w:space="1" w:color="auto"/>
              </w:pBd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4C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9C07CF" w:rsidRPr="00B244CC" w:rsidRDefault="009C07CF" w:rsidP="002A2C8A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6" w:history="1">
              <w:r w:rsidRPr="00B244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9C07CF" w:rsidRDefault="009C07CF" w:rsidP="002A2C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МИТЕТ</w:t>
            </w:r>
          </w:p>
          <w:p w:rsidR="009C07CF" w:rsidRPr="00B244CC" w:rsidRDefault="009C07CF" w:rsidP="002A2C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 w:rsidRPr="00B7620D">
              <w:rPr>
                <w:rFonts w:ascii="Times New Roman" w:eastAsia="Calibri" w:hAnsi="Times New Roman" w:cs="Times New Roman"/>
                <w:b/>
                <w:bCs/>
                <w:sz w:val="34"/>
                <w:szCs w:val="34"/>
                <w:lang w:eastAsia="ru-RU"/>
              </w:rPr>
              <w:t>ПОСТАНОВЛЕНИЕ</w:t>
            </w:r>
          </w:p>
          <w:p w:rsidR="009C07CF" w:rsidRPr="00B244CC" w:rsidRDefault="009C07CF" w:rsidP="002A2C8A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624160EB" wp14:editId="01300E96">
                      <wp:simplePos x="0" y="0"/>
                      <wp:positionH relativeFrom="column">
                        <wp:posOffset>-5887</wp:posOffset>
                      </wp:positionH>
                      <wp:positionV relativeFrom="paragraph">
                        <wp:posOffset>112532</wp:posOffset>
                      </wp:positionV>
                      <wp:extent cx="6593171" cy="0"/>
                      <wp:effectExtent l="0" t="0" r="17780" b="1905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31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3" o:spid="_x0000_s1026" type="#_x0000_t32" style="position:absolute;margin-left:-.45pt;margin-top:8.85pt;width:519.1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wDTgIAAFcEAAAOAAAAZHJzL2Uyb0RvYy54bWysVEtu2zAQ3RfoHQjuHUm24yRC5KCQ7G7S&#10;NkDSA9AkZRGVSIKkLRtFgbQXyBF6hW666Ac5g3yjDukPnHZTFNWCGmo4b97MPOryatXUaMmNFUpm&#10;ODmJMeKSKibkPMNv76a9c4ysI5KRWkme4TW3+Gr8/Nllq1PeV5WqGTcIQKRNW53hyjmdRpGlFW+I&#10;PVGaS3CWyjTEwdbMI2ZIC+hNHfXjeBS1yjBtFOXWwtdi68TjgF+WnLo3ZWm5Q3WGgZsLqwnrzK/R&#10;+JKkc0N0JeiOBvkHFg0REpIeoAriCFoY8QdUI6hRVpXuhKomUmUpKA81QDVJ/Fs1txXRPNQCzbH6&#10;0Cb7/2Dp6+WNQYJleDDASJIGZtR93txvHrqf3ZfNA9p87B5h2Xza3Hdfux/d9+6x+4bgMHSu1TYF&#10;gFzeGF87Xclbfa3oO4ukyisi5zxUcLfWgJr4iOhJiN9YDfln7SvF4AxZOBXauCpN4yGhQWgVprU+&#10;TIuvHKLwcXR6MUjOEozo3heRdB+ojXUvuWqQNzJsnSFiXrlcSQmaUCYJacjy2jpPi6T7AJ9Vqqmo&#10;6yCNWqIWuPfP4jhEWFUL5r3+nDXzWV4btCReXeEJRYLn+JhRC8kCWsUJm+xsR0S9tSF7LT0eVAZ8&#10;dtZWPu8v4ovJ+eR82Bv2R5PeMC6K3otpPuyNpsnZaTEo8rxIPnhqyTCtBGNcenZ7KSfDv5PK7lJt&#10;RXgQ86EP0VP00DAgu38H0mG0fppbXcwUW9+Y/chBveHw7qb563G8B/v4fzD+BQAA//8DAFBLAwQU&#10;AAYACAAAACEAYPH7RtoAAAAIAQAADwAAAGRycy9kb3ducmV2LnhtbEyPwU7DMBBE70j9B2srcWud&#10;lrYpIU4FSJwrUi7cNvE2jojXUew24e9xxQGOOzOafZMfJtuJKw2+daxgtUxAENdOt9wo+Di9LfYg&#10;fEDW2DkmBd/k4VDM7nLMtBv5na5laEQsYZ+hAhNCn0npa0MW/dL1xNE7u8FiiOfQSD3gGMttJ9dJ&#10;spMWW44fDPb0aqj+Ki9WQbrRnw53L9tqOx5Pgc6m3B8npe7n0/MTiEBT+AvDDT+iQxGZKndh7UWn&#10;YPEYg1FOUxA3O3lINyCqX0UWufw/oPgBAAD//wMAUEsBAi0AFAAGAAgAAAAhALaDOJL+AAAA4QEA&#10;ABMAAAAAAAAAAAAAAAAAAAAAAFtDb250ZW50X1R5cGVzXS54bWxQSwECLQAUAAYACAAAACEAOP0h&#10;/9YAAACUAQAACwAAAAAAAAAAAAAAAAAvAQAAX3JlbHMvLnJlbHNQSwECLQAUAAYACAAAACEA8Wrs&#10;A04CAABXBAAADgAAAAAAAAAAAAAAAAAuAgAAZHJzL2Uyb0RvYy54bWxQSwECLQAUAAYACAAAACEA&#10;YPH7RtoAAAAIAQAADwAAAAAAAAAAAAAAAACoBAAAZHJzL2Rvd25yZXYueG1sUEsFBgAAAAAEAAQA&#10;8wAAAK8FAAAAAA==&#10;" strokeweight="1pt"/>
                  </w:pict>
                </mc:Fallback>
              </mc:AlternateContent>
            </w:r>
          </w:p>
          <w:p w:rsidR="009C07CF" w:rsidRDefault="009C07CF" w:rsidP="002A2C8A">
            <w:pPr>
              <w:spacing w:after="0" w:line="240" w:lineRule="auto"/>
              <w:ind w:right="-42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19 сентября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года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Рубцовск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№11-02</w:t>
            </w:r>
          </w:p>
          <w:p w:rsidR="009C07CF" w:rsidRPr="00B244CC" w:rsidRDefault="009C07CF" w:rsidP="002A2C8A">
            <w:pPr>
              <w:spacing w:after="0" w:line="240" w:lineRule="auto"/>
              <w:ind w:right="-42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07CF" w:rsidRPr="009C07CF" w:rsidRDefault="009C07CF" w:rsidP="009C07CF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07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итогах выдвижения кандидатур</w:t>
      </w:r>
    </w:p>
    <w:p w:rsidR="009C07CF" w:rsidRPr="009C07CF" w:rsidRDefault="009C07CF" w:rsidP="009C07CF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07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избрания на должность председателя</w:t>
      </w:r>
    </w:p>
    <w:p w:rsidR="009C07CF" w:rsidRPr="009C07CF" w:rsidRDefault="009C07CF" w:rsidP="009C07CF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C07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ТООП образования г. Рубцовска и Рубцовского района</w:t>
      </w:r>
    </w:p>
    <w:bookmarkEnd w:id="0"/>
    <w:p w:rsidR="009C07CF" w:rsidRPr="009C07CF" w:rsidRDefault="009C07CF" w:rsidP="009C07CF">
      <w:pPr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7CF" w:rsidRPr="009C07CF" w:rsidRDefault="009C07CF" w:rsidP="009C07CF">
      <w:pPr>
        <w:spacing w:after="0" w:line="240" w:lineRule="auto"/>
        <w:ind w:left="-426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информацию об итогах выдвижения кандидатур </w:t>
      </w:r>
      <w:r w:rsidRPr="009C07CF">
        <w:rPr>
          <w:rFonts w:ascii="Times New Roman" w:eastAsia="Calibri" w:hAnsi="Times New Roman" w:cs="Times New Roman"/>
          <w:sz w:val="28"/>
          <w:szCs w:val="28"/>
        </w:rPr>
        <w:br/>
        <w:t>для избрания на должность председателя Территориальной организации Профессионального союза работников народного образования и науки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г. Рубцовска и Рубцовского района, в соответствии с пунктом 3.5. статьи 33 Устава Профсоюза </w:t>
      </w:r>
      <w:r w:rsidRPr="009C07CF">
        <w:rPr>
          <w:rFonts w:ascii="Times New Roman" w:eastAsia="Calibri" w:hAnsi="Times New Roman" w:cs="Times New Roman"/>
          <w:bCs/>
          <w:sz w:val="28"/>
          <w:szCs w:val="28"/>
        </w:rPr>
        <w:t>комитет ТООП образования г. Рубцовска и Рубцовского района</w:t>
      </w:r>
    </w:p>
    <w:p w:rsidR="009C07CF" w:rsidRDefault="009C07CF" w:rsidP="009C07CF">
      <w:pPr>
        <w:spacing w:after="0" w:line="240" w:lineRule="auto"/>
        <w:ind w:left="1698" w:right="-284" w:firstLine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C07CF" w:rsidRPr="009C07CF" w:rsidRDefault="009C07CF" w:rsidP="00CF4A5A">
      <w:pPr>
        <w:spacing w:after="0" w:line="240" w:lineRule="auto"/>
        <w:ind w:left="2406" w:right="-284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7CF">
        <w:rPr>
          <w:rFonts w:ascii="Times New Roman" w:eastAsia="Calibri" w:hAnsi="Times New Roman" w:cs="Times New Roman"/>
          <w:bCs/>
          <w:sz w:val="28"/>
          <w:szCs w:val="28"/>
        </w:rPr>
        <w:t>ПОСТАНОВЛЯЕТ:</w:t>
      </w: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07CF" w:rsidRPr="009C07CF" w:rsidRDefault="009C07CF" w:rsidP="009C07CF">
      <w:pPr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7CF" w:rsidRPr="009C07CF" w:rsidRDefault="009C07CF" w:rsidP="009C07CF">
      <w:pPr>
        <w:widowControl w:val="0"/>
        <w:tabs>
          <w:tab w:val="left" w:pos="2138"/>
        </w:tabs>
        <w:spacing w:after="0" w:line="240" w:lineRule="auto"/>
        <w:ind w:left="-426"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1. Информацию об итогах выдвижения кандидатур для избрания </w:t>
      </w:r>
      <w:r w:rsidRPr="009C07CF">
        <w:rPr>
          <w:rFonts w:ascii="Times New Roman" w:eastAsia="Calibri" w:hAnsi="Times New Roman" w:cs="Times New Roman"/>
          <w:sz w:val="28"/>
          <w:szCs w:val="28"/>
        </w:rPr>
        <w:br/>
        <w:t xml:space="preserve">на должность председателя </w:t>
      </w:r>
      <w:r w:rsidR="00CF4A5A" w:rsidRPr="00CF4A5A">
        <w:rPr>
          <w:rFonts w:ascii="Times New Roman" w:eastAsia="Calibri" w:hAnsi="Times New Roman" w:cs="Times New Roman"/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г. Рубцовска и Рубцовского района </w:t>
      </w:r>
      <w:r w:rsidR="00CF4A5A">
        <w:rPr>
          <w:rFonts w:ascii="Times New Roman" w:eastAsia="Calibri" w:hAnsi="Times New Roman" w:cs="Times New Roman"/>
          <w:sz w:val="28"/>
          <w:szCs w:val="28"/>
        </w:rPr>
        <w:t xml:space="preserve">принять к сведению </w:t>
      </w:r>
      <w:r w:rsidRPr="009C07CF">
        <w:rPr>
          <w:rFonts w:ascii="Times New Roman" w:eastAsia="Calibri" w:hAnsi="Times New Roman" w:cs="Times New Roman"/>
          <w:sz w:val="28"/>
          <w:szCs w:val="28"/>
        </w:rPr>
        <w:t>(прилагается).</w:t>
      </w:r>
    </w:p>
    <w:p w:rsidR="009C07CF" w:rsidRPr="009C07CF" w:rsidRDefault="00972414" w:rsidP="009C07CF">
      <w:pPr>
        <w:widowControl w:val="0"/>
        <w:tabs>
          <w:tab w:val="left" w:pos="2138"/>
        </w:tabs>
        <w:spacing w:after="0" w:line="240" w:lineRule="auto"/>
        <w:ind w:left="-426"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C07CF" w:rsidRPr="009C07CF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9C07CF" w:rsidRPr="009C07CF">
        <w:rPr>
          <w:rFonts w:ascii="Times New Roman" w:eastAsia="Calibri" w:hAnsi="Times New Roman" w:cs="Times New Roman"/>
          <w:sz w:val="28"/>
          <w:szCs w:val="28"/>
        </w:rPr>
        <w:t>На основании решений собраний (конференций) первичных профсоюзных организаций, входящих в реестр ТООП образования г. Рубцовска и Рубцовского района, и в соответствии с Порядком выдвижения кандидатур для избрания на должность председателя Территориальной организации Профессионального союза работников народного образования и науки РФ</w:t>
      </w:r>
      <w:r w:rsidR="009C0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7CF" w:rsidRPr="009C07CF">
        <w:rPr>
          <w:rFonts w:ascii="Times New Roman" w:eastAsia="Calibri" w:hAnsi="Times New Roman" w:cs="Times New Roman"/>
          <w:sz w:val="28"/>
          <w:szCs w:val="28"/>
        </w:rPr>
        <w:t>г. Рубцовска и Рубцовского района</w:t>
      </w:r>
      <w:r w:rsidR="009C0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7CF" w:rsidRPr="009C07CF">
        <w:rPr>
          <w:rFonts w:ascii="Times New Roman" w:eastAsia="Calibri" w:hAnsi="Times New Roman" w:cs="Times New Roman"/>
          <w:sz w:val="28"/>
          <w:szCs w:val="28"/>
        </w:rPr>
        <w:t xml:space="preserve">внести на рассмотрение конференции ТООП образования г. Рубцовска и Рубцовского района кандидатуру </w:t>
      </w:r>
      <w:r w:rsidR="00CF4A5A">
        <w:rPr>
          <w:rFonts w:ascii="Times New Roman" w:eastAsia="Calibri" w:hAnsi="Times New Roman" w:cs="Times New Roman"/>
          <w:sz w:val="28"/>
          <w:szCs w:val="28"/>
        </w:rPr>
        <w:t>Поповой Ирины Борисовны</w:t>
      </w:r>
      <w:proofErr w:type="gramEnd"/>
      <w:r w:rsidR="00CF4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7CF" w:rsidRPr="009C07CF">
        <w:rPr>
          <w:rFonts w:ascii="Times New Roman" w:eastAsia="Calibri" w:hAnsi="Times New Roman" w:cs="Times New Roman"/>
          <w:sz w:val="28"/>
          <w:szCs w:val="28"/>
        </w:rPr>
        <w:t xml:space="preserve">для избрания председателем ТООП образования г. Рубцовска и Рубцовского района.  </w:t>
      </w:r>
    </w:p>
    <w:p w:rsidR="009C07CF" w:rsidRPr="009C07CF" w:rsidRDefault="009C07CF" w:rsidP="009C07CF">
      <w:pPr>
        <w:spacing w:line="240" w:lineRule="auto"/>
        <w:ind w:left="-426" w:right="-284"/>
        <w:jc w:val="both"/>
        <w:rPr>
          <w:rStyle w:val="fontstyle01"/>
          <w:color w:val="auto"/>
        </w:rPr>
      </w:pPr>
    </w:p>
    <w:p w:rsidR="00343ADE" w:rsidRDefault="00343ADE" w:rsidP="00343ADE">
      <w:pPr>
        <w:shd w:val="clear" w:color="auto" w:fill="FFFFFF"/>
        <w:tabs>
          <w:tab w:val="center" w:pos="-426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  <w:r w:rsidRPr="00343ADE">
        <w:rPr>
          <w:rFonts w:ascii="Times New Roman" w:eastAsia="Calibri" w:hAnsi="Times New Roman" w:cs="Times New Roman"/>
          <w:sz w:val="28"/>
          <w:szCs w:val="28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  <w:t>И.Б. Попова</w:t>
      </w:r>
    </w:p>
    <w:p w:rsidR="00E84C68" w:rsidRDefault="00E84C68" w:rsidP="00343ADE">
      <w:pPr>
        <w:shd w:val="clear" w:color="auto" w:fill="FFFFFF"/>
        <w:tabs>
          <w:tab w:val="center" w:pos="-426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</w:p>
    <w:p w:rsidR="00E84C68" w:rsidRDefault="00E84C68" w:rsidP="00343ADE">
      <w:pPr>
        <w:shd w:val="clear" w:color="auto" w:fill="FFFFFF"/>
        <w:tabs>
          <w:tab w:val="center" w:pos="-426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</w:p>
    <w:p w:rsidR="00E84C68" w:rsidRDefault="00E84C68" w:rsidP="00343ADE">
      <w:pPr>
        <w:shd w:val="clear" w:color="auto" w:fill="FFFFFF"/>
        <w:tabs>
          <w:tab w:val="center" w:pos="-426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</w:p>
    <w:p w:rsidR="00E84C68" w:rsidRDefault="00E84C68" w:rsidP="00343ADE">
      <w:pPr>
        <w:shd w:val="clear" w:color="auto" w:fill="FFFFFF"/>
        <w:tabs>
          <w:tab w:val="center" w:pos="-426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</w:p>
    <w:p w:rsidR="00E84C68" w:rsidRPr="00375FAB" w:rsidRDefault="00E84C68" w:rsidP="00E84C68">
      <w:pPr>
        <w:spacing w:line="240" w:lineRule="auto"/>
        <w:ind w:left="-426" w:right="-284"/>
        <w:jc w:val="right"/>
        <w:rPr>
          <w:rFonts w:ascii="TimesNewRomanPS-BoldMT" w:eastAsia="Calibri" w:hAnsi="TimesNewRomanPS-BoldMT" w:cs="Times New Roman"/>
          <w:b/>
          <w:bCs/>
          <w:sz w:val="24"/>
          <w:szCs w:val="24"/>
        </w:rPr>
      </w:pPr>
      <w:r w:rsidRPr="00375FAB">
        <w:rPr>
          <w:rFonts w:ascii="TimesNewRomanPSMT" w:eastAsia="Calibri" w:hAnsi="TimesNewRomanPSMT" w:cs="Times New Roman"/>
          <w:sz w:val="24"/>
          <w:szCs w:val="24"/>
        </w:rPr>
        <w:lastRenderedPageBreak/>
        <w:t>Приложение</w:t>
      </w:r>
      <w:r w:rsidRPr="00375FAB">
        <w:rPr>
          <w:rFonts w:ascii="TimesNewRomanPSMT" w:eastAsia="Calibri" w:hAnsi="TimesNewRomanPSMT" w:cs="Times New Roman"/>
          <w:sz w:val="24"/>
          <w:szCs w:val="24"/>
        </w:rPr>
        <w:br/>
        <w:t>к постановлению комитета</w:t>
      </w:r>
      <w:r w:rsidRPr="00375FAB">
        <w:rPr>
          <w:rFonts w:ascii="TimesNewRomanPSMT" w:eastAsia="Calibri" w:hAnsi="TimesNewRomanPSMT" w:cs="Times New Roman"/>
          <w:sz w:val="24"/>
          <w:szCs w:val="24"/>
        </w:rPr>
        <w:br/>
        <w:t>ТООП образования г. Рубцовска и Рубцовского района</w:t>
      </w:r>
      <w:r w:rsidRPr="00375FAB">
        <w:rPr>
          <w:rFonts w:ascii="TimesNewRomanPSMT" w:eastAsia="Calibri" w:hAnsi="TimesNewRomanPSMT" w:cs="Times New Roman"/>
          <w:sz w:val="24"/>
          <w:szCs w:val="24"/>
        </w:rPr>
        <w:br/>
        <w:t>от 19 сентября  2024 года № 11-02</w:t>
      </w:r>
      <w:r w:rsidRPr="00375FAB">
        <w:rPr>
          <w:rFonts w:ascii="TimesNewRomanPSMT" w:eastAsia="Calibri" w:hAnsi="TimesNewRomanPSMT" w:cs="Times New Roman"/>
          <w:sz w:val="24"/>
          <w:szCs w:val="24"/>
        </w:rPr>
        <w:br/>
      </w:r>
    </w:p>
    <w:p w:rsidR="00E84C68" w:rsidRDefault="00E84C68" w:rsidP="00E84C68">
      <w:pPr>
        <w:spacing w:after="0"/>
        <w:ind w:right="12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84C68" w:rsidRPr="00B7620D" w:rsidRDefault="00E84C68" w:rsidP="00E84C68">
      <w:pPr>
        <w:spacing w:after="0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62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Информация </w:t>
      </w:r>
    </w:p>
    <w:p w:rsidR="00E84C68" w:rsidRPr="00B7620D" w:rsidRDefault="00E84C68" w:rsidP="00E84C68">
      <w:pPr>
        <w:spacing w:after="0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62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итогах выдвижения кандидатур для избрания на должность председателя </w:t>
      </w:r>
      <w:r w:rsidRPr="00375FAB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Территориальной организации Профессионального союза                           работников народного образования и науки Российской Федерации                                г. Рубцовска и Рубцовского района</w:t>
      </w:r>
    </w:p>
    <w:p w:rsidR="00E84C68" w:rsidRPr="00B7620D" w:rsidRDefault="00E84C68" w:rsidP="00E84C68">
      <w:pPr>
        <w:spacing w:after="0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4C68" w:rsidRPr="00AD5E77" w:rsidRDefault="00E84C68" w:rsidP="00E84C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Порядком выдвижения кандидатур для избрания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должность председателя </w:t>
      </w:r>
      <w:r w:rsidRPr="00375FAB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75FAB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Профессионального союза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75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работников народного образования и науки Российской Федерации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375FAB">
        <w:rPr>
          <w:rFonts w:ascii="Times New Roman" w:eastAsia="Calibri" w:hAnsi="Times New Roman" w:cs="Times New Roman"/>
          <w:sz w:val="28"/>
          <w:szCs w:val="28"/>
          <w:lang w:eastAsia="ru-RU"/>
        </w:rPr>
        <w:t>г. Рубцовска и Рубцовского района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утверждённого постановлением </w:t>
      </w:r>
      <w:bookmarkStart w:id="1" w:name="_Hlk157276059"/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комитета (далее – председатель ТООП образования г. Рубцовска и Рубцовского района)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02 февраля </w:t>
      </w:r>
      <w:r w:rsidRPr="00AD5E77">
        <w:rPr>
          <w:rFonts w:ascii="Times New Roman" w:eastAsia="Calibri" w:hAnsi="Times New Roman" w:cs="Times New Roman"/>
          <w:sz w:val="28"/>
          <w:szCs w:val="28"/>
        </w:rPr>
        <w:t>2024 года №1</w:t>
      </w:r>
      <w:r>
        <w:rPr>
          <w:rFonts w:ascii="Times New Roman" w:eastAsia="Calibri" w:hAnsi="Times New Roman" w:cs="Times New Roman"/>
          <w:sz w:val="28"/>
          <w:szCs w:val="28"/>
        </w:rPr>
        <w:t>0-04</w:t>
      </w:r>
      <w:r w:rsidRPr="00AD5E77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выдвижения кандидатур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E77">
        <w:rPr>
          <w:rFonts w:ascii="Times New Roman" w:eastAsia="Calibri" w:hAnsi="Times New Roman" w:cs="Times New Roman"/>
          <w:sz w:val="28"/>
          <w:szCs w:val="28"/>
        </w:rPr>
        <w:t>для избрания на должность председателя Территориальной организации Профессионального союза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E77">
        <w:rPr>
          <w:rFonts w:ascii="Times New Roman" w:eastAsia="Calibri" w:hAnsi="Times New Roman" w:cs="Times New Roman"/>
          <w:sz w:val="28"/>
          <w:szCs w:val="28"/>
        </w:rPr>
        <w:t>работников</w:t>
      </w:r>
      <w:proofErr w:type="gramEnd"/>
      <w:r w:rsidRPr="00AD5E77">
        <w:rPr>
          <w:rFonts w:ascii="Times New Roman" w:eastAsia="Calibri" w:hAnsi="Times New Roman" w:cs="Times New Roman"/>
          <w:sz w:val="28"/>
          <w:szCs w:val="28"/>
        </w:rPr>
        <w:t xml:space="preserve"> народного образования и науки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E77">
        <w:rPr>
          <w:rFonts w:ascii="Times New Roman" w:eastAsia="Calibri" w:hAnsi="Times New Roman" w:cs="Times New Roman"/>
          <w:sz w:val="28"/>
          <w:szCs w:val="28"/>
        </w:rPr>
        <w:t>г. Рубцовска и Рубцовского района»</w:t>
      </w:r>
      <w:bookmarkEnd w:id="1"/>
      <w:r w:rsidRPr="00AD5E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D5E77">
        <w:rPr>
          <w:rFonts w:ascii="Times New Roman" w:eastAsia="Calibri" w:hAnsi="Times New Roman" w:cs="Times New Roman"/>
          <w:sz w:val="28"/>
          <w:szCs w:val="28"/>
        </w:rPr>
        <w:t xml:space="preserve">ыдвижение кандидатур для избрания на должность председателя </w:t>
      </w: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ТООП образования г. Рубцовска и Рубцовского района </w:t>
      </w:r>
      <w:r w:rsidRPr="00AD5E77">
        <w:rPr>
          <w:rFonts w:ascii="Times New Roman" w:eastAsia="Calibri" w:hAnsi="Times New Roman" w:cs="Times New Roman"/>
          <w:sz w:val="28"/>
          <w:szCs w:val="28"/>
        </w:rPr>
        <w:t xml:space="preserve">осуществлялось на собраниях (конференциях) первичных профсоюзных организаций, входящих в реестр ТООП образования г. Рубцовска и Рубцовского района. </w:t>
      </w:r>
    </w:p>
    <w:p w:rsidR="00E84C68" w:rsidRPr="00B7620D" w:rsidRDefault="00E84C68" w:rsidP="00E84C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результате правом выдвижения кандидатуры для избрания 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должность председателя </w:t>
      </w: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ТООП образования г. Рубцовска и Рубцовского района 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>воспользовались все первичные профсоюзные организации.</w:t>
      </w:r>
    </w:p>
    <w:p w:rsidR="00E84C68" w:rsidRPr="00B7620D" w:rsidRDefault="00E84C68" w:rsidP="00E84C6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поступивших постановлениях собраний (конференций) первичных профсоюзных организаций на должность председателя </w:t>
      </w: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ТООП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>г. Рубцовска и Рубцовского района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выдвинута одна кандидатура</w:t>
      </w:r>
      <w:r w:rsidRPr="00B762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действующего председателя </w:t>
      </w: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>ТООП образования г. Рубцовска и Рубцовского района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620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Поповой Ирины Борисовны</w:t>
      </w:r>
      <w:r w:rsidRPr="00B762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E84C68" w:rsidRPr="00B7620D" w:rsidRDefault="00E84C68" w:rsidP="00E84C68">
      <w:pPr>
        <w:spacing w:after="0"/>
        <w:ind w:firstLine="709"/>
        <w:jc w:val="both"/>
        <w:rPr>
          <w:rFonts w:ascii="Calibri" w:eastAsia="Calibri" w:hAnsi="Calibri" w:cs="Times New Roman"/>
          <w:b/>
          <w:color w:val="4472C4"/>
          <w:spacing w:val="5"/>
          <w:sz w:val="28"/>
          <w:szCs w:val="28"/>
        </w:rPr>
      </w:pPr>
      <w:r w:rsidRPr="00B7620D">
        <w:rPr>
          <w:rFonts w:ascii="Times New Roman" w:eastAsia="Calibri" w:hAnsi="Times New Roman" w:cs="Times New Roman"/>
          <w:sz w:val="28"/>
          <w:szCs w:val="28"/>
        </w:rPr>
        <w:t xml:space="preserve">Другие кандидатуры для избрания на 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должность председателя </w:t>
      </w:r>
      <w:r w:rsidRPr="00AD5E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ТООП образования г. Рубцовска и Рубцовского района </w:t>
      </w:r>
      <w:r w:rsidRPr="00B7620D">
        <w:rPr>
          <w:rFonts w:ascii="Times New Roman" w:eastAsia="Calibri" w:hAnsi="Times New Roman" w:cs="Times New Roman"/>
          <w:sz w:val="28"/>
          <w:szCs w:val="28"/>
          <w:lang w:eastAsia="ru-RU"/>
        </w:rPr>
        <w:t>не выдвигались.</w:t>
      </w:r>
    </w:p>
    <w:p w:rsidR="00E84C68" w:rsidRPr="00343ADE" w:rsidRDefault="00E84C68" w:rsidP="00343ADE">
      <w:pPr>
        <w:shd w:val="clear" w:color="auto" w:fill="FFFFFF"/>
        <w:tabs>
          <w:tab w:val="center" w:pos="-426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:rsidR="009C07CF" w:rsidRPr="009C07CF" w:rsidRDefault="009C07CF" w:rsidP="009C07CF">
      <w:pPr>
        <w:spacing w:line="240" w:lineRule="auto"/>
        <w:ind w:left="-426" w:right="-284"/>
        <w:jc w:val="both"/>
        <w:rPr>
          <w:rStyle w:val="fontstyle01"/>
          <w:color w:val="auto"/>
        </w:rPr>
      </w:pPr>
    </w:p>
    <w:p w:rsidR="00972414" w:rsidRDefault="00972414" w:rsidP="009E4D15">
      <w:pPr>
        <w:spacing w:line="240" w:lineRule="auto"/>
        <w:ind w:left="-426" w:right="-284"/>
        <w:jc w:val="right"/>
        <w:rPr>
          <w:rStyle w:val="fontstyle01"/>
          <w:color w:val="auto"/>
          <w:sz w:val="24"/>
          <w:szCs w:val="24"/>
        </w:rPr>
      </w:pPr>
    </w:p>
    <w:p w:rsidR="00972414" w:rsidRDefault="00972414" w:rsidP="009E4D15">
      <w:pPr>
        <w:spacing w:line="240" w:lineRule="auto"/>
        <w:ind w:left="-426" w:right="-284"/>
        <w:jc w:val="right"/>
        <w:rPr>
          <w:rStyle w:val="fontstyle01"/>
          <w:color w:val="auto"/>
          <w:sz w:val="24"/>
          <w:szCs w:val="24"/>
        </w:rPr>
      </w:pPr>
    </w:p>
    <w:sectPr w:rsidR="00972414" w:rsidSect="009C07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27"/>
    <w:rsid w:val="00150B3A"/>
    <w:rsid w:val="00343ADE"/>
    <w:rsid w:val="003C6E58"/>
    <w:rsid w:val="003E6427"/>
    <w:rsid w:val="004E3B7A"/>
    <w:rsid w:val="007C6A77"/>
    <w:rsid w:val="00972414"/>
    <w:rsid w:val="009C07CF"/>
    <w:rsid w:val="009E4D15"/>
    <w:rsid w:val="00CF4A5A"/>
    <w:rsid w:val="00E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3B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E3B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E3B7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C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3B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E3B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E3B7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C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6</cp:revision>
  <cp:lastPrinted>2024-09-17T06:45:00Z</cp:lastPrinted>
  <dcterms:created xsi:type="dcterms:W3CDTF">2024-09-02T07:28:00Z</dcterms:created>
  <dcterms:modified xsi:type="dcterms:W3CDTF">2024-09-17T06:46:00Z</dcterms:modified>
</cp:coreProperties>
</file>