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558"/>
        <w:gridCol w:w="3558"/>
        <w:gridCol w:w="3233"/>
      </w:tblGrid>
      <w:tr w:rsidR="00384491" w:rsidRPr="00384491" w:rsidTr="00384491">
        <w:trPr>
          <w:trHeight w:val="3558"/>
        </w:trPr>
        <w:tc>
          <w:tcPr>
            <w:tcW w:w="10349" w:type="dxa"/>
            <w:gridSpan w:val="3"/>
          </w:tcPr>
          <w:p w:rsidR="00384491" w:rsidRPr="00384491" w:rsidRDefault="00384491" w:rsidP="00384491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3"/>
                <w:szCs w:val="23"/>
              </w:rPr>
              <w:drawing>
                <wp:inline distT="0" distB="0" distL="0" distR="0" wp14:anchorId="7CA87715" wp14:editId="65ED5B49">
                  <wp:extent cx="462915" cy="572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491" w:rsidRPr="00384491" w:rsidRDefault="00384491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</w:pPr>
            <w:r w:rsidRPr="00384491"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384491" w:rsidRPr="00384491" w:rsidRDefault="00384491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384491" w:rsidRPr="00384491" w:rsidRDefault="00384491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РАБОТНИКОВ НАРОДНОГО ОБРАЗОВАНИЯ И НАУКИ РФ</w:t>
            </w:r>
          </w:p>
          <w:p w:rsidR="00384491" w:rsidRPr="00384491" w:rsidRDefault="00384491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РУБЦОВСКА И РУБЦОВСКОГО РАЙОНА</w:t>
            </w:r>
          </w:p>
          <w:p w:rsidR="00384491" w:rsidRPr="00384491" w:rsidRDefault="00384491" w:rsidP="00384491">
            <w:pPr>
              <w:pBdr>
                <w:bottom w:val="single" w:sz="12" w:space="1" w:color="auto"/>
              </w:pBdr>
              <w:spacing w:after="0" w:line="240" w:lineRule="auto"/>
              <w:ind w:left="87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844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(ТООП ОБРАЗОВАНИЯ</w:t>
            </w: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44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384491" w:rsidRPr="00384491" w:rsidRDefault="00384491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658207, г. Рубцовск, пр. Ленина, 40, тел: 8 (38557) 5-38-40,  </w:t>
            </w:r>
            <w:proofErr w:type="gramStart"/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-mail: </w:t>
            </w:r>
            <w:hyperlink r:id="rId8" w:history="1">
              <w:r w:rsidRPr="003844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658223@List.ru</w:t>
              </w:r>
            </w:hyperlink>
          </w:p>
          <w:p w:rsidR="00384491" w:rsidRPr="00384491" w:rsidRDefault="005A42E0" w:rsidP="00384491">
            <w:pPr>
              <w:spacing w:after="0" w:line="240" w:lineRule="auto"/>
              <w:ind w:left="87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55pt;margin-top:8.8pt;width:493.8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JO0QrJ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384491" w:rsidRPr="00384491" w:rsidRDefault="00384491" w:rsidP="00384491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84491" w:rsidRPr="00384491" w:rsidRDefault="00384491" w:rsidP="003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УТВЕРЖДАЮ </w:t>
            </w:r>
          </w:p>
          <w:p w:rsidR="00384491" w:rsidRPr="00384491" w:rsidRDefault="00384491" w:rsidP="00384491">
            <w:pPr>
              <w:spacing w:after="0" w:line="240" w:lineRule="auto"/>
              <w:ind w:left="1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ТООП образования</w:t>
            </w:r>
          </w:p>
          <w:p w:rsidR="00384491" w:rsidRPr="00384491" w:rsidRDefault="00384491" w:rsidP="00384491">
            <w:pPr>
              <w:spacing w:after="0" w:line="240" w:lineRule="auto"/>
              <w:ind w:left="1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Рубцовска и Рубцовского района   </w:t>
            </w:r>
          </w:p>
          <w:p w:rsidR="00384491" w:rsidRPr="00384491" w:rsidRDefault="00384491" w:rsidP="003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___________________ И.Б. Попова</w:t>
            </w:r>
          </w:p>
          <w:p w:rsidR="00384491" w:rsidRPr="00384491" w:rsidRDefault="00384491" w:rsidP="00384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«____»  ________________202</w:t>
            </w:r>
            <w:r w:rsidR="005A42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8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                                                                                                                   </w:t>
            </w:r>
          </w:p>
          <w:p w:rsidR="00384491" w:rsidRPr="00384491" w:rsidRDefault="00384491" w:rsidP="00384491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  <w:lang w:eastAsia="en-US"/>
              </w:rPr>
            </w:pPr>
            <w:r w:rsidRPr="00384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84491" w:rsidRPr="00384491" w:rsidTr="00384491">
        <w:trPr>
          <w:trHeight w:val="90"/>
        </w:trPr>
        <w:tc>
          <w:tcPr>
            <w:tcW w:w="3558" w:type="dxa"/>
          </w:tcPr>
          <w:p w:rsidR="00384491" w:rsidRPr="00384491" w:rsidRDefault="00384491" w:rsidP="0038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558" w:type="dxa"/>
          </w:tcPr>
          <w:p w:rsidR="00384491" w:rsidRPr="00384491" w:rsidRDefault="00384491" w:rsidP="003844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33" w:type="dxa"/>
          </w:tcPr>
          <w:p w:rsidR="00384491" w:rsidRPr="00384491" w:rsidRDefault="00384491" w:rsidP="003844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84491" w:rsidRPr="00384491" w:rsidRDefault="00384491" w:rsidP="0038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384491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Положение </w:t>
      </w:r>
    </w:p>
    <w:p w:rsidR="00384491" w:rsidRDefault="00384491" w:rsidP="0038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844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 проведении конкурса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844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на лучшую организацию работ </w:t>
      </w:r>
    </w:p>
    <w:p w:rsidR="00384491" w:rsidRPr="00384491" w:rsidRDefault="00384491" w:rsidP="0038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844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в области условий и охраны труда «Скажем «ДА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!</w:t>
      </w:r>
      <w:r w:rsidRPr="003844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» охране труда» </w:t>
      </w:r>
    </w:p>
    <w:p w:rsidR="00384491" w:rsidRPr="00384491" w:rsidRDefault="00384491" w:rsidP="0038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9B0A23" w:rsidRDefault="009B0A23" w:rsidP="009B0A23">
      <w:pPr>
        <w:spacing w:after="0" w:line="240" w:lineRule="auto"/>
        <w:ind w:left="-567" w:right="-143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0A3B" w:rsidRPr="00530A3B" w:rsidRDefault="00530A3B" w:rsidP="00460ED0">
      <w:pPr>
        <w:tabs>
          <w:tab w:val="left" w:pos="-567"/>
        </w:tabs>
        <w:suppressAutoHyphens/>
        <w:spacing w:after="0"/>
        <w:ind w:left="-567"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A3B">
        <w:rPr>
          <w:rFonts w:ascii="Times New Roman" w:hAnsi="Times New Roman" w:cs="Times New Roman"/>
          <w:b/>
          <w:bCs/>
          <w:sz w:val="28"/>
          <w:szCs w:val="28"/>
        </w:rPr>
        <w:t>1. Общее положени</w:t>
      </w:r>
      <w:r w:rsidR="00460ED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530A3B" w:rsidRPr="00530A3B" w:rsidRDefault="00530A3B" w:rsidP="009B0A23">
      <w:pPr>
        <w:tabs>
          <w:tab w:val="left" w:pos="-567"/>
        </w:tabs>
        <w:suppressAutoHyphens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A3B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633DB0">
        <w:rPr>
          <w:rFonts w:ascii="Times New Roman" w:hAnsi="Times New Roman" w:cs="Times New Roman"/>
          <w:sz w:val="28"/>
          <w:szCs w:val="28"/>
        </w:rPr>
        <w:t>П</w:t>
      </w:r>
      <w:r w:rsidRPr="00530A3B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654AB">
        <w:rPr>
          <w:rFonts w:ascii="Times New Roman" w:eastAsia="Times New Roman" w:hAnsi="Times New Roman"/>
          <w:color w:val="000000"/>
          <w:sz w:val="28"/>
          <w:szCs w:val="28"/>
        </w:rPr>
        <w:t>устанавлива</w:t>
      </w:r>
      <w:r w:rsidRPr="004B52E1">
        <w:rPr>
          <w:rFonts w:ascii="Times New Roman" w:eastAsia="Times New Roman" w:hAnsi="Times New Roman"/>
          <w:color w:val="000000"/>
          <w:sz w:val="28"/>
          <w:szCs w:val="28"/>
        </w:rPr>
        <w:t>ет порядок организации</w:t>
      </w:r>
      <w:r w:rsidR="007654A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33DB0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проведения </w:t>
      </w:r>
      <w:r w:rsidR="007654A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и подведения итогов </w:t>
      </w:r>
      <w:r w:rsid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конкурса на лучшую организацию работ в области условий и охраны труда «Скажем </w:t>
      </w:r>
      <w:r w:rsidR="00384491" w:rsidRP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«ДА</w:t>
      </w:r>
      <w:r w:rsid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!</w:t>
      </w:r>
      <w:r w:rsidR="00384491" w:rsidRP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» </w:t>
      </w:r>
      <w:r w:rsid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охране труда</w:t>
      </w:r>
      <w:r w:rsidR="00384491" w:rsidRPr="0038449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» </w:t>
      </w:r>
      <w:r w:rsidR="00633D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(далее - </w:t>
      </w:r>
      <w:r w:rsidR="00460ED0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633DB0">
        <w:rPr>
          <w:rFonts w:ascii="Times New Roman" w:eastAsia="Times New Roman" w:hAnsi="Times New Roman" w:cs="Times New Roman"/>
          <w:spacing w:val="2"/>
          <w:sz w:val="28"/>
          <w:szCs w:val="28"/>
        </w:rPr>
        <w:t>онкурс</w:t>
      </w:r>
      <w:r w:rsidR="00F646F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530A3B">
        <w:rPr>
          <w:rFonts w:ascii="Times New Roman" w:hAnsi="Times New Roman" w:cs="Times New Roman"/>
          <w:sz w:val="28"/>
          <w:szCs w:val="28"/>
        </w:rPr>
        <w:t>.</w:t>
      </w:r>
    </w:p>
    <w:p w:rsidR="005E02D8" w:rsidRDefault="00530A3B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ED0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5E02D8"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Целью </w:t>
      </w:r>
      <w:r w:rsidR="00460ED0"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</w:t>
      </w:r>
      <w:r w:rsidR="005E02D8"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онкурса</w:t>
      </w:r>
      <w:r w:rsidR="005E02D8" w:rsidRPr="000D0F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явля</w:t>
      </w:r>
      <w:r w:rsidR="005E02D8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5E02D8" w:rsidRPr="000D0F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тся </w:t>
      </w:r>
      <w:r w:rsidR="005E02D8">
        <w:rPr>
          <w:rFonts w:ascii="Times New Roman" w:hAnsi="Times New Roman" w:cs="Times New Roman"/>
          <w:sz w:val="28"/>
          <w:szCs w:val="28"/>
        </w:rPr>
        <w:t>п</w:t>
      </w:r>
      <w:r w:rsidR="005E02D8" w:rsidRPr="00530A3B">
        <w:rPr>
          <w:rFonts w:ascii="Times New Roman" w:hAnsi="Times New Roman" w:cs="Times New Roman"/>
          <w:sz w:val="28"/>
          <w:szCs w:val="28"/>
        </w:rPr>
        <w:t xml:space="preserve">овышение эффективности работы </w:t>
      </w:r>
      <w:r w:rsidR="005E02D8">
        <w:rPr>
          <w:rFonts w:ascii="Times New Roman" w:hAnsi="Times New Roman" w:cs="Times New Roman"/>
          <w:sz w:val="28"/>
          <w:szCs w:val="28"/>
        </w:rPr>
        <w:t>в области условий и</w:t>
      </w:r>
      <w:r w:rsidR="005E02D8" w:rsidRPr="00530A3B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5E02D8">
        <w:rPr>
          <w:rFonts w:ascii="Times New Roman" w:hAnsi="Times New Roman" w:cs="Times New Roman"/>
          <w:sz w:val="28"/>
          <w:szCs w:val="28"/>
        </w:rPr>
        <w:t>ы</w:t>
      </w:r>
      <w:r w:rsidR="005E02D8" w:rsidRPr="00530A3B">
        <w:rPr>
          <w:rFonts w:ascii="Times New Roman" w:hAnsi="Times New Roman" w:cs="Times New Roman"/>
          <w:sz w:val="28"/>
          <w:szCs w:val="28"/>
        </w:rPr>
        <w:t xml:space="preserve"> труда, информирования коллектив</w:t>
      </w:r>
      <w:r w:rsidR="005E02D8">
        <w:rPr>
          <w:rFonts w:ascii="Times New Roman" w:hAnsi="Times New Roman" w:cs="Times New Roman"/>
          <w:sz w:val="28"/>
          <w:szCs w:val="28"/>
        </w:rPr>
        <w:t>а</w:t>
      </w:r>
      <w:r w:rsidR="005E02D8" w:rsidRPr="00530A3B">
        <w:rPr>
          <w:rFonts w:ascii="Times New Roman" w:hAnsi="Times New Roman" w:cs="Times New Roman"/>
          <w:sz w:val="28"/>
          <w:szCs w:val="28"/>
        </w:rPr>
        <w:t xml:space="preserve"> о задачах по обеспечению здоровых и безопасных условий труда и образовательного процесса, повышение уровня знаний законодательства, правил и норм охраны труда среди работников образовательных учреждений.</w:t>
      </w:r>
    </w:p>
    <w:p w:rsidR="005E02D8" w:rsidRPr="00460ED0" w:rsidRDefault="005E02D8" w:rsidP="009B0A23">
      <w:pPr>
        <w:tabs>
          <w:tab w:val="left" w:pos="-567"/>
          <w:tab w:val="left" w:pos="1276"/>
          <w:tab w:val="left" w:pos="1985"/>
        </w:tabs>
        <w:suppressAutoHyphens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0ED0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Основными задачами </w:t>
      </w:r>
      <w:r w:rsidR="00460ED0"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</w:t>
      </w:r>
      <w:r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онкурса являются:</w:t>
      </w:r>
    </w:p>
    <w:p w:rsidR="005E02D8" w:rsidRPr="00835B0C" w:rsidRDefault="005E02D8" w:rsidP="009B0A23">
      <w:pPr>
        <w:tabs>
          <w:tab w:val="left" w:pos="-567"/>
          <w:tab w:val="left" w:pos="1276"/>
          <w:tab w:val="left" w:pos="1985"/>
        </w:tabs>
        <w:suppressAutoHyphens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5B0C">
        <w:rPr>
          <w:rFonts w:ascii="Times New Roman" w:eastAsia="Times New Roman" w:hAnsi="Times New Roman" w:cs="Times New Roman"/>
          <w:spacing w:val="2"/>
          <w:sz w:val="28"/>
          <w:szCs w:val="28"/>
        </w:rPr>
        <w:t>- улучшение условий и охраны труда, создание здоровых и безопасных условий труда работников организаций в процессе трудовой деятельности;</w:t>
      </w:r>
    </w:p>
    <w:p w:rsidR="005E02D8" w:rsidRPr="000D0F62" w:rsidRDefault="005E02D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8"/>
          <w:szCs w:val="28"/>
        </w:rPr>
      </w:pPr>
      <w:r w:rsidRPr="000D0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совершенствование системы управления охраной труда в организации;</w:t>
      </w:r>
    </w:p>
    <w:p w:rsidR="005E02D8" w:rsidRPr="000D0F62" w:rsidRDefault="005E02D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D0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усиление контроля за состоянием ус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ловий труда и его обеспечением;</w:t>
      </w:r>
    </w:p>
    <w:p w:rsidR="005E02D8" w:rsidRDefault="005E02D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Pr="00835B0C">
        <w:rPr>
          <w:rFonts w:ascii="Times New Roman" w:eastAsia="Times New Roman" w:hAnsi="Times New Roman" w:cs="Times New Roman"/>
          <w:spacing w:val="2"/>
          <w:sz w:val="28"/>
          <w:szCs w:val="28"/>
        </w:rPr>
        <w:t>улучшение сотрудничества в работе по охране труда представителей работодателей и работников, активизация в этих целях деятельности комиссий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5B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охране труда, уполномоченных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лиц по охране труда.</w:t>
      </w:r>
    </w:p>
    <w:p w:rsidR="00460ED0" w:rsidRPr="009B0A23" w:rsidRDefault="005E02D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460ED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1.4. </w:t>
      </w:r>
      <w:r w:rsidR="009B0A23" w:rsidRPr="009B0A2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Организатор конкурса </w:t>
      </w:r>
      <w:r w:rsidR="009B0A23" w:rsidRPr="009B0A23">
        <w:rPr>
          <w:rFonts w:ascii="Times New Roman" w:eastAsia="Times New Roman" w:hAnsi="Times New Roman" w:cs="Times New Roman"/>
          <w:spacing w:val="2"/>
          <w:sz w:val="28"/>
          <w:szCs w:val="28"/>
        </w:rPr>
        <w:t>на лучшую организацию работ в области условий и охраны труда «Скажем «ДА!» охране труда» (далее Конкурс) - ТООП образования г. Рубцовска и Рубцовского района.</w:t>
      </w:r>
      <w:r w:rsidR="00460ED0" w:rsidRPr="009B0A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530A3B" w:rsidRDefault="002E201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460ED0">
        <w:rPr>
          <w:rFonts w:ascii="Times New Roman" w:eastAsia="Times New Roman" w:hAnsi="Times New Roman"/>
          <w:b/>
          <w:color w:val="000000"/>
          <w:spacing w:val="-2"/>
          <w:sz w:val="28"/>
          <w:szCs w:val="28"/>
        </w:rPr>
        <w:t xml:space="preserve">1.5. К участию в </w:t>
      </w:r>
      <w:r w:rsidRPr="00460ED0">
        <w:rPr>
          <w:rFonts w:ascii="Times New Roman" w:hAnsi="Times New Roman" w:cs="Times New Roman"/>
          <w:b/>
          <w:sz w:val="28"/>
          <w:szCs w:val="28"/>
        </w:rPr>
        <w:t>к</w:t>
      </w:r>
      <w:r w:rsidR="00530A3B" w:rsidRPr="00460ED0">
        <w:rPr>
          <w:rFonts w:ascii="Times New Roman" w:eastAsia="Times New Roman" w:hAnsi="Times New Roman"/>
          <w:b/>
          <w:color w:val="000000"/>
          <w:spacing w:val="-5"/>
          <w:sz w:val="28"/>
          <w:szCs w:val="28"/>
        </w:rPr>
        <w:t>онкурс</w:t>
      </w:r>
      <w:r w:rsidRPr="00460ED0">
        <w:rPr>
          <w:rFonts w:ascii="Times New Roman" w:eastAsia="Times New Roman" w:hAnsi="Times New Roman"/>
          <w:b/>
          <w:color w:val="000000"/>
          <w:spacing w:val="-5"/>
          <w:sz w:val="28"/>
          <w:szCs w:val="28"/>
        </w:rPr>
        <w:t>е допускаются</w:t>
      </w:r>
      <w:r w:rsidR="00530A3B" w:rsidRPr="004B52E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 w:rsidR="00530A3B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образовательны</w:t>
      </w:r>
      <w:r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е</w:t>
      </w:r>
      <w:r w:rsidR="00530A3B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я </w:t>
      </w:r>
      <w:r w:rsidR="00384491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орода Рубцовска</w:t>
      </w:r>
      <w:r w:rsidR="00384491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 xml:space="preserve"> и Рубцовского района</w:t>
      </w:r>
      <w:r w:rsidR="00530A3B">
        <w:rPr>
          <w:rFonts w:ascii="Times New Roman" w:eastAsia="Times New Roman" w:hAnsi="Times New Roman"/>
          <w:color w:val="000000"/>
          <w:spacing w:val="9"/>
          <w:sz w:val="28"/>
          <w:szCs w:val="28"/>
        </w:rPr>
        <w:t>, в которых созданы первичные профсоюзные организации</w:t>
      </w:r>
      <w:r w:rsidR="00530A3B" w:rsidRPr="004B52E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.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Представителями от образовательного учреждения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являются: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председатель первичной профсоюзной организации, </w:t>
      </w:r>
      <w:r w:rsidR="007744B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специалист (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инженер</w:t>
      </w:r>
      <w:r w:rsidR="007744B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)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по </w:t>
      </w:r>
      <w:r w:rsidR="007744B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охране труда либо 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лицо, ответственное за организаци</w:t>
      </w:r>
      <w:r w:rsidR="007744B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ю работы в области охраны труда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, уполномоченный по охране труда от </w:t>
      </w:r>
      <w:r w:rsidR="00460ED0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П</w:t>
      </w:r>
      <w:r w:rsidR="00E72881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рофсоюза.</w:t>
      </w:r>
      <w:r w:rsidR="007654AB" w:rsidRPr="007654A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2E2018" w:rsidRDefault="002E201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lastRenderedPageBreak/>
        <w:t>1.6. Участие в конкурсе осуществляется на безвозмездной основе.</w:t>
      </w:r>
    </w:p>
    <w:p w:rsidR="002E2018" w:rsidRPr="00460ED0" w:rsidRDefault="002E2018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b/>
          <w:color w:val="000000"/>
          <w:spacing w:val="-2"/>
          <w:sz w:val="28"/>
          <w:szCs w:val="28"/>
        </w:rPr>
      </w:pPr>
      <w:r w:rsidRPr="00460ED0">
        <w:rPr>
          <w:rFonts w:ascii="Times New Roman" w:eastAsia="Times New Roman" w:hAnsi="Times New Roman"/>
          <w:b/>
          <w:color w:val="000000"/>
          <w:spacing w:val="-2"/>
          <w:sz w:val="28"/>
          <w:szCs w:val="28"/>
        </w:rPr>
        <w:t>1.7. Конкурс проводится по следующим номинациям:</w:t>
      </w:r>
    </w:p>
    <w:p w:rsidR="002E2018" w:rsidRDefault="009F072F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а) лучшая организация в области охраны труда среди дошкольных образовательных учреждений</w:t>
      </w:r>
      <w:r w:rsidR="009156A1" w:rsidRPr="009156A1">
        <w:t xml:space="preserve"> </w:t>
      </w:r>
      <w:r w:rsidR="009156A1" w:rsidRPr="009156A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г. Рубцовска и Рубцовского района;</w:t>
      </w:r>
    </w:p>
    <w:p w:rsidR="009156A1" w:rsidRDefault="009F072F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б) лучшая организация в области охраны труда среди </w:t>
      </w:r>
      <w:r w:rsidR="00460ED0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общеобразовательных учреждений</w:t>
      </w:r>
      <w:r w:rsidR="009156A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г. </w:t>
      </w:r>
      <w:r w:rsidR="009156A1" w:rsidRPr="009156A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Рубцовска и Рубцовского района</w:t>
      </w:r>
      <w:r w:rsidR="009156A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;</w:t>
      </w:r>
    </w:p>
    <w:p w:rsidR="009156A1" w:rsidRDefault="009156A1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в) учреждений дополнительного образования, </w:t>
      </w:r>
      <w:r w:rsidRPr="009156A1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краевые государственные бюджетные учреждения и другие учреждения, подведомственные МКУ «Управление образования» и комитету образования Рубцовского района.</w:t>
      </w:r>
    </w:p>
    <w:p w:rsidR="009156A1" w:rsidRPr="002E2018" w:rsidRDefault="009156A1" w:rsidP="009B0A23">
      <w:pPr>
        <w:shd w:val="clear" w:color="auto" w:fill="FFFFFF"/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30A3B" w:rsidRPr="00530A3B" w:rsidRDefault="00835B0C" w:rsidP="009B0A23">
      <w:pPr>
        <w:tabs>
          <w:tab w:val="left" w:pos="-567"/>
        </w:tabs>
        <w:suppressAutoHyphens/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30A3B" w:rsidRPr="00530A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970A7">
        <w:rPr>
          <w:rFonts w:ascii="Times New Roman" w:hAnsi="Times New Roman" w:cs="Times New Roman"/>
          <w:b/>
          <w:bCs/>
          <w:sz w:val="28"/>
          <w:szCs w:val="28"/>
        </w:rPr>
        <w:t>Сроки и п</w:t>
      </w:r>
      <w:r w:rsidR="00530A3B" w:rsidRPr="00530A3B">
        <w:rPr>
          <w:rFonts w:ascii="Times New Roman" w:hAnsi="Times New Roman" w:cs="Times New Roman"/>
          <w:b/>
          <w:bCs/>
          <w:sz w:val="28"/>
          <w:szCs w:val="28"/>
        </w:rPr>
        <w:t xml:space="preserve">орядок проведения </w:t>
      </w:r>
      <w:r w:rsidR="00460ED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30A3B" w:rsidRPr="00530A3B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2A57" w:rsidRPr="00942A57" w:rsidRDefault="00F646FE" w:rsidP="009B0A23">
      <w:pPr>
        <w:pStyle w:val="a9"/>
        <w:ind w:left="-567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 w:rsidRPr="00942A57">
        <w:rPr>
          <w:rFonts w:ascii="Times New Roman" w:hAnsi="Times New Roman" w:cs="Times New Roman"/>
          <w:b/>
          <w:sz w:val="28"/>
          <w:szCs w:val="28"/>
        </w:rPr>
        <w:t>2</w:t>
      </w:r>
      <w:r w:rsidR="00530A3B" w:rsidRPr="00942A57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942A57" w:rsidRPr="00942A57">
        <w:rPr>
          <w:rFonts w:ascii="Times New Roman" w:hAnsi="Times New Roman" w:cs="Times New Roman"/>
          <w:b/>
          <w:sz w:val="28"/>
          <w:szCs w:val="28"/>
        </w:rPr>
        <w:t>В</w:t>
      </w:r>
      <w:r w:rsidR="00942A57" w:rsidRPr="00942A57">
        <w:rPr>
          <w:rFonts w:ascii="Times New Roman" w:eastAsia="Calibri" w:hAnsi="Times New Roman" w:cs="Times New Roman"/>
          <w:b/>
          <w:sz w:val="27"/>
          <w:szCs w:val="27"/>
          <w:lang w:eastAsia="en-US" w:bidi="en-US"/>
        </w:rPr>
        <w:t xml:space="preserve"> Конкурсе принимают участие</w:t>
      </w:r>
      <w:r w:rsidR="00942A57"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</w:t>
      </w:r>
      <w:r w:rsidR="00FA461F" w:rsidRPr="00FA461F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первичные профсоюзные организации, входящие в </w:t>
      </w:r>
      <w:r w:rsidR="005A42E0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Реестр</w:t>
      </w:r>
      <w:r w:rsidR="00FA461F" w:rsidRPr="00FA461F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ТООП образования г. Рубцовска и Рубцовского района (учреждения дополнительного образования, общеобразовательные учреждения, краевые государственные бюджетные учреждения и другие учреждения, подведомственные МКУ «Управление образования» и комитету образования Рубцовского района)</w:t>
      </w:r>
      <w:r w:rsidR="00942A57"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.</w:t>
      </w:r>
    </w:p>
    <w:p w:rsidR="00942A57" w:rsidRPr="00942A57" w:rsidRDefault="00942A57" w:rsidP="009B0A2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2.2. 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Конкурс проводится с </w:t>
      </w:r>
      <w:r w:rsidR="009B0A23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0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1</w:t>
      </w:r>
      <w:r w:rsidR="009B0A23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апреля 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по </w:t>
      </w:r>
      <w:r w:rsidR="009B0A23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3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0 сентября 202</w:t>
      </w:r>
      <w:r w:rsidR="005A42E0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6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года.</w:t>
      </w:r>
    </w:p>
    <w:p w:rsidR="00942A57" w:rsidRPr="00942A57" w:rsidRDefault="00942A57" w:rsidP="009B0A2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2.3. 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Каждая первичка - участник конкурса заполняет заявку по форме (приложение) и присылает её вместе с конкурсными материалами</w:t>
      </w:r>
      <w:r w:rsidRPr="00942A57">
        <w:t xml:space="preserve"> </w:t>
      </w:r>
      <w:r>
        <w:t>(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показатели организации работы по охране труда согласно приложению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) </w:t>
      </w:r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по адресу: </w:t>
      </w:r>
      <w:hyperlink r:id="rId9" w:history="1">
        <w:r w:rsidRPr="00942A57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en-US" w:bidi="en-US"/>
          </w:rPr>
          <w:t>658223@List.ru</w:t>
        </w:r>
      </w:hyperlink>
      <w:r w:rsidRPr="00942A57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</w:t>
      </w:r>
    </w:p>
    <w:p w:rsidR="00530A3B" w:rsidRPr="00530A3B" w:rsidRDefault="007744B1" w:rsidP="009B0A23">
      <w:pPr>
        <w:pStyle w:val="a6"/>
        <w:tabs>
          <w:tab w:val="left" w:pos="-567"/>
        </w:tabs>
        <w:suppressAutoHyphens/>
        <w:spacing w:before="0" w:beforeAutospacing="0" w:after="0" w:afterAutospacing="0"/>
        <w:ind w:left="-567" w:right="-143" w:firstLine="567"/>
        <w:jc w:val="both"/>
        <w:rPr>
          <w:sz w:val="28"/>
          <w:szCs w:val="28"/>
        </w:rPr>
      </w:pPr>
      <w:r w:rsidRPr="001A7245">
        <w:rPr>
          <w:color w:val="000000"/>
          <w:sz w:val="28"/>
          <w:szCs w:val="28"/>
        </w:rPr>
        <w:t>2.</w:t>
      </w:r>
      <w:r w:rsidR="00942A57">
        <w:rPr>
          <w:color w:val="000000"/>
          <w:sz w:val="28"/>
          <w:szCs w:val="28"/>
        </w:rPr>
        <w:t>4</w:t>
      </w:r>
      <w:r w:rsidRPr="001A7245">
        <w:rPr>
          <w:color w:val="000000"/>
          <w:sz w:val="28"/>
          <w:szCs w:val="28"/>
        </w:rPr>
        <w:t xml:space="preserve">. </w:t>
      </w:r>
      <w:r w:rsidR="00942A57">
        <w:rPr>
          <w:color w:val="000000"/>
          <w:sz w:val="28"/>
          <w:szCs w:val="28"/>
        </w:rPr>
        <w:t>О</w:t>
      </w:r>
      <w:r w:rsidR="00530A3B" w:rsidRPr="00530A3B">
        <w:rPr>
          <w:sz w:val="28"/>
          <w:szCs w:val="28"/>
        </w:rPr>
        <w:t xml:space="preserve">тветственность за достоверность представленных сведений несет </w:t>
      </w:r>
      <w:r w:rsidR="00811EC7">
        <w:rPr>
          <w:sz w:val="28"/>
          <w:szCs w:val="28"/>
        </w:rPr>
        <w:t xml:space="preserve">руководитель образовательного </w:t>
      </w:r>
      <w:r w:rsidR="00811EC7" w:rsidRPr="00530A3B">
        <w:rPr>
          <w:sz w:val="28"/>
          <w:szCs w:val="28"/>
        </w:rPr>
        <w:t>учреждени</w:t>
      </w:r>
      <w:r w:rsidR="00811EC7">
        <w:rPr>
          <w:sz w:val="28"/>
          <w:szCs w:val="28"/>
        </w:rPr>
        <w:t>я.</w:t>
      </w:r>
      <w:r w:rsidR="00811EC7" w:rsidRPr="00530A3B">
        <w:rPr>
          <w:sz w:val="28"/>
          <w:szCs w:val="28"/>
        </w:rPr>
        <w:t xml:space="preserve"> </w:t>
      </w:r>
    </w:p>
    <w:p w:rsidR="00530A3B" w:rsidRPr="00530A3B" w:rsidRDefault="00530A3B" w:rsidP="009B0A23">
      <w:pPr>
        <w:tabs>
          <w:tab w:val="left" w:pos="-567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0A3B" w:rsidRDefault="006E0FAA" w:rsidP="009B0A23">
      <w:pPr>
        <w:tabs>
          <w:tab w:val="left" w:pos="-567"/>
        </w:tabs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30A3B" w:rsidRPr="00530A3B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E35481">
        <w:rPr>
          <w:rFonts w:ascii="Times New Roman" w:hAnsi="Times New Roman" w:cs="Times New Roman"/>
          <w:b/>
          <w:sz w:val="28"/>
          <w:szCs w:val="28"/>
        </w:rPr>
        <w:t>к</w:t>
      </w:r>
      <w:r w:rsidR="00530A3B" w:rsidRPr="00530A3B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747F4" w:rsidRDefault="001747F4" w:rsidP="009B0A2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3.1.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Д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ля победителей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К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онкурса устанавливается три призовых места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в каждой номинации. П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ри участии 5 и более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образовательных 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организаций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определяются три призовых места</w:t>
      </w:r>
      <w:r w:rsidR="009156A1" w:rsidRPr="009156A1">
        <w:t xml:space="preserve"> </w:t>
      </w:r>
      <w:r w:rsidR="009156A1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в каждой номинации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, а 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при участии до 4 профсоюзных организаций (включительно) 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определяется одно призовое место</w:t>
      </w:r>
      <w:r w:rsidR="009156A1" w:rsidRPr="009156A1">
        <w:t xml:space="preserve"> </w:t>
      </w:r>
      <w:r w:rsidR="009156A1" w:rsidRPr="009156A1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в каждой номинации.</w:t>
      </w:r>
      <w:r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Образовательные 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организации - победители  конкурса награждаются Почетными грамотами и денежными премиями:</w:t>
      </w:r>
    </w:p>
    <w:p w:rsidR="00740DFB" w:rsidRPr="001747F4" w:rsidRDefault="00740DFB" w:rsidP="009B0A2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7"/>
          <w:szCs w:val="27"/>
          <w:lang w:eastAsia="en-US" w:bidi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60"/>
        <w:gridCol w:w="3544"/>
      </w:tblGrid>
      <w:tr w:rsidR="001747F4" w:rsidRPr="001747F4" w:rsidTr="009B0A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Default="001747F4" w:rsidP="009B0A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Премия за 1 место (руб.)</w:t>
            </w:r>
          </w:p>
          <w:p w:rsidR="009B0A23" w:rsidRPr="009B0A23" w:rsidRDefault="009B0A23" w:rsidP="009B0A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Pr="001747F4" w:rsidRDefault="001747F4" w:rsidP="009B0A23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Премия за 2 место</w:t>
            </w:r>
            <w:r w:rsidR="009B0A23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Pr="001747F4" w:rsidRDefault="001747F4" w:rsidP="009B0A23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 xml:space="preserve">Премия за 3 место (руб.)          </w:t>
            </w:r>
          </w:p>
        </w:tc>
      </w:tr>
      <w:tr w:rsidR="001747F4" w:rsidRPr="001747F4" w:rsidTr="009B0A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Pr="001747F4" w:rsidRDefault="005A42E0" w:rsidP="005A42E0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3</w:t>
            </w:r>
            <w:r w:rsidR="001747F4" w:rsidRPr="001747F4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Pr="001747F4" w:rsidRDefault="005A42E0" w:rsidP="005A42E0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2 0</w:t>
            </w:r>
            <w:r w:rsidR="001747F4"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F4" w:rsidRPr="001747F4" w:rsidRDefault="001747F4" w:rsidP="005A42E0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1 </w:t>
            </w:r>
            <w:r w:rsidR="005A42E0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5</w:t>
            </w:r>
            <w:r w:rsidRPr="001747F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00</w:t>
            </w:r>
          </w:p>
        </w:tc>
      </w:tr>
    </w:tbl>
    <w:p w:rsidR="00740DFB" w:rsidRDefault="00740DFB" w:rsidP="009B0A23">
      <w:pPr>
        <w:shd w:val="clear" w:color="auto" w:fill="FFFFFF"/>
        <w:spacing w:after="0" w:line="240" w:lineRule="auto"/>
        <w:ind w:left="-567" w:firstLine="567"/>
        <w:textAlignment w:val="baseline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</w:p>
    <w:p w:rsidR="001747F4" w:rsidRPr="001747F4" w:rsidRDefault="001747F4" w:rsidP="0060342D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3.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2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. </w:t>
      </w:r>
      <w:proofErr w:type="gramStart"/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Председател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ь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профсоюзн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ой 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организаци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и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, 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р</w:t>
      </w:r>
      <w:r w:rsidR="00740DFB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уководитель </w:t>
      </w:r>
      <w:r w:rsidR="00740D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образовательной </w:t>
      </w:r>
      <w:r w:rsidR="00740DFB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организации</w:t>
      </w:r>
      <w:r w:rsidR="00740D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</w:t>
      </w:r>
      <w:r w:rsidR="00740DFB" w:rsidRPr="00C970A7">
        <w:rPr>
          <w:rFonts w:ascii="Times New Roman" w:eastAsia="Times New Roman" w:hAnsi="Times New Roman" w:cs="Times New Roman"/>
          <w:sz w:val="24"/>
          <w:szCs w:val="24"/>
        </w:rPr>
        <w:t>пециалист (инженер) по охране труда</w:t>
      </w:r>
      <w:r w:rsidR="00740DFB">
        <w:rPr>
          <w:rFonts w:ascii="Times New Roman" w:eastAsia="Times New Roman" w:hAnsi="Times New Roman" w:cs="Times New Roman"/>
          <w:sz w:val="24"/>
          <w:szCs w:val="24"/>
        </w:rPr>
        <w:t xml:space="preserve"> – которые 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станут победителями 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К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онкурса, награждаются денежными премиями (за 1 место – 800 руб., за 2 место - </w:t>
      </w:r>
      <w:r w:rsidR="005A42E0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6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00 руб., за 3 место – </w:t>
      </w:r>
      <w:r w:rsidR="005A42E0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5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00 руб.)</w:t>
      </w:r>
      <w:proofErr w:type="gramEnd"/>
    </w:p>
    <w:p w:rsidR="001747F4" w:rsidRPr="001747F4" w:rsidRDefault="001747F4" w:rsidP="0060342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 w:bidi="en-US"/>
        </w:rPr>
      </w:pP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3.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3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. </w:t>
      </w:r>
      <w:r w:rsidR="00740DFB" w:rsidRP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Председатель профсоюзной организации, руководитель образовательной организации и специалист (инженер) по охране труда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, принявшие участие в конкурсе, но не занявшие призовые места, награждаются Благодарность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ю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 участника Конкурса.</w:t>
      </w:r>
    </w:p>
    <w:p w:rsidR="001747F4" w:rsidRPr="001747F4" w:rsidRDefault="001747F4" w:rsidP="0060342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</w:pP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3.</w:t>
      </w:r>
      <w:r w:rsidR="00740DFB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>4</w:t>
      </w:r>
      <w:r w:rsidRPr="001747F4">
        <w:rPr>
          <w:rFonts w:ascii="Times New Roman" w:eastAsia="Calibri" w:hAnsi="Times New Roman" w:cs="Times New Roman"/>
          <w:sz w:val="27"/>
          <w:szCs w:val="27"/>
          <w:lang w:eastAsia="en-US" w:bidi="en-US"/>
        </w:rPr>
        <w:t xml:space="preserve">. </w:t>
      </w:r>
      <w:r w:rsidRPr="001747F4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  <w:t xml:space="preserve">Подведение итогов </w:t>
      </w:r>
      <w:r w:rsidR="00740DFB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  <w:t>К</w:t>
      </w:r>
      <w:r w:rsidRPr="001747F4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  <w:t>онкурса и награждение победителей состоится в ноябре 202</w:t>
      </w:r>
      <w:r w:rsidR="00953971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  <w:t>5</w:t>
      </w:r>
      <w:r w:rsidRPr="001747F4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 w:bidi="en-US"/>
        </w:rPr>
        <w:t xml:space="preserve"> года на  праздновании Дня профсоюзного активиста.</w:t>
      </w:r>
    </w:p>
    <w:p w:rsidR="00530A3B" w:rsidRPr="00530A3B" w:rsidRDefault="00530A3B" w:rsidP="0060342D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497" w:rsidRPr="00C970A7" w:rsidRDefault="008F2497" w:rsidP="009B0A23">
      <w:pPr>
        <w:suppressAutoHyphens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C970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</w:t>
      </w:r>
      <w:r w:rsidR="006C1DD5">
        <w:rPr>
          <w:rFonts w:ascii="Times New Roman" w:hAnsi="Times New Roman" w:cs="Times New Roman"/>
          <w:bCs/>
          <w:sz w:val="24"/>
          <w:szCs w:val="24"/>
        </w:rPr>
        <w:t>П</w:t>
      </w:r>
      <w:r w:rsidRPr="00C970A7">
        <w:rPr>
          <w:rFonts w:ascii="Times New Roman" w:hAnsi="Times New Roman" w:cs="Times New Roman"/>
          <w:bCs/>
          <w:sz w:val="24"/>
          <w:szCs w:val="24"/>
        </w:rPr>
        <w:t xml:space="preserve">оложению </w:t>
      </w:r>
    </w:p>
    <w:p w:rsidR="008F2497" w:rsidRPr="00C970A7" w:rsidRDefault="008F2497" w:rsidP="009B0A23">
      <w:pPr>
        <w:suppressAutoHyphens/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C970A7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 w:rsidR="00C970A7" w:rsidRPr="00C970A7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r w:rsidRPr="00C970A7">
        <w:rPr>
          <w:rFonts w:ascii="Times New Roman" w:hAnsi="Times New Roman" w:cs="Times New Roman"/>
          <w:bCs/>
          <w:sz w:val="24"/>
          <w:szCs w:val="24"/>
        </w:rPr>
        <w:t>конкурса на лучшую организацию работ</w:t>
      </w:r>
      <w:r w:rsidR="00C970A7" w:rsidRPr="00C970A7">
        <w:rPr>
          <w:rFonts w:ascii="Times New Roman" w:hAnsi="Times New Roman" w:cs="Times New Roman"/>
          <w:bCs/>
          <w:sz w:val="24"/>
          <w:szCs w:val="24"/>
        </w:rPr>
        <w:t xml:space="preserve"> в области условий и охраны </w:t>
      </w:r>
      <w:r w:rsidRPr="00C970A7">
        <w:rPr>
          <w:rFonts w:ascii="Times New Roman" w:hAnsi="Times New Roman" w:cs="Times New Roman"/>
          <w:bCs/>
          <w:sz w:val="24"/>
          <w:szCs w:val="24"/>
        </w:rPr>
        <w:t xml:space="preserve">труда </w:t>
      </w:r>
      <w:r w:rsidR="00C970A7" w:rsidRPr="00C970A7">
        <w:rPr>
          <w:rFonts w:ascii="Times New Roman" w:hAnsi="Times New Roman" w:cs="Times New Roman"/>
          <w:bCs/>
          <w:sz w:val="24"/>
          <w:szCs w:val="24"/>
        </w:rPr>
        <w:t xml:space="preserve">«Скажем </w:t>
      </w:r>
      <w:r w:rsidR="006C1DD5">
        <w:rPr>
          <w:rFonts w:ascii="Times New Roman" w:hAnsi="Times New Roman" w:cs="Times New Roman"/>
          <w:bCs/>
          <w:sz w:val="24"/>
          <w:szCs w:val="24"/>
        </w:rPr>
        <w:t>«</w:t>
      </w:r>
      <w:r w:rsidR="00C970A7" w:rsidRPr="00C970A7">
        <w:rPr>
          <w:rFonts w:ascii="Times New Roman" w:hAnsi="Times New Roman" w:cs="Times New Roman"/>
          <w:bCs/>
          <w:sz w:val="24"/>
          <w:szCs w:val="24"/>
        </w:rPr>
        <w:t>ДА</w:t>
      </w:r>
      <w:r w:rsidR="006C1DD5">
        <w:rPr>
          <w:rFonts w:ascii="Times New Roman" w:hAnsi="Times New Roman" w:cs="Times New Roman"/>
          <w:bCs/>
          <w:sz w:val="24"/>
          <w:szCs w:val="24"/>
        </w:rPr>
        <w:t>»</w:t>
      </w:r>
      <w:r w:rsidR="00C970A7" w:rsidRPr="00C970A7">
        <w:rPr>
          <w:rFonts w:ascii="Times New Roman" w:hAnsi="Times New Roman" w:cs="Times New Roman"/>
          <w:bCs/>
          <w:sz w:val="24"/>
          <w:szCs w:val="24"/>
        </w:rPr>
        <w:t xml:space="preserve"> охране труда!»</w:t>
      </w:r>
    </w:p>
    <w:p w:rsidR="008F2497" w:rsidRDefault="008F2497" w:rsidP="009B0A23">
      <w:pPr>
        <w:suppressAutoHyphens/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245" w:rsidRPr="00C970A7" w:rsidRDefault="001A7245" w:rsidP="009B0A23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970A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ЗАЯВКА</w:t>
      </w:r>
    </w:p>
    <w:p w:rsidR="00C970A7" w:rsidRPr="00C970A7" w:rsidRDefault="001A7245" w:rsidP="009B0A2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0A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на участие в </w:t>
      </w:r>
      <w:r w:rsidR="00C970A7" w:rsidRPr="00C970A7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  <w:r w:rsidR="0060342D" w:rsidRPr="0060342D">
        <w:rPr>
          <w:rFonts w:ascii="Times New Roman" w:hAnsi="Times New Roman" w:cs="Times New Roman"/>
          <w:b/>
          <w:bCs/>
          <w:sz w:val="24"/>
          <w:szCs w:val="24"/>
        </w:rPr>
        <w:t xml:space="preserve">на лучшую организацию работ в области условий и охраны труда «Скажем «ДА!» охране труда» </w:t>
      </w:r>
    </w:p>
    <w:p w:rsidR="006C1DD5" w:rsidRDefault="006C1DD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007AA" w:rsidRPr="00C970A7" w:rsidRDefault="006C1DD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</w:t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</w:t>
      </w:r>
      <w:r w:rsidR="00953971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</w:t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                                  </w:t>
      </w:r>
      <w:r w:rsidR="001A7245" w:rsidRPr="00C970A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П</w:t>
      </w:r>
      <w:r w:rsidR="001A7245" w:rsidRPr="00C970A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олное наименование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1A7245" w:rsidRPr="00C970A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организации)</w:t>
      </w:r>
    </w:p>
    <w:p w:rsidR="008F2497" w:rsidRPr="00C970A7" w:rsidRDefault="001A7245" w:rsidP="009B0A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заявляет о своем намерении принять учас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</w:t>
      </w:r>
      <w:r w:rsidR="0060342D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онкурсе на лучшую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организацию работ</w:t>
      </w:r>
      <w:r w:rsid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области условий и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  о</w:t>
      </w:r>
      <w:r w:rsidR="00B007AA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хран</w:t>
      </w:r>
      <w:r w:rsid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B007AA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</w:t>
      </w:r>
      <w:r w:rsid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«Скажем </w:t>
      </w:r>
      <w:r w:rsidR="006C1DD5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970A7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r w:rsidR="0060342D"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 w:rsidR="006C1DD5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охране труда»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Полноту и достоверность предс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тавленных сведений гарантируем.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Уведомлены о том, что заявки участников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конкурса, </w:t>
      </w:r>
      <w:proofErr w:type="gramStart"/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представивших</w:t>
      </w:r>
      <w:proofErr w:type="gramEnd"/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недостоверные данные, могут быть отклонены от участия в конкурсе.</w:t>
      </w:r>
    </w:p>
    <w:p w:rsidR="008F2497" w:rsidRPr="00730C95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30C95">
        <w:rPr>
          <w:rFonts w:ascii="Times New Roman" w:eastAsia="Times New Roman" w:hAnsi="Times New Roman" w:cs="Times New Roman"/>
          <w:b/>
          <w:sz w:val="24"/>
          <w:szCs w:val="24"/>
        </w:rPr>
        <w:t xml:space="preserve">Считать отчетным периодом данные за </w:t>
      </w:r>
      <w:proofErr w:type="gramStart"/>
      <w:r w:rsidRPr="00730C95">
        <w:rPr>
          <w:rFonts w:ascii="Times New Roman" w:eastAsia="Times New Roman" w:hAnsi="Times New Roman" w:cs="Times New Roman"/>
          <w:b/>
          <w:sz w:val="24"/>
          <w:szCs w:val="24"/>
        </w:rPr>
        <w:t>календарный</w:t>
      </w:r>
      <w:proofErr w:type="gramEnd"/>
      <w:r w:rsidRPr="00730C95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A42E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730C9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:rsidR="008F2497" w:rsidRPr="00C970A7" w:rsidRDefault="008F2497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2497" w:rsidRPr="00C970A7" w:rsidRDefault="00126474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Представител</w:t>
      </w:r>
      <w:r w:rsidR="006C1DD5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(ФИО, должность):</w:t>
      </w:r>
      <w:r w:rsidR="006C1D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F2497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</w:t>
      </w:r>
    </w:p>
    <w:p w:rsidR="00126474" w:rsidRPr="00126474" w:rsidRDefault="001A7245" w:rsidP="009B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126474" w:rsidRPr="00126474">
        <w:rPr>
          <w:rFonts w:ascii="Times New Roman" w:eastAsia="Times New Roman" w:hAnsi="Times New Roman" w:cs="Times New Roman"/>
          <w:b/>
          <w:sz w:val="24"/>
          <w:szCs w:val="24"/>
        </w:rPr>
        <w:t>Показатели организации работы по охране труда в ОУ</w:t>
      </w:r>
    </w:p>
    <w:p w:rsidR="001A7245" w:rsidRPr="00C970A7" w:rsidRDefault="001A724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W w:w="1006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399"/>
        <w:gridCol w:w="2255"/>
        <w:gridCol w:w="35"/>
        <w:gridCol w:w="1695"/>
      </w:tblGrid>
      <w:tr w:rsidR="00B007AA" w:rsidRPr="00C970A7" w:rsidTr="00953971">
        <w:trPr>
          <w:trHeight w:val="15"/>
        </w:trPr>
        <w:tc>
          <w:tcPr>
            <w:tcW w:w="681" w:type="dxa"/>
            <w:hideMark/>
          </w:tcPr>
          <w:p w:rsidR="00B007AA" w:rsidRPr="00C970A7" w:rsidRDefault="00B007AA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hideMark/>
          </w:tcPr>
          <w:p w:rsidR="00B007AA" w:rsidRPr="00C970A7" w:rsidRDefault="00B007AA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hideMark/>
          </w:tcPr>
          <w:p w:rsidR="008F2497" w:rsidRPr="00C970A7" w:rsidRDefault="008F2497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539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оказатели </w:t>
            </w:r>
            <w:r w:rsidRPr="0095397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работников, всего, чел.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штатном расписании специалиста (инженера) по охране труда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(сканированная копия штатного расписания)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ОУ специалиста (инженера) по охране труда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копия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о принятии на работу специалиста (инженера) по охране труда)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 работы специалиста (инженера) по охране труда в области охраны труда, лет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(сканированная копия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выписки из трудовой книжки)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 специалиста (инженера) по охране труда высшего или среднего профессионального образования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диплома о высшем или среднем профессиональном образовании)/нет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 специалиста (инженера) по охране труда дополнительного профессионального образования (профессиональная переподготовка) в области охраны труда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подтверждающего документа)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с последующей аттестацией по  направлениям: охрана труда, пожарная безопасность, </w:t>
            </w:r>
          </w:p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электробезопасность, ГОЧС и т.п.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указать ФИО, должность, дату прохождения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с приложением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сканированных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удостоверений по каждому случаю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кабинета по охране труда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(да, нет)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уголков по охране труда 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приложить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комиссии по охране труда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приказа о создании комиссии)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53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заседаний комиссии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принятых решений комиссией по охране труда.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копия протокола заседания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уполномоченного (доверенного) лица по охране труда (да, нет)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протокола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соглашения (плана мероприятий) по охране труда (да, нет)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соглашения (плана мероприятий)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коллективного договора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титульного листа коллективного договора)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периодических печатных изданий по охране труда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наименование)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программы проведения инструктажей по охране труда (</w:t>
            </w:r>
            <w:proofErr w:type="gramStart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proofErr w:type="gramEnd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первичный на рабочем месте)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сканированные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программ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положений:</w:t>
            </w:r>
          </w:p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-  о комиссии по охране труда;</w:t>
            </w:r>
          </w:p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порядке проведения инструктажей по охране труда с работниками ОУ, </w:t>
            </w:r>
            <w:r w:rsidRPr="00C9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порядке </w:t>
            </w:r>
            <w:proofErr w:type="gramStart"/>
            <w:r w:rsidRPr="00C9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 по охране</w:t>
            </w:r>
            <w:proofErr w:type="gramEnd"/>
            <w:r w:rsidRPr="00C9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труда и проверке знаний требований охраны труда работников</w:t>
            </w:r>
            <w:r w:rsidRPr="00C9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ОУ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сканированные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положений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сертифицированной специальной одеждой, специальной обувью и другими средствами индивидуальной защиты, процент к типовым нормам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перечня профессий и должностей на бесплатное получение специальной одежды, специальной обуви и других средств индивидуальной защиты</w:t>
            </w:r>
            <w:r w:rsidRPr="00C97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hAnsi="Times New Roman" w:cs="Times New Roman"/>
                <w:sz w:val="24"/>
                <w:szCs w:val="24"/>
              </w:rPr>
              <w:t xml:space="preserve">указать процент обеспеченности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работников, которым установлен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хотя бы один вид компенсаций за вредные и (или) опасные условия труда (доплаты, дополнительный отпуск, сокращенная рабочая неделя, досрочное назначение трудовой пенсии по старости)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указать должность,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кол-во человек и вид компенсации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части страховых взносов на финансирование предупредительных мер по сокращению производственного травматизма и профессиональных заболеваний 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5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на какие мероприятия)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работников, пострадавших на производстве, всего за отчетный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(Несчастный случай),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рабочих мест, подлежащих специальной оценке условий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кол-во мест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рабочих мест, на которых проведена специальная оценка условий труда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сканированная </w:t>
            </w: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сводной ведомости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9B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971" w:rsidRPr="00C970A7" w:rsidTr="00953971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9B0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работников, которые прошли </w:t>
            </w:r>
            <w:proofErr w:type="gramStart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C9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 и проверку знаний требований охраны труда, всего, чел.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971" w:rsidRPr="00C970A7" w:rsidRDefault="00953971" w:rsidP="0060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42D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сканированная копия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идетельства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971" w:rsidRPr="00C970A7" w:rsidRDefault="00953971" w:rsidP="0060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0C95" w:rsidRDefault="001A724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70A7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8F2497" w:rsidRPr="00C970A7" w:rsidRDefault="001A724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Руководитель организации __________________________________________________</w:t>
      </w:r>
    </w:p>
    <w:p w:rsidR="001A7245" w:rsidRPr="00C970A7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</w:t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дата, подпись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30C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Ф.И.О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М.П.</w:t>
      </w:r>
      <w:r w:rsidR="001A7245"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730C95" w:rsidRDefault="001A724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970A7">
        <w:rPr>
          <w:rFonts w:ascii="Arial" w:eastAsia="Times New Roman" w:hAnsi="Arial" w:cs="Arial"/>
          <w:spacing w:val="2"/>
          <w:sz w:val="21"/>
          <w:szCs w:val="21"/>
        </w:rPr>
        <w:br/>
      </w:r>
      <w:r w:rsidR="00730C95" w:rsidRPr="00730C9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Председатель </w:t>
      </w:r>
    </w:p>
    <w:p w:rsidR="00730C95" w:rsidRPr="00C970A7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30C95">
        <w:rPr>
          <w:rFonts w:ascii="Times New Roman" w:eastAsia="Times New Roman" w:hAnsi="Times New Roman" w:cs="Times New Roman"/>
          <w:spacing w:val="2"/>
          <w:sz w:val="28"/>
          <w:szCs w:val="28"/>
        </w:rPr>
        <w:t>профсоюзной организации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</w:t>
      </w:r>
    </w:p>
    <w:p w:rsidR="00730C95" w:rsidRPr="00C970A7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</w:t>
      </w:r>
      <w:r w:rsidR="001747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(дата, подпись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30C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Ф.И.О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М.П.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1A7245" w:rsidRPr="00C970A7" w:rsidRDefault="001A7245" w:rsidP="009B0A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r w:rsidRPr="00C970A7">
        <w:rPr>
          <w:rFonts w:ascii="Arial" w:eastAsia="Times New Roman" w:hAnsi="Arial" w:cs="Arial"/>
          <w:spacing w:val="2"/>
          <w:sz w:val="21"/>
          <w:szCs w:val="21"/>
        </w:rPr>
        <w:br/>
      </w:r>
    </w:p>
    <w:p w:rsidR="00730C95" w:rsidRPr="001747F4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70A7">
        <w:rPr>
          <w:rFonts w:ascii="Times New Roman" w:eastAsia="Times New Roman" w:hAnsi="Times New Roman" w:cs="Times New Roman"/>
          <w:sz w:val="24"/>
          <w:szCs w:val="24"/>
        </w:rPr>
        <w:t>пециалист (инженер) по охране труда</w:t>
      </w:r>
      <w:r w:rsidR="00174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</w:t>
      </w:r>
    </w:p>
    <w:p w:rsidR="00530A3B" w:rsidRPr="00530A3B" w:rsidRDefault="00730C95" w:rsidP="009B0A2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             </w:t>
      </w:r>
      <w:r w:rsidR="001747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(дата, подпись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730C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>Ф.И.О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C970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</w:p>
    <w:p w:rsidR="00530A3B" w:rsidRPr="00530A3B" w:rsidRDefault="00530A3B" w:rsidP="009B0A2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A3B" w:rsidRPr="00530A3B" w:rsidRDefault="00530A3B" w:rsidP="009B0A2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A3B" w:rsidRPr="00530A3B" w:rsidRDefault="00530A3B" w:rsidP="009B0A2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0A3B" w:rsidRPr="00530A3B" w:rsidSect="00530A3B">
      <w:headerReference w:type="default" r:id="rId10"/>
      <w:pgSz w:w="11907" w:h="16840" w:code="9"/>
      <w:pgMar w:top="426" w:right="851" w:bottom="851" w:left="1701" w:header="39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A1" w:rsidRDefault="009156A1" w:rsidP="007D06C6">
      <w:pPr>
        <w:spacing w:after="0" w:line="240" w:lineRule="auto"/>
      </w:pPr>
      <w:r>
        <w:separator/>
      </w:r>
    </w:p>
  </w:endnote>
  <w:endnote w:type="continuationSeparator" w:id="0">
    <w:p w:rsidR="009156A1" w:rsidRDefault="009156A1" w:rsidP="007D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A1" w:rsidRDefault="009156A1" w:rsidP="007D06C6">
      <w:pPr>
        <w:spacing w:after="0" w:line="240" w:lineRule="auto"/>
      </w:pPr>
      <w:r>
        <w:separator/>
      </w:r>
    </w:p>
  </w:footnote>
  <w:footnote w:type="continuationSeparator" w:id="0">
    <w:p w:rsidR="009156A1" w:rsidRDefault="009156A1" w:rsidP="007D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6A1" w:rsidRDefault="009156A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2E0">
      <w:rPr>
        <w:rStyle w:val="a5"/>
        <w:noProof/>
      </w:rPr>
      <w:t>5</w:t>
    </w:r>
    <w:r>
      <w:rPr>
        <w:rStyle w:val="a5"/>
      </w:rPr>
      <w:fldChar w:fldCharType="end"/>
    </w:r>
  </w:p>
  <w:p w:rsidR="009156A1" w:rsidRDefault="009156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A3B"/>
    <w:rsid w:val="000414FB"/>
    <w:rsid w:val="00062460"/>
    <w:rsid w:val="000726E5"/>
    <w:rsid w:val="000D0F62"/>
    <w:rsid w:val="000D45DA"/>
    <w:rsid w:val="000E0561"/>
    <w:rsid w:val="00126474"/>
    <w:rsid w:val="00127761"/>
    <w:rsid w:val="001747F4"/>
    <w:rsid w:val="001A7245"/>
    <w:rsid w:val="00230881"/>
    <w:rsid w:val="002659E8"/>
    <w:rsid w:val="002940E4"/>
    <w:rsid w:val="002B786F"/>
    <w:rsid w:val="002E2018"/>
    <w:rsid w:val="003622F7"/>
    <w:rsid w:val="00384491"/>
    <w:rsid w:val="003D093C"/>
    <w:rsid w:val="003F1936"/>
    <w:rsid w:val="00460ED0"/>
    <w:rsid w:val="004E4194"/>
    <w:rsid w:val="00530A3B"/>
    <w:rsid w:val="00534170"/>
    <w:rsid w:val="005A42E0"/>
    <w:rsid w:val="005E02D8"/>
    <w:rsid w:val="0060342D"/>
    <w:rsid w:val="00605C07"/>
    <w:rsid w:val="00633DB0"/>
    <w:rsid w:val="006C1DD5"/>
    <w:rsid w:val="006E0FAA"/>
    <w:rsid w:val="00716700"/>
    <w:rsid w:val="00730C95"/>
    <w:rsid w:val="00740DFB"/>
    <w:rsid w:val="0074367A"/>
    <w:rsid w:val="00764B08"/>
    <w:rsid w:val="007654AB"/>
    <w:rsid w:val="007744B1"/>
    <w:rsid w:val="007C22FC"/>
    <w:rsid w:val="007D06C6"/>
    <w:rsid w:val="008029B6"/>
    <w:rsid w:val="00803953"/>
    <w:rsid w:val="00811EC7"/>
    <w:rsid w:val="00835B0C"/>
    <w:rsid w:val="00875DB8"/>
    <w:rsid w:val="008F2497"/>
    <w:rsid w:val="009156A1"/>
    <w:rsid w:val="00942A57"/>
    <w:rsid w:val="00953971"/>
    <w:rsid w:val="0097392C"/>
    <w:rsid w:val="009A49BF"/>
    <w:rsid w:val="009B0A23"/>
    <w:rsid w:val="009F072F"/>
    <w:rsid w:val="00A328BB"/>
    <w:rsid w:val="00AE001F"/>
    <w:rsid w:val="00B007AA"/>
    <w:rsid w:val="00B03931"/>
    <w:rsid w:val="00B35D8C"/>
    <w:rsid w:val="00B81BA2"/>
    <w:rsid w:val="00BC09AE"/>
    <w:rsid w:val="00BF2BC0"/>
    <w:rsid w:val="00C4211B"/>
    <w:rsid w:val="00C647BE"/>
    <w:rsid w:val="00C71F25"/>
    <w:rsid w:val="00C970A7"/>
    <w:rsid w:val="00D35E8B"/>
    <w:rsid w:val="00E35481"/>
    <w:rsid w:val="00E56467"/>
    <w:rsid w:val="00E72881"/>
    <w:rsid w:val="00EB2630"/>
    <w:rsid w:val="00EC3993"/>
    <w:rsid w:val="00EE1186"/>
    <w:rsid w:val="00F16AF4"/>
    <w:rsid w:val="00F62CCC"/>
    <w:rsid w:val="00F646FE"/>
    <w:rsid w:val="00FA461F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FB"/>
  </w:style>
  <w:style w:type="paragraph" w:styleId="1">
    <w:name w:val="heading 1"/>
    <w:basedOn w:val="a"/>
    <w:link w:val="10"/>
    <w:qFormat/>
    <w:rsid w:val="006E0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A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30A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530A3B"/>
    <w:rPr>
      <w:rFonts w:cs="Times New Roman"/>
    </w:rPr>
  </w:style>
  <w:style w:type="paragraph" w:styleId="a6">
    <w:name w:val="Normal (Web)"/>
    <w:basedOn w:val="a"/>
    <w:uiPriority w:val="99"/>
    <w:rsid w:val="005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30A3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rsid w:val="00530A3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6E0F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942A5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8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user23</cp:lastModifiedBy>
  <cp:revision>21</cp:revision>
  <cp:lastPrinted>2026-03-10T11:13:00Z</cp:lastPrinted>
  <dcterms:created xsi:type="dcterms:W3CDTF">2016-05-26T12:06:00Z</dcterms:created>
  <dcterms:modified xsi:type="dcterms:W3CDTF">2026-03-10T11:14:00Z</dcterms:modified>
</cp:coreProperties>
</file>