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20"/>
        <w:tblW w:w="9686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6"/>
      </w:tblGrid>
      <w:tr w:rsidR="00E2330F" w:rsidTr="00DC287B">
        <w:trPr>
          <w:trHeight w:val="1620"/>
        </w:trPr>
        <w:tc>
          <w:tcPr>
            <w:tcW w:w="9686" w:type="dxa"/>
            <w:shd w:val="clear" w:color="auto" w:fill="auto"/>
          </w:tcPr>
          <w:p w:rsidR="00CE2449" w:rsidRPr="000268E6" w:rsidRDefault="00CE2449" w:rsidP="00DC287B">
            <w:pPr>
              <w:spacing w:after="0" w:line="240" w:lineRule="auto"/>
              <w:jc w:val="center"/>
              <w:rPr>
                <w:sz w:val="2"/>
              </w:rPr>
            </w:pPr>
          </w:p>
        </w:tc>
      </w:tr>
    </w:tbl>
    <w:p w:rsidR="0036452A" w:rsidRDefault="00FD41F0" w:rsidP="008B321B">
      <w:pPr>
        <w:pStyle w:val="a5"/>
        <w:spacing w:line="240" w:lineRule="exact"/>
        <w:ind w:left="-567" w:right="-284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</w:t>
      </w:r>
      <w:r w:rsidR="0054299C">
        <w:rPr>
          <w:rFonts w:ascii="Times New Roman" w:hAnsi="Times New Roman"/>
          <w:b/>
          <w:sz w:val="28"/>
          <w:szCs w:val="28"/>
          <w:lang w:val="ru-RU"/>
        </w:rPr>
        <w:t xml:space="preserve">б участии в </w:t>
      </w:r>
      <w:r>
        <w:rPr>
          <w:rFonts w:ascii="Times New Roman" w:hAnsi="Times New Roman"/>
          <w:b/>
          <w:sz w:val="28"/>
          <w:szCs w:val="28"/>
          <w:lang w:val="ru-RU"/>
        </w:rPr>
        <w:t>акции</w:t>
      </w:r>
    </w:p>
    <w:p w:rsidR="00FD41F0" w:rsidRPr="005F6003" w:rsidRDefault="00FD41F0" w:rsidP="008B321B">
      <w:pPr>
        <w:pStyle w:val="a5"/>
        <w:spacing w:line="240" w:lineRule="exact"/>
        <w:ind w:left="-567" w:right="-284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</w:t>
      </w:r>
      <w:r w:rsidR="008B321B">
        <w:rPr>
          <w:rFonts w:ascii="Times New Roman" w:hAnsi="Times New Roman"/>
          <w:b/>
          <w:sz w:val="28"/>
          <w:szCs w:val="28"/>
          <w:lang w:val="ru-RU"/>
        </w:rPr>
        <w:t>Все вступайте в Профсоюз – станет крепче наш союз</w:t>
      </w:r>
      <w:r w:rsidR="003351AC">
        <w:rPr>
          <w:rFonts w:ascii="Times New Roman" w:hAnsi="Times New Roman"/>
          <w:b/>
          <w:sz w:val="28"/>
          <w:szCs w:val="28"/>
          <w:lang w:val="ru-RU"/>
        </w:rPr>
        <w:t>!»</w:t>
      </w:r>
    </w:p>
    <w:p w:rsidR="005F6003" w:rsidRDefault="005F6003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tbl>
      <w:tblPr>
        <w:tblpPr w:leftFromText="180" w:rightFromText="180" w:horzAnchor="margin" w:tblpXSpec="center" w:tblpY="-278"/>
        <w:tblW w:w="11715" w:type="dxa"/>
        <w:tblLayout w:type="fixed"/>
        <w:tblLook w:val="04A0" w:firstRow="1" w:lastRow="0" w:firstColumn="1" w:lastColumn="0" w:noHBand="0" w:noVBand="1"/>
      </w:tblPr>
      <w:tblGrid>
        <w:gridCol w:w="3652"/>
        <w:gridCol w:w="3401"/>
        <w:gridCol w:w="4662"/>
      </w:tblGrid>
      <w:tr w:rsidR="0054299C" w:rsidRPr="0054299C" w:rsidTr="0054299C">
        <w:trPr>
          <w:trHeight w:val="825"/>
        </w:trPr>
        <w:tc>
          <w:tcPr>
            <w:tcW w:w="11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299C" w:rsidRPr="0054299C" w:rsidRDefault="0054299C" w:rsidP="0054299C">
            <w:pPr>
              <w:suppressAutoHyphens w:val="0"/>
              <w:spacing w:after="0" w:line="240" w:lineRule="auto"/>
              <w:ind w:left="426" w:right="774" w:firstLine="284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</w:pPr>
            <w:r w:rsidRPr="0054299C"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38441EBE" wp14:editId="285C2A7A">
                  <wp:extent cx="469900" cy="571500"/>
                  <wp:effectExtent l="0" t="0" r="635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299C" w:rsidRPr="0054299C" w:rsidRDefault="0054299C" w:rsidP="0054299C">
            <w:pPr>
              <w:suppressAutoHyphens w:val="0"/>
              <w:spacing w:after="0" w:line="240" w:lineRule="auto"/>
              <w:ind w:left="426" w:right="774"/>
              <w:jc w:val="left"/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</w:pPr>
            <w:r w:rsidRPr="0054299C"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  <w:t xml:space="preserve">         ПРОФЕССИОНАЛЬНЫЙ СОЮЗ РАБОТНИКОВ НАРОДНОГО ОБРАЗОВАНИЯ И НАУКИ РФ</w:t>
            </w:r>
          </w:p>
          <w:p w:rsidR="0054299C" w:rsidRPr="0054299C" w:rsidRDefault="0054299C" w:rsidP="0054299C">
            <w:pPr>
              <w:suppressAutoHyphens w:val="0"/>
              <w:spacing w:after="0" w:line="240" w:lineRule="auto"/>
              <w:ind w:left="426" w:right="7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29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ТЕРРИТОРИАЛЬНАЯ ОРГАНИЗАЦИЯ ПРОФЕССИОНАЛЬНОГО СОЮЗА</w:t>
            </w:r>
          </w:p>
          <w:p w:rsidR="0054299C" w:rsidRPr="0054299C" w:rsidRDefault="0054299C" w:rsidP="0054299C">
            <w:pPr>
              <w:suppressAutoHyphens w:val="0"/>
              <w:spacing w:after="0" w:line="240" w:lineRule="auto"/>
              <w:ind w:left="426" w:right="7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29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РАБОТНИКОВ НАРОДНОГО ОБРАЗОВАНИЯ И НАУКИ РФ </w:t>
            </w:r>
          </w:p>
          <w:p w:rsidR="0054299C" w:rsidRPr="0054299C" w:rsidRDefault="0054299C" w:rsidP="0054299C">
            <w:pPr>
              <w:suppressAutoHyphens w:val="0"/>
              <w:spacing w:after="0" w:line="240" w:lineRule="auto"/>
              <w:ind w:left="426" w:right="7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29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РУБЦОВСКА И РУБЦОВСКОГО РАЙОНА </w:t>
            </w:r>
          </w:p>
          <w:p w:rsidR="0054299C" w:rsidRDefault="0054299C" w:rsidP="0054299C">
            <w:pPr>
              <w:pBdr>
                <w:bottom w:val="single" w:sz="12" w:space="1" w:color="auto"/>
              </w:pBdr>
              <w:suppressAutoHyphens w:val="0"/>
              <w:spacing w:after="0" w:line="240" w:lineRule="auto"/>
              <w:ind w:left="426" w:right="77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429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(ТООП ОБРАЗОВАНИЯ</w:t>
            </w:r>
            <w:r w:rsidRPr="00542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429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54299C" w:rsidRPr="0054299C" w:rsidRDefault="0054299C" w:rsidP="0054299C">
            <w:pPr>
              <w:pBdr>
                <w:bottom w:val="single" w:sz="12" w:space="1" w:color="auto"/>
              </w:pBdr>
              <w:suppressAutoHyphens w:val="0"/>
              <w:spacing w:after="0" w:line="240" w:lineRule="auto"/>
              <w:ind w:left="426" w:right="77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4299C" w:rsidRPr="0054299C" w:rsidRDefault="0054299C" w:rsidP="0054299C">
            <w:pPr>
              <w:suppressAutoHyphens w:val="0"/>
              <w:spacing w:after="0" w:line="240" w:lineRule="auto"/>
              <w:ind w:left="426" w:right="774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 w:rsidRPr="0054299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</w:t>
            </w:r>
            <w:proofErr w:type="gramEnd"/>
            <w:r w:rsidRPr="0054299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Р Е З И Д И У М</w:t>
            </w:r>
          </w:p>
          <w:p w:rsidR="0054299C" w:rsidRPr="0054299C" w:rsidRDefault="0054299C" w:rsidP="0054299C">
            <w:pPr>
              <w:suppressAutoHyphens w:val="0"/>
              <w:spacing w:after="0" w:line="240" w:lineRule="auto"/>
              <w:ind w:left="426" w:right="774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proofErr w:type="gramStart"/>
            <w:r w:rsidRPr="0054299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</w:t>
            </w:r>
            <w:proofErr w:type="gramEnd"/>
            <w:r w:rsidRPr="0054299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О С Т А Н О В Л Е Н И Е</w:t>
            </w:r>
          </w:p>
          <w:p w:rsidR="0054299C" w:rsidRPr="0054299C" w:rsidRDefault="008B321B" w:rsidP="0054299C">
            <w:pPr>
              <w:suppressAutoHyphens w:val="0"/>
              <w:spacing w:after="0" w:line="240" w:lineRule="auto"/>
              <w:ind w:left="426" w:right="77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noProof/>
                <w:sz w:val="24"/>
                <w:lang w:eastAsia="en-US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1" o:spid="_x0000_s1034" type="#_x0000_t34" style="position:absolute;left:0;text-align:left;margin-left:19.55pt;margin-top:8.8pt;width:505pt;height:.05pt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" adj=",-98020800,-2333" strokeweight="1pt"/>
              </w:pict>
            </w:r>
          </w:p>
          <w:p w:rsidR="0054299C" w:rsidRPr="0054299C" w:rsidRDefault="008B321B" w:rsidP="008B321B">
            <w:pPr>
              <w:suppressAutoHyphens w:val="0"/>
              <w:spacing w:after="0" w:line="240" w:lineRule="auto"/>
              <w:ind w:left="426" w:right="774"/>
              <w:jc w:val="lef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30</w:t>
            </w:r>
            <w:r w:rsidR="0054299C" w:rsidRPr="005429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марта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54299C" w:rsidRPr="005429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</w:t>
            </w:r>
            <w:r w:rsidR="0054299C" w:rsidRPr="005429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54299C" w:rsidRPr="005429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54299C" w:rsidRPr="005429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г. Рубцовск</w:t>
            </w:r>
            <w:r w:rsidR="0054299C" w:rsidRPr="005429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54299C" w:rsidRPr="005429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               </w:t>
            </w:r>
            <w:r w:rsidR="0054299C" w:rsidRPr="005429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№0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6-17</w:t>
            </w:r>
          </w:p>
        </w:tc>
      </w:tr>
      <w:tr w:rsidR="0054299C" w:rsidRPr="0054299C" w:rsidTr="0054299C">
        <w:trPr>
          <w:trHeight w:val="12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54299C" w:rsidRPr="0054299C" w:rsidRDefault="0054299C" w:rsidP="005429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6" w:right="77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4299C" w:rsidRPr="0054299C" w:rsidRDefault="0054299C" w:rsidP="005429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6" w:right="77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54299C" w:rsidRPr="0054299C" w:rsidRDefault="0054299C" w:rsidP="005429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6" w:right="77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4299C" w:rsidRPr="0054299C" w:rsidTr="0054299C">
        <w:trPr>
          <w:trHeight w:val="12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54299C" w:rsidRPr="0054299C" w:rsidRDefault="0054299C" w:rsidP="005429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6" w:right="77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4299C" w:rsidRPr="0054299C" w:rsidRDefault="0054299C" w:rsidP="005429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6" w:right="77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54299C" w:rsidRPr="0054299C" w:rsidRDefault="0054299C" w:rsidP="005429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6" w:right="77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54299C" w:rsidRDefault="0054299C" w:rsidP="00405B54">
      <w:pPr>
        <w:spacing w:after="0" w:line="240" w:lineRule="auto"/>
        <w:ind w:left="-567" w:right="-141" w:firstLine="567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В </w:t>
      </w:r>
      <w:r w:rsidR="000F0363" w:rsidRPr="000F0363">
        <w:rPr>
          <w:rFonts w:ascii="Times New Roman" w:hAnsi="Times New Roman" w:cs="Times New Roman"/>
          <w:sz w:val="28"/>
          <w:szCs w:val="28"/>
          <w:lang w:bidi="en-US"/>
        </w:rPr>
        <w:t>ТООП образования</w:t>
      </w:r>
      <w:r w:rsidR="000F0363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F0363" w:rsidRPr="000F0363">
        <w:rPr>
          <w:rFonts w:ascii="Times New Roman" w:hAnsi="Times New Roman" w:cs="Times New Roman"/>
          <w:sz w:val="28"/>
          <w:szCs w:val="28"/>
          <w:lang w:bidi="en-US"/>
        </w:rPr>
        <w:t>г. Рубцовска и Рубцовского района</w:t>
      </w:r>
      <w:r w:rsidR="000F0363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активизирован процесс создания первичных профсоюзных организаций в образовательных учреждениях: </w:t>
      </w:r>
      <w:r w:rsidR="000F0363">
        <w:rPr>
          <w:rFonts w:ascii="Times New Roman" w:hAnsi="Times New Roman" w:cs="Times New Roman"/>
          <w:sz w:val="28"/>
          <w:szCs w:val="28"/>
          <w:lang w:bidi="en-US"/>
        </w:rPr>
        <w:t>школах, гимназий, лицеях</w:t>
      </w:r>
      <w:r>
        <w:rPr>
          <w:rFonts w:ascii="Times New Roman" w:hAnsi="Times New Roman" w:cs="Times New Roman"/>
          <w:sz w:val="28"/>
          <w:szCs w:val="28"/>
          <w:lang w:bidi="en-US"/>
        </w:rPr>
        <w:t>, профессиональных лицеях, общеобразовательных школах-интернатах, центр</w:t>
      </w:r>
      <w:r w:rsidR="000F0363">
        <w:rPr>
          <w:rFonts w:ascii="Times New Roman" w:hAnsi="Times New Roman" w:cs="Times New Roman"/>
          <w:sz w:val="28"/>
          <w:szCs w:val="28"/>
          <w:lang w:bidi="en-US"/>
        </w:rPr>
        <w:t xml:space="preserve">ов </w:t>
      </w:r>
      <w:r>
        <w:rPr>
          <w:rFonts w:ascii="Times New Roman" w:hAnsi="Times New Roman" w:cs="Times New Roman"/>
          <w:sz w:val="28"/>
          <w:szCs w:val="28"/>
          <w:lang w:bidi="en-US"/>
        </w:rPr>
        <w:t>для детей, оставшихся без попечения родителей и др.</w:t>
      </w:r>
    </w:p>
    <w:p w:rsidR="000F0363" w:rsidRDefault="0054299C" w:rsidP="00405B54">
      <w:pPr>
        <w:suppressAutoHyphens w:val="0"/>
        <w:spacing w:after="0" w:line="240" w:lineRule="auto"/>
        <w:ind w:left="-567" w:right="-141" w:firstLine="567"/>
      </w:pPr>
      <w:r>
        <w:rPr>
          <w:rFonts w:ascii="Times New Roman" w:hAnsi="Times New Roman" w:cs="Times New Roman"/>
          <w:sz w:val="28"/>
          <w:szCs w:val="28"/>
          <w:lang w:bidi="en-US"/>
        </w:rPr>
        <w:t>Информация о состоянии и динамике профсоюзного членства доведена до сведения руководителей образовательных организаций.</w:t>
      </w:r>
      <w:r w:rsidR="000F0363" w:rsidRPr="000F0363">
        <w:t xml:space="preserve"> </w:t>
      </w:r>
    </w:p>
    <w:p w:rsidR="000F0363" w:rsidRPr="000F0363" w:rsidRDefault="000F0363" w:rsidP="00405B54">
      <w:pPr>
        <w:suppressAutoHyphens w:val="0"/>
        <w:spacing w:after="0" w:line="240" w:lineRule="auto"/>
        <w:ind w:left="-567" w:right="-141" w:firstLine="567"/>
        <w:rPr>
          <w:rFonts w:ascii="Times New Roman" w:hAnsi="Times New Roman" w:cs="Times New Roman"/>
          <w:sz w:val="28"/>
          <w:szCs w:val="28"/>
          <w:lang w:bidi="en-US"/>
        </w:rPr>
      </w:pPr>
      <w:r w:rsidRPr="000F0363">
        <w:rPr>
          <w:rFonts w:ascii="Times New Roman" w:hAnsi="Times New Roman" w:cs="Times New Roman"/>
          <w:sz w:val="28"/>
          <w:szCs w:val="28"/>
          <w:lang w:bidi="en-US"/>
        </w:rPr>
        <w:t xml:space="preserve">Таким образом, несмотря на положительные результаты на краевом </w:t>
      </w:r>
      <w:proofErr w:type="gramStart"/>
      <w:r w:rsidRPr="000F0363">
        <w:rPr>
          <w:rFonts w:ascii="Times New Roman" w:hAnsi="Times New Roman" w:cs="Times New Roman"/>
          <w:sz w:val="28"/>
          <w:szCs w:val="28"/>
          <w:lang w:bidi="en-US"/>
        </w:rPr>
        <w:t>уровне</w:t>
      </w:r>
      <w:proofErr w:type="gramEnd"/>
      <w:r w:rsidRPr="000F0363">
        <w:rPr>
          <w:rFonts w:ascii="Times New Roman" w:hAnsi="Times New Roman" w:cs="Times New Roman"/>
          <w:sz w:val="28"/>
          <w:szCs w:val="28"/>
          <w:lang w:bidi="en-US"/>
        </w:rPr>
        <w:t xml:space="preserve"> и в ТООП образования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0F0363">
        <w:rPr>
          <w:rFonts w:ascii="Times New Roman" w:hAnsi="Times New Roman" w:cs="Times New Roman"/>
          <w:sz w:val="28"/>
          <w:szCs w:val="28"/>
          <w:lang w:bidi="en-US"/>
        </w:rPr>
        <w:t>г. Рубцовска и Рубцовского района</w:t>
      </w:r>
      <w:r>
        <w:rPr>
          <w:rFonts w:ascii="Times New Roman" w:hAnsi="Times New Roman" w:cs="Times New Roman"/>
          <w:sz w:val="28"/>
          <w:szCs w:val="28"/>
          <w:lang w:bidi="en-US"/>
        </w:rPr>
        <w:t>,</w:t>
      </w:r>
      <w:r w:rsidRPr="000F0363">
        <w:rPr>
          <w:rFonts w:ascii="Times New Roman" w:hAnsi="Times New Roman" w:cs="Times New Roman"/>
          <w:sz w:val="28"/>
          <w:szCs w:val="28"/>
          <w:lang w:bidi="en-US"/>
        </w:rPr>
        <w:t xml:space="preserve"> в целом ряде образовательных организаций механизмы социального партнёрства задействуются не в полной мере. </w:t>
      </w:r>
    </w:p>
    <w:p w:rsidR="000F0363" w:rsidRPr="000F0363" w:rsidRDefault="000F0363" w:rsidP="00405B54">
      <w:pPr>
        <w:suppressAutoHyphens w:val="0"/>
        <w:spacing w:after="0" w:line="240" w:lineRule="auto"/>
        <w:ind w:left="-567" w:right="-141" w:firstLine="567"/>
        <w:rPr>
          <w:rFonts w:ascii="Times New Roman" w:hAnsi="Times New Roman" w:cs="Times New Roman"/>
          <w:sz w:val="28"/>
          <w:szCs w:val="28"/>
          <w:lang w:bidi="en-US"/>
        </w:rPr>
      </w:pPr>
      <w:r w:rsidRPr="000F0363">
        <w:rPr>
          <w:rFonts w:ascii="Times New Roman" w:hAnsi="Times New Roman" w:cs="Times New Roman"/>
          <w:sz w:val="28"/>
          <w:szCs w:val="28"/>
          <w:lang w:bidi="en-US"/>
        </w:rPr>
        <w:t>В</w:t>
      </w:r>
      <w:r w:rsidR="008B321B">
        <w:rPr>
          <w:rFonts w:ascii="Times New Roman" w:hAnsi="Times New Roman" w:cs="Times New Roman"/>
          <w:sz w:val="28"/>
          <w:szCs w:val="28"/>
          <w:lang w:bidi="en-US"/>
        </w:rPr>
        <w:t xml:space="preserve"> МБУ ДО «ЦРТ» </w:t>
      </w:r>
      <w:r w:rsidRPr="000F0363">
        <w:rPr>
          <w:rFonts w:ascii="Times New Roman" w:hAnsi="Times New Roman" w:cs="Times New Roman"/>
          <w:sz w:val="28"/>
          <w:szCs w:val="28"/>
          <w:lang w:bidi="en-US"/>
        </w:rPr>
        <w:t>отсутству</w:t>
      </w:r>
      <w:r w:rsidR="008B321B">
        <w:rPr>
          <w:rFonts w:ascii="Times New Roman" w:hAnsi="Times New Roman" w:cs="Times New Roman"/>
          <w:sz w:val="28"/>
          <w:szCs w:val="28"/>
          <w:lang w:bidi="en-US"/>
        </w:rPr>
        <w:t>е</w:t>
      </w:r>
      <w:r w:rsidRPr="000F0363">
        <w:rPr>
          <w:rFonts w:ascii="Times New Roman" w:hAnsi="Times New Roman" w:cs="Times New Roman"/>
          <w:sz w:val="28"/>
          <w:szCs w:val="28"/>
          <w:lang w:bidi="en-US"/>
        </w:rPr>
        <w:t>т</w:t>
      </w:r>
      <w:r w:rsidR="008B321B">
        <w:rPr>
          <w:rFonts w:ascii="Times New Roman" w:hAnsi="Times New Roman" w:cs="Times New Roman"/>
          <w:sz w:val="28"/>
          <w:szCs w:val="28"/>
          <w:lang w:bidi="en-US"/>
        </w:rPr>
        <w:t xml:space="preserve"> первичка</w:t>
      </w:r>
      <w:r>
        <w:rPr>
          <w:rFonts w:ascii="Times New Roman" w:hAnsi="Times New Roman" w:cs="Times New Roman"/>
          <w:sz w:val="28"/>
          <w:szCs w:val="28"/>
          <w:lang w:bidi="en-US"/>
        </w:rPr>
        <w:t>,</w:t>
      </w:r>
      <w:r w:rsidRPr="000F0363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8B321B">
        <w:rPr>
          <w:rFonts w:ascii="Times New Roman" w:hAnsi="Times New Roman" w:cs="Times New Roman"/>
          <w:sz w:val="28"/>
          <w:szCs w:val="28"/>
          <w:lang w:bidi="en-US"/>
        </w:rPr>
        <w:t xml:space="preserve">в некоторых учреждениях слабо </w:t>
      </w:r>
      <w:proofErr w:type="gramStart"/>
      <w:r w:rsidRPr="000F0363">
        <w:rPr>
          <w:rFonts w:ascii="Times New Roman" w:hAnsi="Times New Roman" w:cs="Times New Roman"/>
          <w:sz w:val="28"/>
          <w:szCs w:val="28"/>
          <w:lang w:bidi="en-US"/>
        </w:rPr>
        <w:t>развиты</w:t>
      </w:r>
      <w:proofErr w:type="gramEnd"/>
      <w:r w:rsidRPr="000F0363">
        <w:rPr>
          <w:rFonts w:ascii="Times New Roman" w:hAnsi="Times New Roman" w:cs="Times New Roman"/>
          <w:sz w:val="28"/>
          <w:szCs w:val="28"/>
          <w:lang w:bidi="en-US"/>
        </w:rPr>
        <w:t xml:space="preserve"> первичные профсоюзные организации. Слабо используются возможности Профсоюза в содействии решению вопросов улучшения социально-экономического положения работников отрасли, формирования современной системы управления охраной труда, предупреждения эмоционального выгорания педагогов и оздоровления сотрудников, организации досуга и отдыха педагогов, профилактики нарушений работодателями трудового законодательства. Это негативно отражается на состоянии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внутри </w:t>
      </w:r>
      <w:r w:rsidRPr="000F0363">
        <w:rPr>
          <w:rFonts w:ascii="Times New Roman" w:hAnsi="Times New Roman" w:cs="Times New Roman"/>
          <w:sz w:val="28"/>
          <w:szCs w:val="28"/>
          <w:lang w:bidi="en-US"/>
        </w:rPr>
        <w:t>коллектив</w:t>
      </w:r>
      <w:r>
        <w:rPr>
          <w:rFonts w:ascii="Times New Roman" w:hAnsi="Times New Roman" w:cs="Times New Roman"/>
          <w:sz w:val="28"/>
          <w:szCs w:val="28"/>
          <w:lang w:bidi="en-US"/>
        </w:rPr>
        <w:t>а</w:t>
      </w:r>
      <w:r w:rsidRPr="000F0363">
        <w:rPr>
          <w:rFonts w:ascii="Times New Roman" w:hAnsi="Times New Roman" w:cs="Times New Roman"/>
          <w:sz w:val="28"/>
          <w:szCs w:val="28"/>
          <w:lang w:bidi="en-US"/>
        </w:rPr>
        <w:t xml:space="preserve"> учреждений и самих работников, ограничивает возможности их роста.</w:t>
      </w:r>
    </w:p>
    <w:p w:rsidR="000F0363" w:rsidRPr="000F0363" w:rsidRDefault="000F0363" w:rsidP="00405B54">
      <w:pPr>
        <w:suppressAutoHyphens w:val="0"/>
        <w:spacing w:after="0" w:line="240" w:lineRule="auto"/>
        <w:ind w:left="-567" w:right="-141" w:firstLine="567"/>
        <w:rPr>
          <w:rFonts w:ascii="Times New Roman" w:hAnsi="Times New Roman" w:cs="Times New Roman"/>
          <w:sz w:val="28"/>
          <w:szCs w:val="28"/>
          <w:lang w:bidi="en-US"/>
        </w:rPr>
      </w:pPr>
      <w:r w:rsidRPr="000F0363">
        <w:rPr>
          <w:rFonts w:ascii="Times New Roman" w:hAnsi="Times New Roman" w:cs="Times New Roman"/>
          <w:sz w:val="28"/>
          <w:szCs w:val="28"/>
          <w:lang w:bidi="en-US"/>
        </w:rPr>
        <w:t>В целях дальнейшего развития социального партнёрства в системе образования</w:t>
      </w:r>
      <w:r w:rsidR="008B321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405B54" w:rsidRPr="00405B54">
        <w:rPr>
          <w:rFonts w:ascii="Times New Roman" w:hAnsi="Times New Roman" w:cs="Times New Roman"/>
          <w:sz w:val="28"/>
          <w:szCs w:val="28"/>
          <w:lang w:bidi="en-US"/>
        </w:rPr>
        <w:t>г</w:t>
      </w:r>
      <w:r w:rsidR="00405B54">
        <w:rPr>
          <w:rFonts w:ascii="Times New Roman" w:hAnsi="Times New Roman" w:cs="Times New Roman"/>
          <w:sz w:val="28"/>
          <w:szCs w:val="28"/>
          <w:lang w:bidi="en-US"/>
        </w:rPr>
        <w:t>орода</w:t>
      </w:r>
      <w:r w:rsidR="00405B54" w:rsidRPr="00405B54">
        <w:rPr>
          <w:rFonts w:ascii="Times New Roman" w:hAnsi="Times New Roman" w:cs="Times New Roman"/>
          <w:sz w:val="28"/>
          <w:szCs w:val="28"/>
          <w:lang w:bidi="en-US"/>
        </w:rPr>
        <w:t xml:space="preserve"> Рубцовска и Рубцовского района</w:t>
      </w:r>
      <w:r w:rsidR="00405B5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0F0363">
        <w:rPr>
          <w:rFonts w:ascii="Times New Roman" w:hAnsi="Times New Roman" w:cs="Times New Roman"/>
          <w:sz w:val="28"/>
          <w:szCs w:val="28"/>
          <w:lang w:bidi="en-US"/>
        </w:rPr>
        <w:t>поддержания социальной стабильности и предупреждения коллективных трудовых споров, эффективной защиты интересов и прав работников отрасли совместно с профсоюзной стороной РЕКОМЕНДУЕМ:</w:t>
      </w:r>
    </w:p>
    <w:p w:rsidR="000F0363" w:rsidRPr="000F0363" w:rsidRDefault="000F0363" w:rsidP="00405B54">
      <w:pPr>
        <w:suppressAutoHyphens w:val="0"/>
        <w:spacing w:after="0" w:line="240" w:lineRule="auto"/>
        <w:ind w:left="-567" w:right="-141" w:firstLine="567"/>
        <w:rPr>
          <w:rFonts w:ascii="Times New Roman" w:hAnsi="Times New Roman" w:cs="Times New Roman"/>
          <w:sz w:val="28"/>
          <w:szCs w:val="28"/>
          <w:lang w:bidi="en-US"/>
        </w:rPr>
      </w:pPr>
      <w:r w:rsidRPr="000F0363">
        <w:rPr>
          <w:rFonts w:ascii="Times New Roman" w:hAnsi="Times New Roman" w:cs="Times New Roman"/>
          <w:sz w:val="28"/>
          <w:szCs w:val="28"/>
          <w:lang w:bidi="en-US"/>
        </w:rPr>
        <w:t>1. Оказывать всемерное содействие созданию новых и укреплению действующих профсоюзных организаций.</w:t>
      </w:r>
    </w:p>
    <w:p w:rsidR="000F0363" w:rsidRPr="000F0363" w:rsidRDefault="000F0363" w:rsidP="00405B54">
      <w:pPr>
        <w:suppressAutoHyphens w:val="0"/>
        <w:spacing w:after="0" w:line="240" w:lineRule="auto"/>
        <w:ind w:left="-567" w:right="-141" w:firstLine="567"/>
        <w:rPr>
          <w:rFonts w:ascii="Times New Roman" w:hAnsi="Times New Roman" w:cs="Times New Roman"/>
          <w:sz w:val="28"/>
          <w:szCs w:val="28"/>
          <w:lang w:bidi="en-US"/>
        </w:rPr>
      </w:pPr>
      <w:r w:rsidRPr="000F0363">
        <w:rPr>
          <w:rFonts w:ascii="Times New Roman" w:hAnsi="Times New Roman" w:cs="Times New Roman"/>
          <w:sz w:val="28"/>
          <w:szCs w:val="28"/>
          <w:lang w:bidi="en-US"/>
        </w:rPr>
        <w:t>2. Способствовать росту профсоюзных рядов и повышению охвата профсоюзным членством среди работников.</w:t>
      </w:r>
    </w:p>
    <w:p w:rsidR="000F0363" w:rsidRPr="000F0363" w:rsidRDefault="000F0363" w:rsidP="00405B54">
      <w:pPr>
        <w:suppressAutoHyphens w:val="0"/>
        <w:spacing w:after="0" w:line="240" w:lineRule="auto"/>
        <w:ind w:left="-567" w:right="-141" w:firstLine="567"/>
        <w:rPr>
          <w:rFonts w:ascii="Times New Roman" w:hAnsi="Times New Roman" w:cs="Times New Roman"/>
          <w:sz w:val="28"/>
          <w:szCs w:val="28"/>
          <w:lang w:bidi="en-US"/>
        </w:rPr>
      </w:pPr>
      <w:r w:rsidRPr="000F0363">
        <w:rPr>
          <w:rFonts w:ascii="Times New Roman" w:hAnsi="Times New Roman" w:cs="Times New Roman"/>
          <w:sz w:val="28"/>
          <w:szCs w:val="28"/>
          <w:lang w:bidi="en-US"/>
        </w:rPr>
        <w:lastRenderedPageBreak/>
        <w:t>3. Обеспечивать своевременное заключение коллективных договоров в каждой образовательной организации.</w:t>
      </w:r>
    </w:p>
    <w:p w:rsidR="000F0363" w:rsidRPr="000F0363" w:rsidRDefault="000F0363" w:rsidP="00405B54">
      <w:pPr>
        <w:suppressAutoHyphens w:val="0"/>
        <w:spacing w:after="0" w:line="240" w:lineRule="auto"/>
        <w:ind w:left="-567" w:right="-141" w:firstLine="567"/>
        <w:rPr>
          <w:rFonts w:ascii="Times New Roman" w:hAnsi="Times New Roman" w:cs="Times New Roman"/>
          <w:sz w:val="28"/>
          <w:szCs w:val="28"/>
          <w:lang w:bidi="en-US"/>
        </w:rPr>
      </w:pPr>
      <w:r w:rsidRPr="000F0363">
        <w:rPr>
          <w:rFonts w:ascii="Times New Roman" w:hAnsi="Times New Roman" w:cs="Times New Roman"/>
          <w:sz w:val="28"/>
          <w:szCs w:val="28"/>
          <w:lang w:bidi="en-US"/>
        </w:rPr>
        <w:t>4. Содействовать формированию действенной системы охраны труда в учреждениях образования.</w:t>
      </w:r>
    </w:p>
    <w:p w:rsidR="000F0363" w:rsidRPr="000F0363" w:rsidRDefault="000F0363" w:rsidP="00405B54">
      <w:pPr>
        <w:suppressAutoHyphens w:val="0"/>
        <w:spacing w:after="0" w:line="240" w:lineRule="auto"/>
        <w:ind w:left="-567" w:right="-141" w:firstLine="567"/>
        <w:rPr>
          <w:rFonts w:ascii="Times New Roman" w:hAnsi="Times New Roman" w:cs="Times New Roman"/>
          <w:sz w:val="28"/>
          <w:szCs w:val="28"/>
          <w:lang w:bidi="en-US"/>
        </w:rPr>
      </w:pPr>
      <w:r w:rsidRPr="000F0363">
        <w:rPr>
          <w:rFonts w:ascii="Times New Roman" w:hAnsi="Times New Roman" w:cs="Times New Roman"/>
          <w:sz w:val="28"/>
          <w:szCs w:val="28"/>
          <w:lang w:bidi="en-US"/>
        </w:rPr>
        <w:t>5. Обеспечивать участие представителей Профсоюза в работе комиссий, советов, рабочих групп и иных органов по вопросам социально-трудовых отношений.</w:t>
      </w:r>
    </w:p>
    <w:p w:rsidR="000F0363" w:rsidRPr="000F0363" w:rsidRDefault="000F0363" w:rsidP="00405B54">
      <w:pPr>
        <w:suppressAutoHyphens w:val="0"/>
        <w:spacing w:after="0" w:line="240" w:lineRule="auto"/>
        <w:ind w:left="-567" w:right="-141" w:firstLine="567"/>
        <w:rPr>
          <w:rFonts w:ascii="Times New Roman" w:hAnsi="Times New Roman" w:cs="Times New Roman"/>
          <w:sz w:val="28"/>
          <w:szCs w:val="28"/>
          <w:lang w:bidi="en-US"/>
        </w:rPr>
      </w:pPr>
      <w:r w:rsidRPr="000F0363">
        <w:rPr>
          <w:rFonts w:ascii="Times New Roman" w:hAnsi="Times New Roman" w:cs="Times New Roman"/>
          <w:sz w:val="28"/>
          <w:szCs w:val="28"/>
          <w:lang w:bidi="en-US"/>
        </w:rPr>
        <w:t xml:space="preserve"> 6. Повышать уровень информированности руководителей и работников о программах и проектах Общероссийского Профсоюза образования по солидарной поддержке работников, содействию профессиональному росту педагогов и развитию кадрового потенциала.</w:t>
      </w:r>
    </w:p>
    <w:p w:rsidR="0054299C" w:rsidRPr="0054299C" w:rsidRDefault="0054299C" w:rsidP="00405B54">
      <w:pPr>
        <w:suppressAutoHyphens w:val="0"/>
        <w:spacing w:after="0" w:line="240" w:lineRule="auto"/>
        <w:ind w:left="-567" w:right="-141" w:firstLine="567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На основании вышеизложенного, </w:t>
      </w:r>
      <w:r w:rsidRPr="0054299C">
        <w:rPr>
          <w:rFonts w:ascii="Times New Roman" w:hAnsi="Times New Roman" w:cs="Times New Roman"/>
          <w:sz w:val="28"/>
          <w:szCs w:val="28"/>
          <w:lang w:bidi="en-US"/>
        </w:rPr>
        <w:t>президиум ТООП образования г. Рубцовска и Рубцовского района</w:t>
      </w:r>
    </w:p>
    <w:p w:rsidR="0054299C" w:rsidRDefault="0054299C" w:rsidP="00405B54">
      <w:pPr>
        <w:suppressAutoHyphens w:val="0"/>
        <w:spacing w:after="0" w:line="240" w:lineRule="auto"/>
        <w:ind w:left="1557" w:right="-141" w:firstLine="1275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54299C">
        <w:rPr>
          <w:rFonts w:ascii="Times New Roman" w:hAnsi="Times New Roman" w:cs="Times New Roman"/>
          <w:sz w:val="28"/>
          <w:szCs w:val="28"/>
          <w:lang w:bidi="en-US"/>
        </w:rPr>
        <w:t>П</w:t>
      </w:r>
      <w:proofErr w:type="gramEnd"/>
      <w:r w:rsidRPr="0054299C">
        <w:rPr>
          <w:rFonts w:ascii="Times New Roman" w:hAnsi="Times New Roman" w:cs="Times New Roman"/>
          <w:sz w:val="28"/>
          <w:szCs w:val="28"/>
          <w:lang w:bidi="en-US"/>
        </w:rPr>
        <w:t xml:space="preserve"> О С Т А Н О В Л Я Е Т:</w:t>
      </w:r>
    </w:p>
    <w:p w:rsidR="0054299C" w:rsidRPr="009A064E" w:rsidRDefault="0054299C" w:rsidP="00405B54">
      <w:pPr>
        <w:suppressAutoHyphens w:val="0"/>
        <w:spacing w:after="0" w:line="240" w:lineRule="auto"/>
        <w:ind w:left="-567" w:right="-141" w:firstLine="567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1. С целью создания и укрепления первичных профсоюзных организаций в </w:t>
      </w:r>
      <w:r w:rsidRPr="0054299C">
        <w:rPr>
          <w:rFonts w:ascii="Times New Roman" w:hAnsi="Times New Roman" w:cs="Times New Roman"/>
          <w:sz w:val="28"/>
          <w:szCs w:val="28"/>
          <w:lang w:bidi="en-US"/>
        </w:rPr>
        <w:t>ТООП образования г. Рубцовска и Рубцовского района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объявить с </w:t>
      </w:r>
      <w:r w:rsidR="000F0363">
        <w:rPr>
          <w:rFonts w:ascii="Times New Roman" w:hAnsi="Times New Roman" w:cs="Times New Roman"/>
          <w:sz w:val="28"/>
          <w:szCs w:val="28"/>
          <w:lang w:bidi="en-US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  <w:lang w:bidi="en-US"/>
        </w:rPr>
        <w:t>по декабрь 202</w:t>
      </w:r>
      <w:r w:rsidR="008B321B">
        <w:rPr>
          <w:rFonts w:ascii="Times New Roman" w:hAnsi="Times New Roman" w:cs="Times New Roman"/>
          <w:sz w:val="28"/>
          <w:szCs w:val="28"/>
          <w:lang w:bidi="en-US"/>
        </w:rPr>
        <w:t>6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года </w:t>
      </w:r>
      <w:r w:rsidRPr="009A064E">
        <w:rPr>
          <w:rFonts w:ascii="Times New Roman" w:hAnsi="Times New Roman" w:cs="Times New Roman"/>
          <w:b/>
          <w:sz w:val="28"/>
          <w:szCs w:val="28"/>
          <w:lang w:bidi="en-US"/>
        </w:rPr>
        <w:t xml:space="preserve">акцию </w:t>
      </w:r>
      <w:r w:rsidR="008B321B" w:rsidRPr="008B321B">
        <w:rPr>
          <w:rFonts w:ascii="Times New Roman" w:hAnsi="Times New Roman" w:cs="Times New Roman"/>
          <w:b/>
          <w:sz w:val="28"/>
          <w:szCs w:val="28"/>
          <w:lang w:bidi="en-US"/>
        </w:rPr>
        <w:t>«Все вступайте в Профсоюз – станет крепче наш союз!»</w:t>
      </w:r>
      <w:r w:rsidR="008B321B">
        <w:rPr>
          <w:rFonts w:ascii="Times New Roman" w:hAnsi="Times New Roman" w:cs="Times New Roman"/>
          <w:b/>
          <w:sz w:val="28"/>
          <w:szCs w:val="28"/>
          <w:lang w:bidi="en-US"/>
        </w:rPr>
        <w:t>.</w:t>
      </w:r>
    </w:p>
    <w:p w:rsidR="0054299C" w:rsidRDefault="0054299C" w:rsidP="00405B54">
      <w:pPr>
        <w:tabs>
          <w:tab w:val="left" w:pos="993"/>
          <w:tab w:val="left" w:pos="1134"/>
        </w:tabs>
        <w:suppressAutoHyphens w:val="0"/>
        <w:spacing w:after="0" w:line="240" w:lineRule="auto"/>
        <w:ind w:left="-567" w:right="-141" w:firstLine="567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2. </w:t>
      </w:r>
      <w:r w:rsidRPr="0054299C">
        <w:rPr>
          <w:rFonts w:ascii="Times New Roman" w:hAnsi="Times New Roman" w:cs="Times New Roman"/>
          <w:sz w:val="28"/>
          <w:szCs w:val="28"/>
          <w:lang w:bidi="en-US"/>
        </w:rPr>
        <w:t>Председателям первичных профсоюзных организаций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образовательных учреждений принять в акции активное участие, обеспечив достижение цели по увеличению численности членов Профсоюза.</w:t>
      </w:r>
    </w:p>
    <w:p w:rsidR="0054299C" w:rsidRDefault="0054299C" w:rsidP="00405B54">
      <w:pPr>
        <w:suppressAutoHyphens w:val="0"/>
        <w:spacing w:after="0" w:line="240" w:lineRule="auto"/>
        <w:ind w:left="-567" w:right="-141" w:firstLine="567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3. Организовать прием в Профсоюз всех категорий работников: педагогических, в том числе молодежи, младшего обслуживающего и учебно-вспомогательного персонала.</w:t>
      </w:r>
    </w:p>
    <w:p w:rsidR="00AB5B58" w:rsidRDefault="0054299C" w:rsidP="00405B54">
      <w:pPr>
        <w:suppressAutoHyphens w:val="0"/>
        <w:spacing w:after="0" w:line="240" w:lineRule="auto"/>
        <w:ind w:left="-567" w:right="-141" w:firstLine="567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4. Обратить внимание на состав профкомов, провести по мере необходимости </w:t>
      </w:r>
      <w:r w:rsidR="000F0363">
        <w:rPr>
          <w:rFonts w:ascii="Times New Roman" w:hAnsi="Times New Roman" w:cs="Times New Roman"/>
          <w:sz w:val="28"/>
          <w:szCs w:val="28"/>
          <w:lang w:bidi="en-US"/>
        </w:rPr>
        <w:t>до</w:t>
      </w:r>
      <w:r>
        <w:rPr>
          <w:rFonts w:ascii="Times New Roman" w:hAnsi="Times New Roman" w:cs="Times New Roman"/>
          <w:sz w:val="28"/>
          <w:szCs w:val="28"/>
          <w:lang w:bidi="en-US"/>
        </w:rPr>
        <w:t>выборы представителей различных категорий работников. С целью формирования команды образовать (расширить) при профкоме комиссии по направлениям профсоюзной работы</w:t>
      </w:r>
      <w:r w:rsidR="00AB5B58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AB5B58" w:rsidRDefault="00AB5B58" w:rsidP="00405B54">
      <w:pPr>
        <w:suppressAutoHyphens w:val="0"/>
        <w:spacing w:after="0" w:line="240" w:lineRule="auto"/>
        <w:ind w:left="-567" w:right="-141" w:firstLine="567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54299C">
        <w:rPr>
          <w:rFonts w:ascii="Times New Roman" w:hAnsi="Times New Roman" w:cs="Times New Roman"/>
          <w:sz w:val="28"/>
          <w:szCs w:val="28"/>
          <w:lang w:bidi="en-US"/>
        </w:rPr>
        <w:t xml:space="preserve">. В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образовательных </w:t>
      </w:r>
      <w:r w:rsidR="0054299C">
        <w:rPr>
          <w:rFonts w:ascii="Times New Roman" w:hAnsi="Times New Roman" w:cs="Times New Roman"/>
          <w:sz w:val="28"/>
          <w:szCs w:val="28"/>
          <w:lang w:bidi="en-US"/>
        </w:rPr>
        <w:t xml:space="preserve">организациях, где члены Профсоюза работают в корпусах, удаленных друг от друга, при  необходимости утвердить в соответствии с п.3.8. ст. 23 Устава Профсоюза </w:t>
      </w:r>
      <w:r w:rsidR="0054299C" w:rsidRPr="009A064E">
        <w:rPr>
          <w:rFonts w:ascii="Times New Roman" w:hAnsi="Times New Roman" w:cs="Times New Roman"/>
          <w:sz w:val="28"/>
          <w:szCs w:val="28"/>
          <w:lang w:bidi="en-US"/>
        </w:rPr>
        <w:t>структуру</w:t>
      </w:r>
      <w:r w:rsidR="0054299C" w:rsidRPr="009A064E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r w:rsidR="0054299C">
        <w:rPr>
          <w:rFonts w:ascii="Times New Roman" w:hAnsi="Times New Roman" w:cs="Times New Roman"/>
          <w:sz w:val="28"/>
          <w:szCs w:val="28"/>
          <w:lang w:bidi="en-US"/>
        </w:rPr>
        <w:t>первичной профсоюзной организации в части создания профгрупп</w:t>
      </w:r>
      <w:r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54299C" w:rsidRDefault="00AB5B58" w:rsidP="00405B54">
      <w:pPr>
        <w:suppressAutoHyphens w:val="0"/>
        <w:spacing w:after="0" w:line="240" w:lineRule="auto"/>
        <w:ind w:left="-567" w:right="-141" w:firstLine="567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54299C">
        <w:rPr>
          <w:rFonts w:ascii="Times New Roman" w:hAnsi="Times New Roman" w:cs="Times New Roman"/>
          <w:sz w:val="28"/>
          <w:szCs w:val="28"/>
          <w:lang w:bidi="en-US"/>
        </w:rPr>
        <w:t>. Обеспечить информационное сопровождение работы профорганизации, для чего не реже двух раз в год направлять материалы для публикации в профсоюзных СМИ и социальных сетях.</w:t>
      </w:r>
    </w:p>
    <w:p w:rsidR="0054299C" w:rsidRDefault="00AB5B58" w:rsidP="00405B54">
      <w:pPr>
        <w:suppressAutoHyphens w:val="0"/>
        <w:spacing w:after="0" w:line="240" w:lineRule="auto"/>
        <w:ind w:left="-567" w:right="-141" w:firstLine="567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7</w:t>
      </w:r>
      <w:r w:rsidR="0054299C">
        <w:rPr>
          <w:rFonts w:ascii="Times New Roman" w:hAnsi="Times New Roman" w:cs="Times New Roman"/>
          <w:sz w:val="28"/>
          <w:szCs w:val="28"/>
          <w:lang w:bidi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bidi="en-US"/>
        </w:rPr>
        <w:t>С</w:t>
      </w:r>
      <w:r w:rsidR="000F0363">
        <w:rPr>
          <w:rFonts w:ascii="Times New Roman" w:hAnsi="Times New Roman" w:cs="Times New Roman"/>
          <w:sz w:val="28"/>
          <w:szCs w:val="28"/>
          <w:lang w:bidi="en-US"/>
        </w:rPr>
        <w:t>мирновой О.М.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, главному бухгалтеру, </w:t>
      </w:r>
      <w:r w:rsidR="0054299C">
        <w:rPr>
          <w:rFonts w:ascii="Times New Roman" w:hAnsi="Times New Roman" w:cs="Times New Roman"/>
          <w:sz w:val="28"/>
          <w:szCs w:val="28"/>
          <w:lang w:bidi="en-US"/>
        </w:rPr>
        <w:t xml:space="preserve">при подведении итогов работы </w:t>
      </w:r>
      <w:r w:rsidR="000F0363">
        <w:rPr>
          <w:rFonts w:ascii="Times New Roman" w:hAnsi="Times New Roman" w:cs="Times New Roman"/>
          <w:sz w:val="28"/>
          <w:szCs w:val="28"/>
          <w:lang w:bidi="en-US"/>
        </w:rPr>
        <w:t>за 202</w:t>
      </w:r>
      <w:r w:rsidR="008B321B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54299C">
        <w:rPr>
          <w:rFonts w:ascii="Times New Roman" w:hAnsi="Times New Roman" w:cs="Times New Roman"/>
          <w:sz w:val="28"/>
          <w:szCs w:val="28"/>
          <w:lang w:bidi="en-US"/>
        </w:rPr>
        <w:t xml:space="preserve"> год</w:t>
      </w:r>
      <w:r w:rsidR="008B321B">
        <w:rPr>
          <w:rFonts w:ascii="Times New Roman" w:hAnsi="Times New Roman" w:cs="Times New Roman"/>
          <w:sz w:val="28"/>
          <w:szCs w:val="28"/>
          <w:lang w:bidi="en-US"/>
        </w:rPr>
        <w:t>,</w:t>
      </w:r>
      <w:r w:rsidR="0054299C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8B321B">
        <w:rPr>
          <w:rFonts w:ascii="Times New Roman" w:hAnsi="Times New Roman" w:cs="Times New Roman"/>
          <w:sz w:val="28"/>
          <w:szCs w:val="28"/>
          <w:lang w:bidi="en-US"/>
        </w:rPr>
        <w:t xml:space="preserve">предусмотреть </w:t>
      </w:r>
      <w:r w:rsidR="0054299C">
        <w:rPr>
          <w:rFonts w:ascii="Times New Roman" w:hAnsi="Times New Roman" w:cs="Times New Roman"/>
          <w:sz w:val="28"/>
          <w:szCs w:val="28"/>
          <w:lang w:bidi="en-US"/>
        </w:rPr>
        <w:t xml:space="preserve">поощрение председателей первичных </w:t>
      </w:r>
      <w:r w:rsidR="007044D5">
        <w:rPr>
          <w:rFonts w:ascii="Times New Roman" w:hAnsi="Times New Roman" w:cs="Times New Roman"/>
          <w:sz w:val="28"/>
          <w:szCs w:val="28"/>
          <w:lang w:bidi="en-US"/>
        </w:rPr>
        <w:t xml:space="preserve">профсоюзных </w:t>
      </w:r>
      <w:r w:rsidR="0054299C">
        <w:rPr>
          <w:rFonts w:ascii="Times New Roman" w:hAnsi="Times New Roman" w:cs="Times New Roman"/>
          <w:sz w:val="28"/>
          <w:szCs w:val="28"/>
          <w:lang w:bidi="en-US"/>
        </w:rPr>
        <w:t>организаций, а также работодателей</w:t>
      </w:r>
      <w:r w:rsidR="000F0363">
        <w:rPr>
          <w:rFonts w:ascii="Times New Roman" w:hAnsi="Times New Roman" w:cs="Times New Roman"/>
          <w:sz w:val="28"/>
          <w:szCs w:val="28"/>
          <w:lang w:bidi="en-US"/>
        </w:rPr>
        <w:t>, социальных партнеров,</w:t>
      </w:r>
      <w:r w:rsidR="0054299C">
        <w:rPr>
          <w:rFonts w:ascii="Times New Roman" w:hAnsi="Times New Roman" w:cs="Times New Roman"/>
          <w:sz w:val="28"/>
          <w:szCs w:val="28"/>
          <w:lang w:bidi="en-US"/>
        </w:rPr>
        <w:t xml:space="preserve"> по итогам акции </w:t>
      </w:r>
      <w:bookmarkStart w:id="0" w:name="_GoBack"/>
      <w:r w:rsidR="008B321B" w:rsidRPr="008B321B">
        <w:rPr>
          <w:rFonts w:ascii="Times New Roman" w:hAnsi="Times New Roman" w:cs="Times New Roman"/>
          <w:sz w:val="28"/>
          <w:szCs w:val="28"/>
          <w:lang w:bidi="en-US"/>
        </w:rPr>
        <w:t>«Все вступайте в Профсоюз – станет крепче наш союз!»</w:t>
      </w:r>
      <w:r w:rsidR="0054299C">
        <w:rPr>
          <w:rFonts w:ascii="Times New Roman" w:hAnsi="Times New Roman" w:cs="Times New Roman"/>
          <w:sz w:val="28"/>
          <w:szCs w:val="28"/>
          <w:lang w:bidi="en-US"/>
        </w:rPr>
        <w:t>.</w:t>
      </w:r>
      <w:bookmarkEnd w:id="0"/>
    </w:p>
    <w:p w:rsidR="007044D5" w:rsidRDefault="007044D5" w:rsidP="00405B54">
      <w:pPr>
        <w:suppressAutoHyphens w:val="0"/>
        <w:spacing w:after="0" w:line="240" w:lineRule="auto"/>
        <w:ind w:left="-567" w:right="-141" w:firstLine="567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8</w:t>
      </w:r>
      <w:r w:rsidR="0054299C">
        <w:rPr>
          <w:rFonts w:ascii="Times New Roman" w:hAnsi="Times New Roman" w:cs="Times New Roman"/>
          <w:sz w:val="28"/>
          <w:szCs w:val="28"/>
          <w:lang w:bidi="en-US"/>
        </w:rPr>
        <w:t xml:space="preserve">. Контроль за выполнением настоящего </w:t>
      </w:r>
      <w:r>
        <w:rPr>
          <w:rFonts w:ascii="Times New Roman" w:hAnsi="Times New Roman" w:cs="Times New Roman"/>
          <w:sz w:val="28"/>
          <w:szCs w:val="28"/>
          <w:lang w:bidi="en-US"/>
        </w:rPr>
        <w:t>оставляю за собой.</w:t>
      </w:r>
    </w:p>
    <w:p w:rsidR="007044D5" w:rsidRDefault="007044D5" w:rsidP="00405B54">
      <w:pPr>
        <w:suppressAutoHyphens w:val="0"/>
        <w:spacing w:after="0" w:line="240" w:lineRule="auto"/>
        <w:ind w:left="-567" w:right="-141" w:firstLine="567"/>
        <w:rPr>
          <w:rFonts w:ascii="Times New Roman" w:hAnsi="Times New Roman" w:cs="Times New Roman"/>
          <w:sz w:val="28"/>
          <w:szCs w:val="28"/>
          <w:lang w:bidi="en-US"/>
        </w:rPr>
      </w:pPr>
    </w:p>
    <w:p w:rsidR="0054299C" w:rsidRPr="0054299C" w:rsidRDefault="0054299C" w:rsidP="00405B54">
      <w:pPr>
        <w:suppressAutoHyphens w:val="0"/>
        <w:spacing w:after="0" w:line="240" w:lineRule="auto"/>
        <w:ind w:left="-567" w:right="-14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ТООП образования                       </w:t>
      </w:r>
    </w:p>
    <w:p w:rsidR="0054299C" w:rsidRPr="0054299C" w:rsidRDefault="0054299C" w:rsidP="00405B54">
      <w:pPr>
        <w:suppressAutoHyphens w:val="0"/>
        <w:spacing w:after="0" w:line="240" w:lineRule="auto"/>
        <w:ind w:left="-567" w:right="-14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99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Рубцовска и Рубцовского района</w:t>
      </w:r>
      <w:r w:rsidRPr="005429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29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29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29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И.Б. Попова</w:t>
      </w:r>
    </w:p>
    <w:p w:rsidR="0054299C" w:rsidRPr="0054299C" w:rsidRDefault="0054299C" w:rsidP="00405B54">
      <w:pPr>
        <w:suppressAutoHyphens w:val="0"/>
        <w:spacing w:after="0" w:line="240" w:lineRule="auto"/>
        <w:ind w:left="-567" w:right="-14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4D5" w:rsidRDefault="007044D5" w:rsidP="00405B54">
      <w:pPr>
        <w:tabs>
          <w:tab w:val="left" w:pos="9360"/>
        </w:tabs>
        <w:suppressAutoHyphens w:val="0"/>
        <w:spacing w:after="0" w:line="240" w:lineRule="auto"/>
        <w:ind w:left="-567" w:right="-14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044D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Pr="007044D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4D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ТООП образования</w:t>
      </w:r>
    </w:p>
    <w:p w:rsidR="0054299C" w:rsidRPr="0054299C" w:rsidRDefault="007044D5" w:rsidP="007044D5">
      <w:pPr>
        <w:tabs>
          <w:tab w:val="left" w:pos="936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Рубцовска и Рубцовского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7044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F03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мирнова О.М.</w:t>
      </w:r>
      <w:r w:rsidR="0054299C" w:rsidRPr="00542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5B54" w:rsidRDefault="00405B54" w:rsidP="002E5FEC">
      <w:pPr>
        <w:suppressAutoHyphens w:val="0"/>
        <w:spacing w:after="0" w:line="240" w:lineRule="exact"/>
        <w:jc w:val="right"/>
        <w:rPr>
          <w:rFonts w:ascii="Times New Roman" w:hAnsi="Times New Roman" w:cs="Times New Roman"/>
          <w:sz w:val="24"/>
          <w:szCs w:val="28"/>
          <w:lang w:bidi="en-US"/>
        </w:rPr>
      </w:pPr>
    </w:p>
    <w:p w:rsidR="002E5FEC" w:rsidRPr="002E5FEC" w:rsidRDefault="002E5FEC" w:rsidP="002E5FEC">
      <w:pPr>
        <w:suppressAutoHyphens w:val="0"/>
        <w:spacing w:after="0" w:line="240" w:lineRule="exact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 w:rsidRPr="002E5FEC">
        <w:rPr>
          <w:rFonts w:ascii="Times New Roman" w:hAnsi="Times New Roman" w:cs="Times New Roman"/>
          <w:sz w:val="24"/>
          <w:szCs w:val="28"/>
          <w:lang w:bidi="en-US"/>
        </w:rPr>
        <w:lastRenderedPageBreak/>
        <w:t>Приложение 1</w:t>
      </w:r>
    </w:p>
    <w:p w:rsidR="002E5FEC" w:rsidRDefault="002E5FEC" w:rsidP="002E5FEC">
      <w:pPr>
        <w:suppressAutoHyphens w:val="0"/>
        <w:spacing w:after="0" w:line="240" w:lineRule="exact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 w:rsidRPr="002E5FEC">
        <w:rPr>
          <w:rFonts w:ascii="Times New Roman" w:hAnsi="Times New Roman" w:cs="Times New Roman"/>
          <w:sz w:val="24"/>
          <w:szCs w:val="28"/>
          <w:lang w:bidi="en-US"/>
        </w:rPr>
        <w:t xml:space="preserve">к постановлению президиума </w:t>
      </w:r>
    </w:p>
    <w:p w:rsidR="002E5FEC" w:rsidRPr="002E5FEC" w:rsidRDefault="002E5FEC" w:rsidP="002E5FEC">
      <w:pPr>
        <w:suppressAutoHyphens w:val="0"/>
        <w:spacing w:after="0" w:line="240" w:lineRule="exact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 w:rsidRPr="002E5FEC">
        <w:rPr>
          <w:rFonts w:ascii="Times New Roman" w:hAnsi="Times New Roman" w:cs="Times New Roman"/>
          <w:sz w:val="24"/>
          <w:szCs w:val="28"/>
          <w:lang w:bidi="en-US"/>
        </w:rPr>
        <w:t xml:space="preserve">от </w:t>
      </w:r>
      <w:r w:rsidR="008B321B">
        <w:rPr>
          <w:rFonts w:ascii="Times New Roman" w:hAnsi="Times New Roman" w:cs="Times New Roman"/>
          <w:sz w:val="24"/>
          <w:szCs w:val="28"/>
          <w:lang w:bidi="en-US"/>
        </w:rPr>
        <w:t>30</w:t>
      </w:r>
      <w:r w:rsidR="00405B54">
        <w:rPr>
          <w:rFonts w:ascii="Times New Roman" w:hAnsi="Times New Roman" w:cs="Times New Roman"/>
          <w:sz w:val="24"/>
          <w:szCs w:val="28"/>
          <w:lang w:bidi="en-US"/>
        </w:rPr>
        <w:t xml:space="preserve"> </w:t>
      </w:r>
      <w:r w:rsidRPr="002E5FEC">
        <w:rPr>
          <w:rFonts w:ascii="Times New Roman" w:hAnsi="Times New Roman" w:cs="Times New Roman"/>
          <w:sz w:val="24"/>
          <w:szCs w:val="28"/>
          <w:lang w:bidi="en-US"/>
        </w:rPr>
        <w:t>марта 202</w:t>
      </w:r>
      <w:r w:rsidR="008B321B">
        <w:rPr>
          <w:rFonts w:ascii="Times New Roman" w:hAnsi="Times New Roman" w:cs="Times New Roman"/>
          <w:sz w:val="24"/>
          <w:szCs w:val="28"/>
          <w:lang w:bidi="en-US"/>
        </w:rPr>
        <w:t>6</w:t>
      </w:r>
      <w:r w:rsidRPr="002E5FEC">
        <w:rPr>
          <w:rFonts w:ascii="Times New Roman" w:hAnsi="Times New Roman" w:cs="Times New Roman"/>
          <w:sz w:val="24"/>
          <w:szCs w:val="28"/>
          <w:lang w:bidi="en-US"/>
        </w:rPr>
        <w:t xml:space="preserve"> года №</w:t>
      </w:r>
      <w:r w:rsidR="00405B54">
        <w:rPr>
          <w:rFonts w:ascii="Times New Roman" w:hAnsi="Times New Roman" w:cs="Times New Roman"/>
          <w:sz w:val="24"/>
          <w:szCs w:val="28"/>
          <w:lang w:bidi="en-US"/>
        </w:rPr>
        <w:t>0</w:t>
      </w:r>
      <w:r w:rsidR="008B321B">
        <w:rPr>
          <w:rFonts w:ascii="Times New Roman" w:hAnsi="Times New Roman" w:cs="Times New Roman"/>
          <w:sz w:val="24"/>
          <w:szCs w:val="28"/>
          <w:lang w:bidi="en-US"/>
        </w:rPr>
        <w:t>6-17</w:t>
      </w:r>
    </w:p>
    <w:p w:rsidR="001B2FA5" w:rsidRPr="007044D5" w:rsidRDefault="001B2FA5" w:rsidP="007044D5">
      <w:pPr>
        <w:pStyle w:val="a5"/>
        <w:ind w:left="-993" w:right="-28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044D5">
        <w:rPr>
          <w:rFonts w:ascii="Times New Roman" w:hAnsi="Times New Roman"/>
          <w:b/>
          <w:sz w:val="24"/>
          <w:szCs w:val="24"/>
          <w:lang w:val="ru-RU"/>
        </w:rPr>
        <w:t>ИНФОРМАЦИЯ</w:t>
      </w:r>
    </w:p>
    <w:p w:rsidR="00405B54" w:rsidRDefault="001B2FA5" w:rsidP="007044D5">
      <w:pPr>
        <w:pStyle w:val="a5"/>
        <w:ind w:left="-993" w:right="-28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044D5">
        <w:rPr>
          <w:rFonts w:ascii="Times New Roman" w:hAnsi="Times New Roman"/>
          <w:b/>
          <w:sz w:val="24"/>
          <w:szCs w:val="24"/>
          <w:lang w:val="ru-RU"/>
        </w:rPr>
        <w:t xml:space="preserve">О СОСТОЯНИИ ПРОФСОЮЗНОГО ЧЛЕНСТВА </w:t>
      </w:r>
    </w:p>
    <w:p w:rsidR="001B2FA5" w:rsidRPr="007044D5" w:rsidRDefault="001B2FA5" w:rsidP="007044D5">
      <w:pPr>
        <w:pStyle w:val="a5"/>
        <w:ind w:left="-993" w:right="-28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044D5">
        <w:rPr>
          <w:rFonts w:ascii="Times New Roman" w:hAnsi="Times New Roman"/>
          <w:b/>
          <w:sz w:val="24"/>
          <w:szCs w:val="24"/>
          <w:lang w:val="ru-RU"/>
        </w:rPr>
        <w:t xml:space="preserve">И </w:t>
      </w:r>
      <w:proofErr w:type="gramStart"/>
      <w:r w:rsidRPr="007044D5">
        <w:rPr>
          <w:rFonts w:ascii="Times New Roman" w:hAnsi="Times New Roman"/>
          <w:b/>
          <w:sz w:val="24"/>
          <w:szCs w:val="24"/>
          <w:lang w:val="ru-RU"/>
        </w:rPr>
        <w:t>РАЗВИТИИ</w:t>
      </w:r>
      <w:proofErr w:type="gramEnd"/>
      <w:r w:rsidRPr="007044D5">
        <w:rPr>
          <w:rFonts w:ascii="Times New Roman" w:hAnsi="Times New Roman"/>
          <w:b/>
          <w:sz w:val="24"/>
          <w:szCs w:val="24"/>
          <w:lang w:val="ru-RU"/>
        </w:rPr>
        <w:t xml:space="preserve"> ПРОФСОЮЗНЫХ ОРГАНИЗАЦИЙ ПО ИТОГАМ 202</w:t>
      </w:r>
      <w:r w:rsidR="008B321B">
        <w:rPr>
          <w:rFonts w:ascii="Times New Roman" w:hAnsi="Times New Roman"/>
          <w:b/>
          <w:sz w:val="24"/>
          <w:szCs w:val="24"/>
          <w:lang w:val="ru-RU"/>
        </w:rPr>
        <w:t>5</w:t>
      </w:r>
      <w:r w:rsidRPr="007044D5">
        <w:rPr>
          <w:rFonts w:ascii="Times New Roman" w:hAnsi="Times New Roman"/>
          <w:b/>
          <w:sz w:val="24"/>
          <w:szCs w:val="24"/>
          <w:lang w:val="ru-RU"/>
        </w:rPr>
        <w:t xml:space="preserve"> ГОДА</w:t>
      </w:r>
    </w:p>
    <w:p w:rsidR="00405B54" w:rsidRPr="00405B54" w:rsidRDefault="00405B54" w:rsidP="00405B54">
      <w:pPr>
        <w:pStyle w:val="a5"/>
        <w:ind w:left="-993" w:right="-28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По итогам сводного статистического отчета по состоянию на 01 октября 2025 года Территориальная организация Профессионального союза работников народного образования и науки РФ г. Рубцовска и Рубцовского района объединяет       2 311 членов Профсоюза, в том числе: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 xml:space="preserve">- 2 237 работающих 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 xml:space="preserve">- 74 ветерана педагогического труда, членов Профсоюза, с </w:t>
      </w:r>
      <w:proofErr w:type="gramStart"/>
      <w:r w:rsidRPr="00BF1938">
        <w:rPr>
          <w:rFonts w:ascii="Times New Roman" w:hAnsi="Times New Roman"/>
          <w:sz w:val="24"/>
          <w:szCs w:val="24"/>
          <w:lang w:val="ru-RU"/>
        </w:rPr>
        <w:t>которыми</w:t>
      </w:r>
      <w:proofErr w:type="gramEnd"/>
      <w:r w:rsidRPr="00BF1938">
        <w:rPr>
          <w:rFonts w:ascii="Times New Roman" w:hAnsi="Times New Roman"/>
          <w:sz w:val="24"/>
          <w:szCs w:val="24"/>
          <w:lang w:val="ru-RU"/>
        </w:rPr>
        <w:t xml:space="preserve"> прекращены трудовые отношения в связи с выходом на пенсию, но они состоят на профсоюзном учёте и продолжают оплачивать членские взносы.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F1938">
        <w:rPr>
          <w:rFonts w:ascii="Times New Roman" w:hAnsi="Times New Roman"/>
          <w:sz w:val="24"/>
          <w:szCs w:val="24"/>
          <w:lang w:val="ru-RU"/>
        </w:rPr>
        <w:t>Педагогических</w:t>
      </w:r>
      <w:proofErr w:type="gramEnd"/>
      <w:r w:rsidRPr="00BF1938">
        <w:rPr>
          <w:rFonts w:ascii="Times New Roman" w:hAnsi="Times New Roman"/>
          <w:sz w:val="24"/>
          <w:szCs w:val="24"/>
          <w:lang w:val="ru-RU"/>
        </w:rPr>
        <w:t xml:space="preserve"> работников – 1 251 человека, в том числе: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молодежи до 35 лет – 331 человек.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Всего работающих в образовательных организациях - 3 655 человек, из них: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педагогических работников – 1 775 человек, в том числе: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ab/>
      </w:r>
      <w:r w:rsidRPr="00BF1938">
        <w:rPr>
          <w:rFonts w:ascii="Times New Roman" w:hAnsi="Times New Roman"/>
          <w:sz w:val="24"/>
          <w:szCs w:val="24"/>
          <w:lang w:val="ru-RU"/>
        </w:rPr>
        <w:tab/>
        <w:t>- молодежи до 35 лет – 401 человек.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За отчетный период количество членов Профсоюза увеличилось на 117 человек.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 xml:space="preserve">Правом свободного выхода из Профсоюза по личному заявлению в 2025 году не воспользовался никто. 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Общий охват профчленством, работающих в организациях, в которых имеются члены Профсоюза – 61,2%, что  ниже прошлого отчетного периода на 4,0%.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 xml:space="preserve">Общий охват профчленством, учитывая и работающих и ветеранов </w:t>
      </w:r>
      <w:proofErr w:type="gramStart"/>
      <w:r w:rsidRPr="00BF1938">
        <w:rPr>
          <w:rFonts w:ascii="Times New Roman" w:hAnsi="Times New Roman"/>
          <w:sz w:val="24"/>
          <w:szCs w:val="24"/>
          <w:lang w:val="ru-RU"/>
        </w:rPr>
        <w:t>педагогического</w:t>
      </w:r>
      <w:proofErr w:type="gramEnd"/>
      <w:r w:rsidRPr="00BF1938">
        <w:rPr>
          <w:rFonts w:ascii="Times New Roman" w:hAnsi="Times New Roman"/>
          <w:sz w:val="24"/>
          <w:szCs w:val="24"/>
          <w:lang w:val="ru-RU"/>
        </w:rPr>
        <w:t xml:space="preserve"> труда – 63,2%.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Охват профчленством молодежи до 35 лет – 82,5%, что выше прошлого отчетного периода на 17%.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Общее количество первичных профсоюзных организаций – 75.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 xml:space="preserve">11 профсоюзных организаций являются малочисленными. По сравнению с 2024 годом количество малочисленных первичных профорганизаций остались на том же </w:t>
      </w:r>
      <w:proofErr w:type="gramStart"/>
      <w:r w:rsidRPr="00BF1938">
        <w:rPr>
          <w:rFonts w:ascii="Times New Roman" w:hAnsi="Times New Roman"/>
          <w:sz w:val="24"/>
          <w:szCs w:val="24"/>
          <w:lang w:val="ru-RU"/>
        </w:rPr>
        <w:t>уровне</w:t>
      </w:r>
      <w:proofErr w:type="gramEnd"/>
      <w:r w:rsidRPr="00BF1938">
        <w:rPr>
          <w:rFonts w:ascii="Times New Roman" w:hAnsi="Times New Roman"/>
          <w:sz w:val="24"/>
          <w:szCs w:val="24"/>
          <w:lang w:val="ru-RU"/>
        </w:rPr>
        <w:t>. К малочисленным организациям относятся: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МБДОУ «Детский сад № 54», 44 работающих, из них 11 членов Профсоюза;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«ЦДиК», 7 работающих, из них 4 членов Профсоюза;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МБУ «Лето», 31 работающих, из них 10 членов Профсоюза;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 xml:space="preserve">- МБОУ «Рубцовская </w:t>
      </w:r>
      <w:proofErr w:type="gramStart"/>
      <w:r w:rsidRPr="00BF1938">
        <w:rPr>
          <w:rFonts w:ascii="Times New Roman" w:hAnsi="Times New Roman"/>
          <w:sz w:val="24"/>
          <w:szCs w:val="24"/>
          <w:lang w:val="ru-RU"/>
        </w:rPr>
        <w:t>районная</w:t>
      </w:r>
      <w:proofErr w:type="gramEnd"/>
      <w:r w:rsidRPr="00BF1938">
        <w:rPr>
          <w:rFonts w:ascii="Times New Roman" w:hAnsi="Times New Roman"/>
          <w:sz w:val="24"/>
          <w:szCs w:val="24"/>
          <w:lang w:val="ru-RU"/>
        </w:rPr>
        <w:t xml:space="preserve"> СОШ №1», 16 работающих, из них 9 членов Профсоюза;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 xml:space="preserve">- Филиал «Новосклюихинская ООШ»  МБОУ «Половинкинская СОШ», 19 работающих, из них 10 членов Профсоюза; 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 xml:space="preserve">- Филиал «Колосовская ООШ» МБОУ «Новоалександровская СОШ», 10 работающих, из них 8 членов Профсоюза;  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 xml:space="preserve">- комитет Администрации Рубцовского района по образованию, 12 работающих, из них 6 членов Профсоюза.   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МБДОУ Веселоярский д/сад «Сказка» 33 работающих, из них 4 члена Профсоюза;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МБОУ «СОШ № 1», 79 работающих, из них 6 членов Профсоюза;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МБОУ «Ракитовская СОШ», 46 работающих, из них 15 членов Профсоюза;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ТООП образования, 4 работающих, из них 4 члена Профсоюза.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Профсоюзных организаций объединяющих менее 50% от числа работающих стало – 22. По сравнению с 2024 годом количество профсоюзных организаций объединяющих менее 50% от числа работающих увеличилось на 3. К таким организациям относятся: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МБДОУ «Детский сад № 1», 75 работающих, из них 23 членов Профсоюза, 30,7%;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МБДОУ «Детский сад №7», 98 работающих, из них 30 членов Профсоюза, 30,6%;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МБДОУ «Детский сад №23», 64 работающих, из них 25 членов Профсоюза, 39,1%;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МБДОУ «Детский сад №48», 59 работающих, из них 14 членов Профсоюза, 26,2%;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МБДОУ «Детский сад №54», 44 работающих, из них 11 членов Профсоюза, 25,0%;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МБОУ «СОШ №1», 79 работающих, из них 6 членов Профсоюза, 7,6%;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МБОУ «Гимназия №3», 84 работающих, из них 7 членов Профсоюза, 8,3%;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МБОУ «Лицей №6», 68 работающих, из них 20 членов Профсоюза, 29,4%;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МБОУ «Гимназия №8», 93 работающих, из них 19 членов Профсоюза, 20,4%;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МБОУ «Гимназия №11», 100 работающих, из них 38 членов Профсоюза, 38,0%;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МБОУ «СОШ №13», 36 работающих, из них 16 членов Профсоюза, 44,4%;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МБОУ «Планета Детства», 158 работающих, из них 59 членов Профсоюза, 37,3%;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МБУ ДО «ДЮЦ», 65 работающих, из них 19 членов Профсоюза, 29,2%;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 xml:space="preserve">- МБУ </w:t>
      </w:r>
      <w:proofErr w:type="gramStart"/>
      <w:r w:rsidRPr="00BF1938">
        <w:rPr>
          <w:rFonts w:ascii="Times New Roman" w:hAnsi="Times New Roman"/>
          <w:sz w:val="24"/>
          <w:szCs w:val="24"/>
          <w:lang w:val="ru-RU"/>
        </w:rPr>
        <w:t>ДО</w:t>
      </w:r>
      <w:proofErr w:type="gramEnd"/>
      <w:r w:rsidRPr="00BF1938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gramStart"/>
      <w:r w:rsidRPr="00BF1938">
        <w:rPr>
          <w:rFonts w:ascii="Times New Roman" w:hAnsi="Times New Roman"/>
          <w:sz w:val="24"/>
          <w:szCs w:val="24"/>
          <w:lang w:val="ru-RU"/>
        </w:rPr>
        <w:t>Малая</w:t>
      </w:r>
      <w:proofErr w:type="gramEnd"/>
      <w:r w:rsidRPr="00BF1938">
        <w:rPr>
          <w:rFonts w:ascii="Times New Roman" w:hAnsi="Times New Roman"/>
          <w:sz w:val="24"/>
          <w:szCs w:val="24"/>
          <w:lang w:val="ru-RU"/>
        </w:rPr>
        <w:t xml:space="preserve"> Академия», 58 работающих, из них 24 членов Профсоюза, 41,4%;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МБУ «Лето», 31 работающих, из них 10 членов Профсоюза, 32,3%;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МКУ «Управление образования», 79 работающих, из них 33 члена Профсоюза, 41,8%;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МБОУ «Веселоярская СОШ», 64 работающих, из них 25 чл. Профсоюза, 39,1%;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МБОУ «Ракитовская СОШ», 46 работающих, из них 15 чл. Профсоюза, 32,6%;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МБОУ «Бобковская СОШ», 36 работающих, из них 4 чл. Профсоюза, 11,1%;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МБДОУ «Веселоярский д/сад «Сказка», 33 работающих, из них 4 члена Профсоюза, 9,1%.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Высокий уровень профсоюзного членства (80% - 100%) по итогам за отчетный период в 30 первичных профсоюзных организациях, что на 5 профсоюзных организаций больше, чем за отчетный период 2024 года: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МБДОУ «Детский сад №5 «Академия детства», председатель Денисенко Ольга Александровна, 100%;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МБДОУ «Детский сад №10 «Гнездышко», председатель Круглова Людмила Валерьевна, 80%;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МБДОУ «Детский сад №14 «Василек», председатель Ташкеева Любовь Васильевна, 100%;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МБДОУ «Детский сад №19 «Рябинка», председатель Пахомова Яна Сергеевна, 80%;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МБДОУ «Детский сад №24 «Солнышко», председатель Гладких Ирина Владимировна, 100%;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МБДОУ «Детский сад №38 «Росинка», председатель Щебетун Елена Борисовна, 100%;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МБДОУ «Детский сад №41 «Золотая рыбка», председатель Беляева Татьяна Викторовна, 88%;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МБДОУ «Детский сад №45 «Солнышко», председатель Анишина Наталья Михайловна, 100%;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 xml:space="preserve">- МБДОУ «Детский сад №47 «Елочка», </w:t>
      </w:r>
      <w:r w:rsidRPr="00BF1938">
        <w:rPr>
          <w:rFonts w:ascii="Times New Roman" w:hAnsi="Times New Roman"/>
          <w:sz w:val="24"/>
          <w:szCs w:val="24"/>
          <w:lang w:val="ru-RU"/>
        </w:rPr>
        <w:tab/>
        <w:t>председатель Букшина Татьяна Юрьевна, 95,5%;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МБДОУ «Детский сад №49 «Улыбка», председатель Сумина Елена Владимировна, 100,0%;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МБДОУ «Детский сад №50 «Росточек», председатель Семенцова Ирина Александровна, 100,0%;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МБДОУ «Детский сад №57 «Аленушка», председатель Кулабухова Анна Анатольевна, 100,0%;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МБДОУ «Детский сад №74 «Пчелка», председатель Иванова Наталья Сергеевна, 100,0%;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структурное подразделение «Детский сад «Щелкунчик» МБОУ «КСОШ №2», председатель Богер Юлия Николаевна, 84,0%;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 xml:space="preserve">- МБУ </w:t>
      </w:r>
      <w:proofErr w:type="gramStart"/>
      <w:r w:rsidRPr="00BF1938">
        <w:rPr>
          <w:rFonts w:ascii="Times New Roman" w:hAnsi="Times New Roman"/>
          <w:sz w:val="24"/>
          <w:szCs w:val="24"/>
          <w:lang w:val="ru-RU"/>
        </w:rPr>
        <w:t>ДО</w:t>
      </w:r>
      <w:proofErr w:type="gramEnd"/>
      <w:r w:rsidRPr="00BF1938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gramStart"/>
      <w:r w:rsidRPr="00BF1938">
        <w:rPr>
          <w:rFonts w:ascii="Times New Roman" w:hAnsi="Times New Roman"/>
          <w:sz w:val="24"/>
          <w:szCs w:val="24"/>
          <w:lang w:val="ru-RU"/>
        </w:rPr>
        <w:t>Станция</w:t>
      </w:r>
      <w:proofErr w:type="gramEnd"/>
      <w:r w:rsidRPr="00BF1938">
        <w:rPr>
          <w:rFonts w:ascii="Times New Roman" w:hAnsi="Times New Roman"/>
          <w:sz w:val="24"/>
          <w:szCs w:val="24"/>
          <w:lang w:val="ru-RU"/>
        </w:rPr>
        <w:t xml:space="preserve"> туризма и экскурсий», председатель Ижицкая Марина Владимировна, 100,0%. 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МБОУ «Кадетская средняя общеобразовательная школа №2», председатель Купорева Наталья Михайловна, 92,7%;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МБОУ «Лицей «Эрудит», председатель Ташкинова Елена Анатольевна, 100,0%;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МБОУ «Средняя общеобразовательная школа №10 ККЮС», председатель Воронина Анастасия Николаевна, 100%;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МБОУ «Средняя общеобразовательная школа №15», председатель Скоробогатова Надежда Александровна, 89,4%;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МБОУ «Средняя общеобразовательная школа №18», председатель Михайлова Елизавета Михайловна, 99,0%;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МБОУ «Основная средняя общеобразовательная школа №1», председатель Мельникова Надежда Александровна, 94,1%;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МБОУ «Безрукавская средняя общеобразовательная школа», председатель Андреева Марина Юрьевна, 87,2%;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МБОУ «Новоалександровская средняя общеобразовательная школа», председатель Падалко Тамара Геннадьевна, 80,8%;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МБОУ «Самарская средняя общеобразовательная школа», председатель Крухмалева Наталья Геннадьевна, 79,9%;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Филиал «Колосовская ООШ» МБОУ «Новоалександровская СОШ», председатель Верц Ольга Филипповна, 80,0%;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ТООП образования, председатель Токарева Анна Николаевна, 100%;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КГБОУ «Рубцовская общеобразовательная школа-интернат №2», председатель Александрова Оксана Владимировна, 97,1%;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КГБУ «Рубцовский центр помощи детям», председатель Познахарёва Наталья Анатольевна, 100%;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КГКОУ «Вечерняя (сменная) общеобразовательная школа №1», председатель Евсеев Сергей Алексеевич, 96,4%;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КГБУ ДЛО «Юность», председатель Переверзина Оксана Николаевна, 100%;.</w:t>
      </w:r>
      <w:r w:rsidRPr="00BF1938">
        <w:rPr>
          <w:rFonts w:ascii="Times New Roman" w:hAnsi="Times New Roman"/>
          <w:sz w:val="24"/>
          <w:szCs w:val="24"/>
          <w:lang w:val="ru-RU"/>
        </w:rPr>
        <w:tab/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Президиум ТООП образования г. Рубцовска и Рубцовского района (Постановление №03-11 от 26.06.2025г.) внес изменения и утвердил Реестр ТООП образования г. Рубцовска и Рубцовского района: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gramStart"/>
      <w:r w:rsidRPr="00BF1938">
        <w:rPr>
          <w:rFonts w:ascii="Times New Roman" w:hAnsi="Times New Roman"/>
          <w:sz w:val="24"/>
          <w:szCs w:val="24"/>
          <w:lang w:val="ru-RU"/>
        </w:rPr>
        <w:t>первичные</w:t>
      </w:r>
      <w:proofErr w:type="gramEnd"/>
      <w:r w:rsidRPr="00BF1938">
        <w:rPr>
          <w:rFonts w:ascii="Times New Roman" w:hAnsi="Times New Roman"/>
          <w:sz w:val="24"/>
          <w:szCs w:val="24"/>
          <w:lang w:val="ru-RU"/>
        </w:rPr>
        <w:t xml:space="preserve"> профсоюзные организации общеобразовательных учреждений                   г. Рубцовска и Рубцовского района - 33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gramStart"/>
      <w:r w:rsidRPr="00BF1938">
        <w:rPr>
          <w:rFonts w:ascii="Times New Roman" w:hAnsi="Times New Roman"/>
          <w:sz w:val="24"/>
          <w:szCs w:val="24"/>
          <w:lang w:val="ru-RU"/>
        </w:rPr>
        <w:t>первичные</w:t>
      </w:r>
      <w:proofErr w:type="gramEnd"/>
      <w:r w:rsidRPr="00BF1938">
        <w:rPr>
          <w:rFonts w:ascii="Times New Roman" w:hAnsi="Times New Roman"/>
          <w:sz w:val="24"/>
          <w:szCs w:val="24"/>
          <w:lang w:val="ru-RU"/>
        </w:rPr>
        <w:t xml:space="preserve"> профсоюзные организации дошкольных образовательных организаций г. Рубцовска и Рубцовского района - 29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F1938">
        <w:rPr>
          <w:rFonts w:ascii="Times New Roman" w:hAnsi="Times New Roman"/>
          <w:sz w:val="24"/>
          <w:szCs w:val="24"/>
          <w:lang w:val="ru-RU"/>
        </w:rPr>
        <w:t>- первичные профсоюзные организации учреждений дополнительного образования г. Рубцовска - 3</w:t>
      </w:r>
      <w:proofErr w:type="gramEnd"/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первичные профсоюзные организации подведомственные Министерству образования и науки Алтайского края - 6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первичные профсоюзные организации подведомственные МКУ «Управление образования» города Рубцовска и комитету по образованию Рубцовского района - 4.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Профсоюзный актив Территориальной организации Профессионального союза работников народного образования и науки РФ г. Рубцовска и Рубцовского района – 715 человек, из них: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профсоюзный актив первичных профсоюзных организаций 621 чел. из них: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ab/>
      </w:r>
      <w:r w:rsidRPr="00BF1938">
        <w:rPr>
          <w:rFonts w:ascii="Times New Roman" w:hAnsi="Times New Roman"/>
          <w:sz w:val="24"/>
          <w:szCs w:val="24"/>
          <w:lang w:val="ru-RU"/>
        </w:rPr>
        <w:tab/>
      </w:r>
      <w:r w:rsidRPr="00BF1938">
        <w:rPr>
          <w:rFonts w:ascii="Times New Roman" w:hAnsi="Times New Roman"/>
          <w:sz w:val="24"/>
          <w:szCs w:val="24"/>
          <w:lang w:val="ru-RU"/>
        </w:rPr>
        <w:tab/>
        <w:t>- председатели – 75, из них молодежи – 4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ab/>
      </w:r>
      <w:r w:rsidRPr="00BF1938">
        <w:rPr>
          <w:rFonts w:ascii="Times New Roman" w:hAnsi="Times New Roman"/>
          <w:sz w:val="24"/>
          <w:szCs w:val="24"/>
          <w:lang w:val="ru-RU"/>
        </w:rPr>
        <w:tab/>
      </w:r>
      <w:r w:rsidRPr="00BF1938">
        <w:rPr>
          <w:rFonts w:ascii="Times New Roman" w:hAnsi="Times New Roman"/>
          <w:sz w:val="24"/>
          <w:szCs w:val="24"/>
          <w:lang w:val="ru-RU"/>
        </w:rPr>
        <w:tab/>
        <w:t>- членов профсоюзных комитетов – 211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ab/>
      </w:r>
      <w:r w:rsidRPr="00BF1938">
        <w:rPr>
          <w:rFonts w:ascii="Times New Roman" w:hAnsi="Times New Roman"/>
          <w:sz w:val="24"/>
          <w:szCs w:val="24"/>
          <w:lang w:val="ru-RU"/>
        </w:rPr>
        <w:tab/>
      </w:r>
      <w:r w:rsidRPr="00BF1938">
        <w:rPr>
          <w:rFonts w:ascii="Times New Roman" w:hAnsi="Times New Roman"/>
          <w:sz w:val="24"/>
          <w:szCs w:val="24"/>
          <w:lang w:val="ru-RU"/>
        </w:rPr>
        <w:tab/>
        <w:t>- ответственные за организацию работы по приему в Профсоюз – 64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ab/>
      </w:r>
      <w:r w:rsidRPr="00BF1938">
        <w:rPr>
          <w:rFonts w:ascii="Times New Roman" w:hAnsi="Times New Roman"/>
          <w:sz w:val="24"/>
          <w:szCs w:val="24"/>
          <w:lang w:val="ru-RU"/>
        </w:rPr>
        <w:tab/>
      </w:r>
      <w:r w:rsidRPr="00BF1938">
        <w:rPr>
          <w:rFonts w:ascii="Times New Roman" w:hAnsi="Times New Roman"/>
          <w:sz w:val="24"/>
          <w:szCs w:val="24"/>
          <w:lang w:val="ru-RU"/>
        </w:rPr>
        <w:tab/>
        <w:t>- председатели КРК – 75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ab/>
      </w:r>
      <w:r w:rsidRPr="00BF1938">
        <w:rPr>
          <w:rFonts w:ascii="Times New Roman" w:hAnsi="Times New Roman"/>
          <w:sz w:val="24"/>
          <w:szCs w:val="24"/>
          <w:lang w:val="ru-RU"/>
        </w:rPr>
        <w:tab/>
      </w:r>
      <w:r w:rsidRPr="00BF1938">
        <w:rPr>
          <w:rFonts w:ascii="Times New Roman" w:hAnsi="Times New Roman"/>
          <w:sz w:val="24"/>
          <w:szCs w:val="24"/>
          <w:lang w:val="ru-RU"/>
        </w:rPr>
        <w:tab/>
        <w:t>- члены КРК – 128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ab/>
      </w:r>
      <w:r w:rsidRPr="00BF1938">
        <w:rPr>
          <w:rFonts w:ascii="Times New Roman" w:hAnsi="Times New Roman"/>
          <w:sz w:val="24"/>
          <w:szCs w:val="24"/>
          <w:lang w:val="ru-RU"/>
        </w:rPr>
        <w:tab/>
      </w:r>
      <w:r w:rsidRPr="00BF1938">
        <w:rPr>
          <w:rFonts w:ascii="Times New Roman" w:hAnsi="Times New Roman"/>
          <w:sz w:val="24"/>
          <w:szCs w:val="24"/>
          <w:lang w:val="ru-RU"/>
        </w:rPr>
        <w:tab/>
        <w:t>- другой профактив (уполномоченные) – 68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 xml:space="preserve"> - профсоюзный актив ТООП образования г. Рубцовска и Рубцовского района – 94, из них: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председатели – 1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ab/>
      </w:r>
      <w:r w:rsidRPr="00BF1938">
        <w:rPr>
          <w:rFonts w:ascii="Times New Roman" w:hAnsi="Times New Roman"/>
          <w:sz w:val="24"/>
          <w:szCs w:val="24"/>
          <w:lang w:val="ru-RU"/>
        </w:rPr>
        <w:tab/>
      </w:r>
      <w:r w:rsidRPr="00BF1938">
        <w:rPr>
          <w:rFonts w:ascii="Times New Roman" w:hAnsi="Times New Roman"/>
          <w:sz w:val="24"/>
          <w:szCs w:val="24"/>
          <w:lang w:val="ru-RU"/>
        </w:rPr>
        <w:tab/>
        <w:t>- члены комитета – 76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ab/>
      </w:r>
      <w:r w:rsidRPr="00BF1938">
        <w:rPr>
          <w:rFonts w:ascii="Times New Roman" w:hAnsi="Times New Roman"/>
          <w:sz w:val="24"/>
          <w:szCs w:val="24"/>
          <w:lang w:val="ru-RU"/>
        </w:rPr>
        <w:tab/>
      </w:r>
      <w:r w:rsidRPr="00BF1938">
        <w:rPr>
          <w:rFonts w:ascii="Times New Roman" w:hAnsi="Times New Roman"/>
          <w:sz w:val="24"/>
          <w:szCs w:val="24"/>
          <w:lang w:val="ru-RU"/>
        </w:rPr>
        <w:tab/>
        <w:t>- члены президиума – 12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>- председатель КРК – 1</w:t>
      </w:r>
    </w:p>
    <w:p w:rsidR="00BF1938" w:rsidRP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ab/>
      </w:r>
      <w:r w:rsidRPr="00BF1938">
        <w:rPr>
          <w:rFonts w:ascii="Times New Roman" w:hAnsi="Times New Roman"/>
          <w:sz w:val="24"/>
          <w:szCs w:val="24"/>
          <w:lang w:val="ru-RU"/>
        </w:rPr>
        <w:tab/>
      </w:r>
      <w:r w:rsidRPr="00BF1938">
        <w:rPr>
          <w:rFonts w:ascii="Times New Roman" w:hAnsi="Times New Roman"/>
          <w:sz w:val="24"/>
          <w:szCs w:val="24"/>
          <w:lang w:val="ru-RU"/>
        </w:rPr>
        <w:tab/>
        <w:t>- члены КРК – 4</w:t>
      </w:r>
    </w:p>
    <w:p w:rsidR="00BF1938" w:rsidRDefault="00BF1938" w:rsidP="00BF1938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BF1938">
        <w:rPr>
          <w:rFonts w:ascii="Times New Roman" w:hAnsi="Times New Roman"/>
          <w:sz w:val="24"/>
          <w:szCs w:val="24"/>
          <w:lang w:val="ru-RU"/>
        </w:rPr>
        <w:tab/>
      </w:r>
      <w:r w:rsidRPr="00BF1938">
        <w:rPr>
          <w:rFonts w:ascii="Times New Roman" w:hAnsi="Times New Roman"/>
          <w:sz w:val="24"/>
          <w:szCs w:val="24"/>
          <w:lang w:val="ru-RU"/>
        </w:rPr>
        <w:tab/>
      </w:r>
      <w:r w:rsidRPr="00BF1938">
        <w:rPr>
          <w:rFonts w:ascii="Times New Roman" w:hAnsi="Times New Roman"/>
          <w:sz w:val="24"/>
          <w:szCs w:val="24"/>
          <w:lang w:val="ru-RU"/>
        </w:rPr>
        <w:tab/>
        <w:t xml:space="preserve">- внештатный технический инспектор </w:t>
      </w:r>
      <w:proofErr w:type="gramStart"/>
      <w:r w:rsidRPr="00BF1938">
        <w:rPr>
          <w:rFonts w:ascii="Times New Roman" w:hAnsi="Times New Roman"/>
          <w:sz w:val="24"/>
          <w:szCs w:val="24"/>
          <w:lang w:val="ru-RU"/>
        </w:rPr>
        <w:t>по</w:t>
      </w:r>
      <w:proofErr w:type="gramEnd"/>
      <w:r w:rsidRPr="00BF1938">
        <w:rPr>
          <w:rFonts w:ascii="Times New Roman" w:hAnsi="Times New Roman"/>
          <w:sz w:val="24"/>
          <w:szCs w:val="24"/>
          <w:lang w:val="ru-RU"/>
        </w:rPr>
        <w:t xml:space="preserve"> ОТ – 2. </w:t>
      </w:r>
    </w:p>
    <w:p w:rsidR="00405B54" w:rsidRPr="00405B54" w:rsidRDefault="00405B54" w:rsidP="00405B54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</w:p>
    <w:p w:rsidR="00405B54" w:rsidRPr="00405B54" w:rsidRDefault="00405B54" w:rsidP="00405B54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</w:p>
    <w:p w:rsidR="00405B54" w:rsidRPr="00405B54" w:rsidRDefault="00405B54" w:rsidP="00405B54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405B54">
        <w:rPr>
          <w:rFonts w:ascii="Times New Roman" w:hAnsi="Times New Roman"/>
          <w:sz w:val="24"/>
          <w:szCs w:val="24"/>
          <w:lang w:val="ru-RU"/>
        </w:rPr>
        <w:t xml:space="preserve">Председатель ТООП образования                       </w:t>
      </w:r>
    </w:p>
    <w:p w:rsidR="00405B54" w:rsidRPr="00405B54" w:rsidRDefault="00405B54" w:rsidP="00405B54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  <w:r w:rsidRPr="00405B54">
        <w:rPr>
          <w:rFonts w:ascii="Times New Roman" w:hAnsi="Times New Roman"/>
          <w:sz w:val="24"/>
          <w:szCs w:val="24"/>
          <w:lang w:val="ru-RU"/>
        </w:rPr>
        <w:t xml:space="preserve">г. Рубцовска и Рубцовского района </w:t>
      </w:r>
      <w:r w:rsidRPr="00405B54">
        <w:rPr>
          <w:rFonts w:ascii="Times New Roman" w:hAnsi="Times New Roman"/>
          <w:sz w:val="24"/>
          <w:szCs w:val="24"/>
          <w:lang w:val="ru-RU"/>
        </w:rPr>
        <w:tab/>
      </w:r>
      <w:r w:rsidRPr="00405B54">
        <w:rPr>
          <w:rFonts w:ascii="Times New Roman" w:hAnsi="Times New Roman"/>
          <w:sz w:val="24"/>
          <w:szCs w:val="24"/>
          <w:lang w:val="ru-RU"/>
        </w:rPr>
        <w:tab/>
      </w:r>
      <w:r w:rsidRPr="00405B54">
        <w:rPr>
          <w:rFonts w:ascii="Times New Roman" w:hAnsi="Times New Roman"/>
          <w:sz w:val="24"/>
          <w:szCs w:val="24"/>
          <w:lang w:val="ru-RU"/>
        </w:rPr>
        <w:tab/>
      </w:r>
      <w:r w:rsidRPr="00405B54">
        <w:rPr>
          <w:rFonts w:ascii="Times New Roman" w:hAnsi="Times New Roman"/>
          <w:sz w:val="24"/>
          <w:szCs w:val="24"/>
          <w:lang w:val="ru-RU"/>
        </w:rPr>
        <w:tab/>
      </w:r>
      <w:r w:rsidRPr="00405B54">
        <w:rPr>
          <w:rFonts w:ascii="Times New Roman" w:hAnsi="Times New Roman"/>
          <w:sz w:val="24"/>
          <w:szCs w:val="24"/>
          <w:lang w:val="ru-RU"/>
        </w:rPr>
        <w:tab/>
        <w:t>И.Б. Попова</w:t>
      </w:r>
    </w:p>
    <w:p w:rsidR="00405B54" w:rsidRPr="00405B54" w:rsidRDefault="00405B54" w:rsidP="00405B54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</w:p>
    <w:p w:rsidR="00405B54" w:rsidRPr="00405B54" w:rsidRDefault="00405B54" w:rsidP="00405B54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</w:p>
    <w:p w:rsidR="00405B54" w:rsidRPr="00405B54" w:rsidRDefault="00405B54" w:rsidP="00405B54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</w:p>
    <w:p w:rsidR="00405B54" w:rsidRPr="00405B54" w:rsidRDefault="00405B54" w:rsidP="00405B54">
      <w:pPr>
        <w:pStyle w:val="a5"/>
        <w:ind w:left="-993" w:right="-141" w:firstLine="426"/>
        <w:rPr>
          <w:rFonts w:ascii="Times New Roman" w:hAnsi="Times New Roman"/>
          <w:sz w:val="24"/>
          <w:szCs w:val="24"/>
          <w:lang w:val="ru-RU"/>
        </w:rPr>
      </w:pPr>
    </w:p>
    <w:p w:rsidR="00C65DA5" w:rsidRPr="007044D5" w:rsidRDefault="00C65DA5" w:rsidP="007044D5">
      <w:pPr>
        <w:suppressAutoHyphens w:val="0"/>
        <w:spacing w:after="0" w:line="240" w:lineRule="exact"/>
        <w:ind w:left="-993" w:right="-283"/>
        <w:rPr>
          <w:rFonts w:ascii="Times New Roman" w:hAnsi="Times New Roman" w:cs="Times New Roman"/>
          <w:sz w:val="24"/>
          <w:szCs w:val="24"/>
          <w:lang w:bidi="en-US"/>
        </w:rPr>
      </w:pPr>
    </w:p>
    <w:p w:rsidR="00C65DA5" w:rsidRPr="007044D5" w:rsidRDefault="00C65DA5" w:rsidP="007044D5">
      <w:pPr>
        <w:suppressAutoHyphens w:val="0"/>
        <w:spacing w:after="0" w:line="240" w:lineRule="exact"/>
        <w:ind w:left="-993" w:right="-283"/>
        <w:rPr>
          <w:rFonts w:ascii="Times New Roman" w:hAnsi="Times New Roman" w:cs="Times New Roman"/>
          <w:sz w:val="24"/>
          <w:szCs w:val="24"/>
          <w:lang w:bidi="en-US"/>
        </w:rPr>
      </w:pPr>
    </w:p>
    <w:p w:rsidR="00C65DA5" w:rsidRPr="007044D5" w:rsidRDefault="00C65DA5" w:rsidP="007044D5">
      <w:pPr>
        <w:suppressAutoHyphens w:val="0"/>
        <w:spacing w:after="0" w:line="240" w:lineRule="exact"/>
        <w:ind w:left="-993" w:right="-283"/>
        <w:rPr>
          <w:rFonts w:ascii="Times New Roman" w:hAnsi="Times New Roman" w:cs="Times New Roman"/>
          <w:sz w:val="24"/>
          <w:szCs w:val="24"/>
          <w:lang w:bidi="en-US"/>
        </w:rPr>
      </w:pPr>
    </w:p>
    <w:sectPr w:rsidR="00C65DA5" w:rsidRPr="007044D5" w:rsidSect="00405B54">
      <w:footerReference w:type="default" r:id="rId10"/>
      <w:footerReference w:type="first" r:id="rId11"/>
      <w:pgSz w:w="11906" w:h="16838" w:code="9"/>
      <w:pgMar w:top="851" w:right="707" w:bottom="0" w:left="1701" w:header="720" w:footer="69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21B" w:rsidRDefault="008B321B" w:rsidP="005C7E9B">
      <w:pPr>
        <w:spacing w:after="0" w:line="240" w:lineRule="auto"/>
      </w:pPr>
      <w:r>
        <w:separator/>
      </w:r>
    </w:p>
  </w:endnote>
  <w:endnote w:type="continuationSeparator" w:id="0">
    <w:p w:rsidR="008B321B" w:rsidRDefault="008B321B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072931"/>
      <w:docPartObj>
        <w:docPartGallery w:val="Page Numbers (Bottom of Page)"/>
        <w:docPartUnique/>
      </w:docPartObj>
    </w:sdtPr>
    <w:sdtContent>
      <w:p w:rsidR="008B321B" w:rsidRDefault="008B321B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9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321B" w:rsidRDefault="008B321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072930"/>
      <w:docPartObj>
        <w:docPartGallery w:val="Page Numbers (Bottom of Page)"/>
        <w:docPartUnique/>
      </w:docPartObj>
    </w:sdtPr>
    <w:sdtContent>
      <w:p w:rsidR="008B321B" w:rsidRDefault="008B321B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9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321B" w:rsidRDefault="008B321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21B" w:rsidRDefault="008B321B" w:rsidP="005C7E9B">
      <w:pPr>
        <w:spacing w:after="0" w:line="240" w:lineRule="auto"/>
      </w:pPr>
      <w:r>
        <w:separator/>
      </w:r>
    </w:p>
  </w:footnote>
  <w:footnote w:type="continuationSeparator" w:id="0">
    <w:p w:rsidR="008B321B" w:rsidRDefault="008B321B" w:rsidP="005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AC7B8A"/>
    <w:multiLevelType w:val="hybridMultilevel"/>
    <w:tmpl w:val="EB06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63F0F"/>
    <w:multiLevelType w:val="hybridMultilevel"/>
    <w:tmpl w:val="970647E0"/>
    <w:lvl w:ilvl="0" w:tplc="9B6E4DE4">
      <w:start w:val="4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F85A17"/>
    <w:multiLevelType w:val="multilevel"/>
    <w:tmpl w:val="C73E4A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D32333"/>
    <w:multiLevelType w:val="hybridMultilevel"/>
    <w:tmpl w:val="25D270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732C19"/>
    <w:multiLevelType w:val="multilevel"/>
    <w:tmpl w:val="C958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0400F7"/>
    <w:multiLevelType w:val="multilevel"/>
    <w:tmpl w:val="623E82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8016AF"/>
    <w:multiLevelType w:val="multilevel"/>
    <w:tmpl w:val="EFD4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5861C3"/>
    <w:multiLevelType w:val="multilevel"/>
    <w:tmpl w:val="87E4C3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475F33"/>
    <w:multiLevelType w:val="multilevel"/>
    <w:tmpl w:val="DA28E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0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30F"/>
    <w:rsid w:val="000003EE"/>
    <w:rsid w:val="000013BD"/>
    <w:rsid w:val="00001A56"/>
    <w:rsid w:val="000101C4"/>
    <w:rsid w:val="00010F4B"/>
    <w:rsid w:val="000268E6"/>
    <w:rsid w:val="00035374"/>
    <w:rsid w:val="00053898"/>
    <w:rsid w:val="0005402A"/>
    <w:rsid w:val="000543F9"/>
    <w:rsid w:val="000850BF"/>
    <w:rsid w:val="00090128"/>
    <w:rsid w:val="00094956"/>
    <w:rsid w:val="000A77E7"/>
    <w:rsid w:val="000B32C3"/>
    <w:rsid w:val="000B710A"/>
    <w:rsid w:val="000C62B3"/>
    <w:rsid w:val="000D0E46"/>
    <w:rsid w:val="000E2936"/>
    <w:rsid w:val="000E6186"/>
    <w:rsid w:val="000F0314"/>
    <w:rsid w:val="000F0363"/>
    <w:rsid w:val="0011123B"/>
    <w:rsid w:val="0011399D"/>
    <w:rsid w:val="00114362"/>
    <w:rsid w:val="00120775"/>
    <w:rsid w:val="00120D69"/>
    <w:rsid w:val="00125622"/>
    <w:rsid w:val="001256D0"/>
    <w:rsid w:val="00141A62"/>
    <w:rsid w:val="00143163"/>
    <w:rsid w:val="00152DDC"/>
    <w:rsid w:val="00155EF6"/>
    <w:rsid w:val="0017324A"/>
    <w:rsid w:val="00187D10"/>
    <w:rsid w:val="00190153"/>
    <w:rsid w:val="00191BDB"/>
    <w:rsid w:val="00195F06"/>
    <w:rsid w:val="001A095F"/>
    <w:rsid w:val="001A2EB4"/>
    <w:rsid w:val="001A45BC"/>
    <w:rsid w:val="001B2FA5"/>
    <w:rsid w:val="001C346C"/>
    <w:rsid w:val="001D0CCF"/>
    <w:rsid w:val="00213929"/>
    <w:rsid w:val="0022215F"/>
    <w:rsid w:val="00231D35"/>
    <w:rsid w:val="00232965"/>
    <w:rsid w:val="00241D3F"/>
    <w:rsid w:val="00245953"/>
    <w:rsid w:val="00252B09"/>
    <w:rsid w:val="00272021"/>
    <w:rsid w:val="00285881"/>
    <w:rsid w:val="00287E67"/>
    <w:rsid w:val="002A19E0"/>
    <w:rsid w:val="002A2D4E"/>
    <w:rsid w:val="002A38DA"/>
    <w:rsid w:val="002A3A37"/>
    <w:rsid w:val="002A7B74"/>
    <w:rsid w:val="002B5648"/>
    <w:rsid w:val="002C3F01"/>
    <w:rsid w:val="002C458E"/>
    <w:rsid w:val="002C6492"/>
    <w:rsid w:val="002E31EF"/>
    <w:rsid w:val="002E3E79"/>
    <w:rsid w:val="002E59A0"/>
    <w:rsid w:val="002E5FEC"/>
    <w:rsid w:val="00312FB5"/>
    <w:rsid w:val="00321DF6"/>
    <w:rsid w:val="00322996"/>
    <w:rsid w:val="003351AC"/>
    <w:rsid w:val="00337D81"/>
    <w:rsid w:val="00342827"/>
    <w:rsid w:val="0036452A"/>
    <w:rsid w:val="003A1E66"/>
    <w:rsid w:val="003A4AA4"/>
    <w:rsid w:val="003A6250"/>
    <w:rsid w:val="003B6D5B"/>
    <w:rsid w:val="003D2DA1"/>
    <w:rsid w:val="003D4810"/>
    <w:rsid w:val="003E07B4"/>
    <w:rsid w:val="00405B54"/>
    <w:rsid w:val="00406BA1"/>
    <w:rsid w:val="00412CF9"/>
    <w:rsid w:val="00414074"/>
    <w:rsid w:val="004143E5"/>
    <w:rsid w:val="00415ED6"/>
    <w:rsid w:val="00416BBC"/>
    <w:rsid w:val="00423D50"/>
    <w:rsid w:val="00472EB8"/>
    <w:rsid w:val="004900C9"/>
    <w:rsid w:val="00491996"/>
    <w:rsid w:val="00494A76"/>
    <w:rsid w:val="004C4AF4"/>
    <w:rsid w:val="004C7D31"/>
    <w:rsid w:val="004D66AF"/>
    <w:rsid w:val="004E783E"/>
    <w:rsid w:val="004F539C"/>
    <w:rsid w:val="005019EB"/>
    <w:rsid w:val="00507DCB"/>
    <w:rsid w:val="00510E31"/>
    <w:rsid w:val="005264CF"/>
    <w:rsid w:val="00533636"/>
    <w:rsid w:val="0054299C"/>
    <w:rsid w:val="00554570"/>
    <w:rsid w:val="00555C59"/>
    <w:rsid w:val="00562B7F"/>
    <w:rsid w:val="005632F3"/>
    <w:rsid w:val="00571FC8"/>
    <w:rsid w:val="00574583"/>
    <w:rsid w:val="005844B1"/>
    <w:rsid w:val="005912D8"/>
    <w:rsid w:val="005A76BE"/>
    <w:rsid w:val="005C53C2"/>
    <w:rsid w:val="005C7E9B"/>
    <w:rsid w:val="005D01E8"/>
    <w:rsid w:val="005D6ADE"/>
    <w:rsid w:val="005E0BDA"/>
    <w:rsid w:val="005E5228"/>
    <w:rsid w:val="005F6003"/>
    <w:rsid w:val="005F6CAD"/>
    <w:rsid w:val="0062206C"/>
    <w:rsid w:val="00635BE4"/>
    <w:rsid w:val="00642C90"/>
    <w:rsid w:val="00650498"/>
    <w:rsid w:val="00663A40"/>
    <w:rsid w:val="006736A2"/>
    <w:rsid w:val="00681A8E"/>
    <w:rsid w:val="00683AE3"/>
    <w:rsid w:val="006930E4"/>
    <w:rsid w:val="006953B4"/>
    <w:rsid w:val="006A2CFC"/>
    <w:rsid w:val="006A4241"/>
    <w:rsid w:val="006A7911"/>
    <w:rsid w:val="006D5004"/>
    <w:rsid w:val="006E101E"/>
    <w:rsid w:val="006F3B5C"/>
    <w:rsid w:val="006F50AE"/>
    <w:rsid w:val="007044D5"/>
    <w:rsid w:val="0070641E"/>
    <w:rsid w:val="007100B9"/>
    <w:rsid w:val="00716331"/>
    <w:rsid w:val="00740B36"/>
    <w:rsid w:val="00742886"/>
    <w:rsid w:val="00742A89"/>
    <w:rsid w:val="007462B0"/>
    <w:rsid w:val="007713FB"/>
    <w:rsid w:val="00780A7D"/>
    <w:rsid w:val="00781601"/>
    <w:rsid w:val="0078306C"/>
    <w:rsid w:val="0078577A"/>
    <w:rsid w:val="007B39AC"/>
    <w:rsid w:val="0080247F"/>
    <w:rsid w:val="0080525E"/>
    <w:rsid w:val="008170A4"/>
    <w:rsid w:val="00820927"/>
    <w:rsid w:val="008212A8"/>
    <w:rsid w:val="00831535"/>
    <w:rsid w:val="008446DB"/>
    <w:rsid w:val="00855453"/>
    <w:rsid w:val="00870A5E"/>
    <w:rsid w:val="00872E4E"/>
    <w:rsid w:val="00876579"/>
    <w:rsid w:val="00886D74"/>
    <w:rsid w:val="008B321B"/>
    <w:rsid w:val="008B5308"/>
    <w:rsid w:val="008C1826"/>
    <w:rsid w:val="008C4B47"/>
    <w:rsid w:val="008D58DA"/>
    <w:rsid w:val="008F4CED"/>
    <w:rsid w:val="009127EC"/>
    <w:rsid w:val="009138E8"/>
    <w:rsid w:val="00913B4A"/>
    <w:rsid w:val="00926438"/>
    <w:rsid w:val="009334C7"/>
    <w:rsid w:val="00942CDC"/>
    <w:rsid w:val="009557DD"/>
    <w:rsid w:val="009671D0"/>
    <w:rsid w:val="009756C4"/>
    <w:rsid w:val="0098129A"/>
    <w:rsid w:val="0099023A"/>
    <w:rsid w:val="009949DC"/>
    <w:rsid w:val="009A064E"/>
    <w:rsid w:val="009A2DF9"/>
    <w:rsid w:val="009B15AD"/>
    <w:rsid w:val="009B1713"/>
    <w:rsid w:val="009B2150"/>
    <w:rsid w:val="009C2B77"/>
    <w:rsid w:val="009C5959"/>
    <w:rsid w:val="009D7BBA"/>
    <w:rsid w:val="009E0E82"/>
    <w:rsid w:val="009E67D5"/>
    <w:rsid w:val="00A0489C"/>
    <w:rsid w:val="00A04B9A"/>
    <w:rsid w:val="00A13D5C"/>
    <w:rsid w:val="00A265DD"/>
    <w:rsid w:val="00A26DB9"/>
    <w:rsid w:val="00A31AAB"/>
    <w:rsid w:val="00A343BD"/>
    <w:rsid w:val="00A45107"/>
    <w:rsid w:val="00A45BC5"/>
    <w:rsid w:val="00A46BE4"/>
    <w:rsid w:val="00A46CAC"/>
    <w:rsid w:val="00A50F6D"/>
    <w:rsid w:val="00A53A0C"/>
    <w:rsid w:val="00A625AF"/>
    <w:rsid w:val="00A83714"/>
    <w:rsid w:val="00A85232"/>
    <w:rsid w:val="00A87E12"/>
    <w:rsid w:val="00A96AF6"/>
    <w:rsid w:val="00AA1117"/>
    <w:rsid w:val="00AB1392"/>
    <w:rsid w:val="00AB1A73"/>
    <w:rsid w:val="00AB5B58"/>
    <w:rsid w:val="00AC004D"/>
    <w:rsid w:val="00AC0FFE"/>
    <w:rsid w:val="00AC2BBE"/>
    <w:rsid w:val="00AC7738"/>
    <w:rsid w:val="00AD155F"/>
    <w:rsid w:val="00AE559C"/>
    <w:rsid w:val="00B058D1"/>
    <w:rsid w:val="00B15BD5"/>
    <w:rsid w:val="00B23C8E"/>
    <w:rsid w:val="00B23FC0"/>
    <w:rsid w:val="00B32BD3"/>
    <w:rsid w:val="00B36611"/>
    <w:rsid w:val="00B43EE2"/>
    <w:rsid w:val="00B4432D"/>
    <w:rsid w:val="00B61C3B"/>
    <w:rsid w:val="00B61C8C"/>
    <w:rsid w:val="00B62A4B"/>
    <w:rsid w:val="00B73F1A"/>
    <w:rsid w:val="00BB0E2C"/>
    <w:rsid w:val="00BC22BA"/>
    <w:rsid w:val="00BC5439"/>
    <w:rsid w:val="00BD130A"/>
    <w:rsid w:val="00BD1920"/>
    <w:rsid w:val="00BD474C"/>
    <w:rsid w:val="00BE08B3"/>
    <w:rsid w:val="00BF1938"/>
    <w:rsid w:val="00BF2755"/>
    <w:rsid w:val="00BF396B"/>
    <w:rsid w:val="00BF3E82"/>
    <w:rsid w:val="00BF70E2"/>
    <w:rsid w:val="00C103AA"/>
    <w:rsid w:val="00C244F3"/>
    <w:rsid w:val="00C435C3"/>
    <w:rsid w:val="00C47967"/>
    <w:rsid w:val="00C52FF0"/>
    <w:rsid w:val="00C57312"/>
    <w:rsid w:val="00C65DA5"/>
    <w:rsid w:val="00C82150"/>
    <w:rsid w:val="00C83F16"/>
    <w:rsid w:val="00C86FA9"/>
    <w:rsid w:val="00CA0934"/>
    <w:rsid w:val="00CA7801"/>
    <w:rsid w:val="00CC5184"/>
    <w:rsid w:val="00CC642B"/>
    <w:rsid w:val="00CD32D6"/>
    <w:rsid w:val="00CD41C4"/>
    <w:rsid w:val="00CD67FF"/>
    <w:rsid w:val="00CD7F90"/>
    <w:rsid w:val="00CE2449"/>
    <w:rsid w:val="00CE7202"/>
    <w:rsid w:val="00CF58AA"/>
    <w:rsid w:val="00D1710E"/>
    <w:rsid w:val="00D41523"/>
    <w:rsid w:val="00D43250"/>
    <w:rsid w:val="00D44EF8"/>
    <w:rsid w:val="00D47502"/>
    <w:rsid w:val="00D50E06"/>
    <w:rsid w:val="00D513B1"/>
    <w:rsid w:val="00D518C0"/>
    <w:rsid w:val="00D57001"/>
    <w:rsid w:val="00D64331"/>
    <w:rsid w:val="00D6639D"/>
    <w:rsid w:val="00D71975"/>
    <w:rsid w:val="00D92804"/>
    <w:rsid w:val="00DA73B3"/>
    <w:rsid w:val="00DC287B"/>
    <w:rsid w:val="00DC5635"/>
    <w:rsid w:val="00DD528A"/>
    <w:rsid w:val="00DF2EB2"/>
    <w:rsid w:val="00DF7CE4"/>
    <w:rsid w:val="00E07F36"/>
    <w:rsid w:val="00E10298"/>
    <w:rsid w:val="00E14600"/>
    <w:rsid w:val="00E14C21"/>
    <w:rsid w:val="00E2172C"/>
    <w:rsid w:val="00E21BD8"/>
    <w:rsid w:val="00E2330F"/>
    <w:rsid w:val="00E301C8"/>
    <w:rsid w:val="00E37488"/>
    <w:rsid w:val="00E467DF"/>
    <w:rsid w:val="00E55138"/>
    <w:rsid w:val="00E55849"/>
    <w:rsid w:val="00E60655"/>
    <w:rsid w:val="00E6493F"/>
    <w:rsid w:val="00E73072"/>
    <w:rsid w:val="00E76521"/>
    <w:rsid w:val="00E775A2"/>
    <w:rsid w:val="00E778C9"/>
    <w:rsid w:val="00EB4BE8"/>
    <w:rsid w:val="00EE0E5A"/>
    <w:rsid w:val="00EE3426"/>
    <w:rsid w:val="00EF14E9"/>
    <w:rsid w:val="00EF7A7D"/>
    <w:rsid w:val="00F062F7"/>
    <w:rsid w:val="00F117DF"/>
    <w:rsid w:val="00F31700"/>
    <w:rsid w:val="00F37074"/>
    <w:rsid w:val="00F458DB"/>
    <w:rsid w:val="00F52924"/>
    <w:rsid w:val="00F53803"/>
    <w:rsid w:val="00F63DDF"/>
    <w:rsid w:val="00F646D7"/>
    <w:rsid w:val="00F66B83"/>
    <w:rsid w:val="00F73E86"/>
    <w:rsid w:val="00F82E75"/>
    <w:rsid w:val="00F86B35"/>
    <w:rsid w:val="00F90E9A"/>
    <w:rsid w:val="00F95252"/>
    <w:rsid w:val="00FA0859"/>
    <w:rsid w:val="00FA140E"/>
    <w:rsid w:val="00FA1D1A"/>
    <w:rsid w:val="00FA3DCC"/>
    <w:rsid w:val="00FA50EA"/>
    <w:rsid w:val="00FB33F9"/>
    <w:rsid w:val="00FC0D13"/>
    <w:rsid w:val="00FC44A1"/>
    <w:rsid w:val="00FC77DE"/>
    <w:rsid w:val="00FD037B"/>
    <w:rsid w:val="00FD41F0"/>
    <w:rsid w:val="00FD77DC"/>
    <w:rsid w:val="00FD78DC"/>
    <w:rsid w:val="00FD7F48"/>
    <w:rsid w:val="00FF01C2"/>
    <w:rsid w:val="00FF01CC"/>
    <w:rsid w:val="00FF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2" type="connector" idref="#Соединительная линия уступом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  <w:style w:type="character" w:styleId="ac">
    <w:name w:val="Strong"/>
    <w:basedOn w:val="a0"/>
    <w:uiPriority w:val="22"/>
    <w:qFormat/>
    <w:rsid w:val="008C4B47"/>
    <w:rPr>
      <w:b/>
      <w:bCs/>
    </w:rPr>
  </w:style>
  <w:style w:type="paragraph" w:styleId="ad">
    <w:name w:val="Normal (Web)"/>
    <w:basedOn w:val="a"/>
    <w:uiPriority w:val="99"/>
    <w:unhideWhenUsed/>
    <w:rsid w:val="00FC44A1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CF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F58AA"/>
    <w:rPr>
      <w:rFonts w:cs="Calibri"/>
      <w:sz w:val="22"/>
      <w:szCs w:val="22"/>
      <w:lang w:eastAsia="ar-SA"/>
    </w:rPr>
  </w:style>
  <w:style w:type="paragraph" w:styleId="af0">
    <w:name w:val="footer"/>
    <w:basedOn w:val="a"/>
    <w:link w:val="af1"/>
    <w:uiPriority w:val="99"/>
    <w:unhideWhenUsed/>
    <w:rsid w:val="00CF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F58AA"/>
    <w:rPr>
      <w:rFonts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0E8B5-2791-4C9F-9DE4-8960015F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5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13456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user23</cp:lastModifiedBy>
  <cp:revision>15</cp:revision>
  <cp:lastPrinted>2026-03-10T10:31:00Z</cp:lastPrinted>
  <dcterms:created xsi:type="dcterms:W3CDTF">2023-02-14T08:27:00Z</dcterms:created>
  <dcterms:modified xsi:type="dcterms:W3CDTF">2026-03-10T10:33:00Z</dcterms:modified>
</cp:coreProperties>
</file>