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2B" w:rsidRPr="00030E2B" w:rsidRDefault="00030E2B" w:rsidP="00030E2B">
      <w:pPr>
        <w:autoSpaceDE w:val="0"/>
        <w:autoSpaceDN w:val="0"/>
        <w:adjustRightInd w:val="0"/>
        <w:ind w:right="-284"/>
        <w:jc w:val="left"/>
        <w:outlineLvl w:val="0"/>
        <w:rPr>
          <w:rFonts w:eastAsia="Times New Roman"/>
          <w:b/>
          <w:bCs/>
          <w:color w:val="auto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44"/>
        <w:gridCol w:w="4253"/>
      </w:tblGrid>
      <w:tr w:rsidR="00030E2B" w:rsidRPr="00030E2B" w:rsidTr="006E03F8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30E2B" w:rsidRPr="00030E2B" w:rsidRDefault="00F54484" w:rsidP="00030E2B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F54484">
              <w:rPr>
                <w:rFonts w:eastAsia="Times New Roman"/>
                <w:color w:val="auto"/>
                <w:lang w:eastAsia="ru-RU"/>
              </w:rPr>
              <w:t>РЕКОМЕНДОВАН</w:t>
            </w:r>
            <w:r w:rsidR="00030E2B" w:rsidRPr="00030E2B">
              <w:rPr>
                <w:rFonts w:eastAsia="Times New Roman"/>
                <w:color w:val="auto"/>
                <w:lang w:eastAsia="ru-RU"/>
              </w:rPr>
              <w:t>А</w:t>
            </w:r>
          </w:p>
          <w:p w:rsidR="00030E2B" w:rsidRDefault="00030E2B" w:rsidP="00030E2B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030E2B">
              <w:rPr>
                <w:rFonts w:eastAsia="Times New Roman"/>
                <w:color w:val="auto"/>
                <w:lang w:eastAsia="ru-RU"/>
              </w:rPr>
              <w:t xml:space="preserve">постановлением </w:t>
            </w:r>
            <w:r w:rsidR="00F54484">
              <w:rPr>
                <w:rFonts w:eastAsia="Times New Roman"/>
                <w:color w:val="auto"/>
                <w:lang w:eastAsia="ru-RU"/>
              </w:rPr>
              <w:t xml:space="preserve">Президиума </w:t>
            </w:r>
          </w:p>
          <w:p w:rsidR="00030E2B" w:rsidRDefault="00030E2B" w:rsidP="00030E2B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Рубцовской городской </w:t>
            </w:r>
          </w:p>
          <w:p w:rsidR="00030E2B" w:rsidRPr="00030E2B" w:rsidRDefault="00030E2B" w:rsidP="00030E2B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030E2B">
              <w:rPr>
                <w:rFonts w:eastAsia="Times New Roman"/>
                <w:color w:val="auto"/>
                <w:lang w:eastAsia="ru-RU"/>
              </w:rPr>
              <w:t>организации Профсоюза</w:t>
            </w:r>
            <w:r w:rsidR="00F54484">
              <w:rPr>
                <w:rFonts w:eastAsia="Times New Roman"/>
                <w:color w:val="auto"/>
                <w:lang w:eastAsia="ru-RU"/>
              </w:rPr>
              <w:t>.</w:t>
            </w:r>
          </w:p>
          <w:p w:rsidR="006E03F8" w:rsidRDefault="00030E2B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030E2B">
              <w:rPr>
                <w:rFonts w:eastAsia="Times New Roman"/>
                <w:color w:val="auto"/>
                <w:lang w:eastAsia="ru-RU"/>
              </w:rPr>
              <w:t xml:space="preserve">Протокол </w:t>
            </w:r>
            <w:r w:rsidR="00F54484" w:rsidRPr="00F54484">
              <w:rPr>
                <w:rFonts w:eastAsia="Times New Roman"/>
                <w:color w:val="auto"/>
                <w:lang w:eastAsia="ru-RU"/>
              </w:rPr>
              <w:t>№24</w:t>
            </w:r>
            <w:r w:rsidR="006E03F8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F54484" w:rsidRPr="00F54484">
              <w:rPr>
                <w:rFonts w:eastAsia="Times New Roman"/>
                <w:color w:val="auto"/>
                <w:lang w:eastAsia="ru-RU"/>
              </w:rPr>
              <w:t>-</w:t>
            </w:r>
            <w:r w:rsidR="006E03F8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F54484" w:rsidRPr="00F54484">
              <w:rPr>
                <w:rFonts w:eastAsia="Times New Roman"/>
                <w:color w:val="auto"/>
                <w:lang w:eastAsia="ru-RU"/>
              </w:rPr>
              <w:t>4</w:t>
            </w:r>
          </w:p>
          <w:p w:rsidR="00030E2B" w:rsidRPr="00030E2B" w:rsidRDefault="00F54484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F54484">
              <w:rPr>
                <w:rFonts w:eastAsia="Times New Roman"/>
                <w:color w:val="auto"/>
                <w:lang w:eastAsia="ru-RU"/>
              </w:rPr>
              <w:t>от 18.0</w:t>
            </w:r>
            <w:r w:rsidR="00595673">
              <w:rPr>
                <w:rFonts w:eastAsia="Times New Roman"/>
                <w:color w:val="auto"/>
                <w:lang w:eastAsia="ru-RU"/>
              </w:rPr>
              <w:t>1</w:t>
            </w:r>
            <w:r w:rsidRPr="00F54484">
              <w:rPr>
                <w:rFonts w:eastAsia="Times New Roman"/>
                <w:color w:val="auto"/>
                <w:lang w:eastAsia="ru-RU"/>
              </w:rPr>
              <w:t>.2019 г.</w:t>
            </w:r>
          </w:p>
        </w:tc>
        <w:tc>
          <w:tcPr>
            <w:tcW w:w="4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30E2B" w:rsidRPr="00030E2B" w:rsidRDefault="00030E2B" w:rsidP="006E03F8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030E2B">
              <w:rPr>
                <w:rFonts w:eastAsia="Times New Roman"/>
                <w:color w:val="auto"/>
                <w:lang w:eastAsia="ru-RU"/>
              </w:rPr>
              <w:t>УТВЕРЖДЕНА</w:t>
            </w:r>
          </w:p>
          <w:p w:rsidR="00030E2B" w:rsidRPr="00030E2B" w:rsidRDefault="00030E2B" w:rsidP="006E03F8">
            <w:pPr>
              <w:autoSpaceDE w:val="0"/>
              <w:autoSpaceDN w:val="0"/>
              <w:adjustRightInd w:val="0"/>
              <w:ind w:firstLine="34"/>
              <w:jc w:val="left"/>
              <w:rPr>
                <w:rFonts w:eastAsia="Times New Roman"/>
                <w:color w:val="auto"/>
                <w:lang w:eastAsia="ru-RU"/>
              </w:rPr>
            </w:pPr>
            <w:r w:rsidRPr="00030E2B">
              <w:rPr>
                <w:rFonts w:eastAsia="Times New Roman"/>
                <w:color w:val="auto"/>
                <w:lang w:eastAsia="ru-RU"/>
              </w:rPr>
              <w:t xml:space="preserve">постановлением </w:t>
            </w:r>
            <w:r w:rsidR="00F54484">
              <w:rPr>
                <w:rFonts w:eastAsia="Times New Roman"/>
                <w:color w:val="auto"/>
                <w:lang w:eastAsia="ru-RU"/>
              </w:rPr>
              <w:t>комитета</w:t>
            </w:r>
            <w:r w:rsidRPr="00030E2B">
              <w:rPr>
                <w:rFonts w:eastAsia="Times New Roman"/>
                <w:color w:val="auto"/>
                <w:lang w:eastAsia="ru-RU"/>
              </w:rPr>
              <w:t xml:space="preserve"> </w:t>
            </w:r>
          </w:p>
          <w:p w:rsidR="00030E2B" w:rsidRPr="00030E2B" w:rsidRDefault="00030E2B" w:rsidP="006E03F8">
            <w:pPr>
              <w:autoSpaceDE w:val="0"/>
              <w:autoSpaceDN w:val="0"/>
              <w:adjustRightInd w:val="0"/>
              <w:ind w:firstLine="34"/>
              <w:jc w:val="left"/>
              <w:rPr>
                <w:rFonts w:eastAsia="Times New Roman"/>
                <w:color w:val="auto"/>
                <w:lang w:eastAsia="ru-RU"/>
              </w:rPr>
            </w:pPr>
            <w:r w:rsidRPr="00030E2B">
              <w:rPr>
                <w:rFonts w:eastAsia="Times New Roman"/>
                <w:color w:val="auto"/>
                <w:lang w:eastAsia="ru-RU"/>
              </w:rPr>
              <w:t xml:space="preserve">Рубцовской городской </w:t>
            </w:r>
          </w:p>
          <w:p w:rsidR="00030E2B" w:rsidRPr="00030E2B" w:rsidRDefault="00030E2B" w:rsidP="006E03F8">
            <w:pPr>
              <w:autoSpaceDE w:val="0"/>
              <w:autoSpaceDN w:val="0"/>
              <w:adjustRightInd w:val="0"/>
              <w:ind w:firstLine="34"/>
              <w:jc w:val="left"/>
              <w:rPr>
                <w:rFonts w:eastAsia="Times New Roman"/>
                <w:color w:val="auto"/>
                <w:lang w:eastAsia="ru-RU"/>
              </w:rPr>
            </w:pPr>
            <w:r w:rsidRPr="00030E2B">
              <w:rPr>
                <w:rFonts w:eastAsia="Times New Roman"/>
                <w:color w:val="auto"/>
                <w:lang w:eastAsia="ru-RU"/>
              </w:rPr>
              <w:t>организации Профсоюза</w:t>
            </w:r>
            <w:r w:rsidR="00F54484">
              <w:rPr>
                <w:rFonts w:eastAsia="Times New Roman"/>
                <w:color w:val="auto"/>
                <w:lang w:eastAsia="ru-RU"/>
              </w:rPr>
              <w:t>.</w:t>
            </w:r>
          </w:p>
          <w:p w:rsidR="006E03F8" w:rsidRDefault="00030E2B" w:rsidP="006E03F8">
            <w:pPr>
              <w:autoSpaceDE w:val="0"/>
              <w:autoSpaceDN w:val="0"/>
              <w:adjustRightInd w:val="0"/>
              <w:ind w:firstLine="34"/>
              <w:rPr>
                <w:rFonts w:eastAsia="Times New Roman"/>
                <w:color w:val="auto"/>
                <w:lang w:eastAsia="ru-RU"/>
              </w:rPr>
            </w:pPr>
            <w:r w:rsidRPr="00030E2B">
              <w:rPr>
                <w:rFonts w:eastAsia="Times New Roman"/>
                <w:color w:val="auto"/>
                <w:lang w:eastAsia="ru-RU"/>
              </w:rPr>
              <w:t xml:space="preserve">Протокол № </w:t>
            </w:r>
            <w:r w:rsidR="005B56E8">
              <w:rPr>
                <w:rFonts w:eastAsia="Times New Roman"/>
                <w:color w:val="auto"/>
                <w:lang w:eastAsia="ru-RU"/>
              </w:rPr>
              <w:t>4</w:t>
            </w:r>
            <w:r w:rsidR="006E03F8">
              <w:rPr>
                <w:rFonts w:eastAsia="Times New Roman"/>
                <w:color w:val="auto"/>
                <w:lang w:eastAsia="ru-RU"/>
              </w:rPr>
              <w:t xml:space="preserve"> – </w:t>
            </w:r>
            <w:r w:rsidR="005B56E8">
              <w:rPr>
                <w:rFonts w:eastAsia="Times New Roman"/>
                <w:color w:val="auto"/>
                <w:lang w:eastAsia="ru-RU"/>
              </w:rPr>
              <w:t>3</w:t>
            </w:r>
          </w:p>
          <w:p w:rsidR="00030E2B" w:rsidRPr="00030E2B" w:rsidRDefault="00030E2B" w:rsidP="006E03F8">
            <w:pPr>
              <w:autoSpaceDE w:val="0"/>
              <w:autoSpaceDN w:val="0"/>
              <w:adjustRightInd w:val="0"/>
              <w:ind w:firstLine="34"/>
              <w:rPr>
                <w:rFonts w:eastAsia="Times New Roman"/>
                <w:color w:val="auto"/>
                <w:lang w:eastAsia="ru-RU"/>
              </w:rPr>
            </w:pPr>
            <w:r w:rsidRPr="00030E2B">
              <w:rPr>
                <w:rFonts w:eastAsia="Times New Roman"/>
                <w:color w:val="auto"/>
                <w:lang w:eastAsia="ru-RU"/>
              </w:rPr>
              <w:t xml:space="preserve">от </w:t>
            </w:r>
            <w:r w:rsidR="005B56E8">
              <w:rPr>
                <w:rFonts w:eastAsia="Times New Roman"/>
                <w:color w:val="auto"/>
                <w:lang w:eastAsia="ru-RU"/>
              </w:rPr>
              <w:t>2</w:t>
            </w:r>
            <w:r w:rsidRPr="00030E2B">
              <w:rPr>
                <w:rFonts w:eastAsia="Times New Roman"/>
                <w:color w:val="auto"/>
                <w:lang w:eastAsia="ru-RU"/>
              </w:rPr>
              <w:t>8.02.2019г.</w:t>
            </w:r>
          </w:p>
          <w:p w:rsidR="00030E2B" w:rsidRPr="00030E2B" w:rsidRDefault="00030E2B" w:rsidP="00030E2B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030E2B" w:rsidRPr="00030E2B" w:rsidTr="006E03F8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30E2B" w:rsidRDefault="006E03F8" w:rsidP="006E03F8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ВНЕСЕНЫ</w:t>
            </w:r>
            <w:r w:rsidR="00B706CF">
              <w:rPr>
                <w:rFonts w:eastAsia="Times New Roman"/>
                <w:color w:val="auto"/>
                <w:lang w:eastAsia="ru-RU"/>
              </w:rPr>
              <w:t xml:space="preserve">  </w:t>
            </w:r>
            <w:r>
              <w:rPr>
                <w:rFonts w:eastAsia="Times New Roman"/>
                <w:color w:val="auto"/>
                <w:lang w:eastAsia="ru-RU"/>
              </w:rPr>
              <w:t xml:space="preserve"> ИЗМЕНЕНИЯ</w:t>
            </w:r>
          </w:p>
          <w:p w:rsidR="00B706CF" w:rsidRDefault="006E03F8" w:rsidP="006E03F8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6E03F8">
              <w:rPr>
                <w:rFonts w:eastAsia="Times New Roman"/>
                <w:color w:val="auto"/>
                <w:lang w:eastAsia="ru-RU"/>
              </w:rPr>
              <w:t xml:space="preserve">постановлением комитета </w:t>
            </w:r>
          </w:p>
          <w:p w:rsidR="006E03F8" w:rsidRDefault="006E03F8" w:rsidP="006E03F8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Т</w:t>
            </w:r>
            <w:r w:rsidRPr="006E03F8">
              <w:rPr>
                <w:rFonts w:eastAsia="Times New Roman"/>
                <w:color w:val="auto"/>
                <w:lang w:eastAsia="ru-RU"/>
              </w:rPr>
              <w:t>ООП образования</w:t>
            </w:r>
            <w:r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6E03F8">
              <w:rPr>
                <w:rFonts w:eastAsia="Times New Roman"/>
                <w:color w:val="auto"/>
                <w:lang w:eastAsia="ru-RU"/>
              </w:rPr>
              <w:t>г. Рубцовска и Рубцовского района</w:t>
            </w:r>
            <w:r>
              <w:rPr>
                <w:rFonts w:eastAsia="Times New Roman"/>
                <w:color w:val="auto"/>
                <w:lang w:eastAsia="ru-RU"/>
              </w:rPr>
              <w:t xml:space="preserve">. </w:t>
            </w:r>
          </w:p>
          <w:p w:rsidR="006E03F8" w:rsidRPr="00030E2B" w:rsidRDefault="006E03F8" w:rsidP="006E03F8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6E03F8">
              <w:rPr>
                <w:rFonts w:eastAsia="Times New Roman"/>
                <w:color w:val="auto"/>
                <w:lang w:eastAsia="ru-RU"/>
              </w:rPr>
              <w:t xml:space="preserve">Протокол № </w:t>
            </w:r>
            <w:r>
              <w:rPr>
                <w:rFonts w:eastAsia="Times New Roman"/>
                <w:color w:val="auto"/>
                <w:lang w:eastAsia="ru-RU"/>
              </w:rPr>
              <w:t>03-03</w:t>
            </w:r>
            <w:r w:rsidRPr="006E03F8">
              <w:rPr>
                <w:rFonts w:eastAsia="Times New Roman"/>
                <w:color w:val="auto"/>
                <w:lang w:eastAsia="ru-RU"/>
              </w:rPr>
              <w:t xml:space="preserve">от </w:t>
            </w:r>
            <w:r>
              <w:rPr>
                <w:rFonts w:eastAsia="Times New Roman"/>
                <w:color w:val="auto"/>
                <w:lang w:eastAsia="ru-RU"/>
              </w:rPr>
              <w:t>30.10.2025</w:t>
            </w:r>
            <w:r w:rsidRPr="006E03F8">
              <w:rPr>
                <w:rFonts w:eastAsia="Times New Roman"/>
                <w:color w:val="auto"/>
                <w:lang w:eastAsia="ru-RU"/>
              </w:rPr>
              <w:t>г.</w:t>
            </w:r>
          </w:p>
        </w:tc>
        <w:tc>
          <w:tcPr>
            <w:tcW w:w="4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30E2B" w:rsidRPr="00030E2B" w:rsidRDefault="00030E2B" w:rsidP="00030E2B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F54484" w:rsidRPr="00F54484" w:rsidTr="006E03F8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54484" w:rsidRPr="00F54484" w:rsidRDefault="00F54484" w:rsidP="00F54484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54484" w:rsidRPr="00F54484" w:rsidRDefault="00F54484" w:rsidP="00F54484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030E2B" w:rsidRPr="00030E2B" w:rsidRDefault="00030E2B" w:rsidP="00030E2B">
      <w:pPr>
        <w:autoSpaceDE w:val="0"/>
        <w:autoSpaceDN w:val="0"/>
        <w:adjustRightInd w:val="0"/>
        <w:ind w:firstLine="709"/>
        <w:jc w:val="right"/>
        <w:rPr>
          <w:rFonts w:eastAsia="Times New Roman"/>
          <w:color w:val="auto"/>
          <w:lang w:eastAsia="ru-RU"/>
        </w:rPr>
      </w:pPr>
    </w:p>
    <w:p w:rsidR="006E03F8" w:rsidRPr="003D4440" w:rsidRDefault="006E03F8" w:rsidP="006E03F8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auto"/>
          <w:lang w:eastAsia="ru-RU"/>
        </w:rPr>
      </w:pPr>
      <w:r w:rsidRPr="003D4440">
        <w:rPr>
          <w:rFonts w:eastAsia="Times New Roman"/>
          <w:b/>
          <w:bCs/>
          <w:color w:val="auto"/>
          <w:lang w:eastAsia="ru-RU"/>
        </w:rPr>
        <w:t xml:space="preserve">ПРОГРАММА </w:t>
      </w:r>
    </w:p>
    <w:p w:rsidR="006E03F8" w:rsidRPr="003D4440" w:rsidRDefault="006E03F8" w:rsidP="006E03F8"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</w:rPr>
      </w:pPr>
      <w:r w:rsidRPr="003D4440">
        <w:rPr>
          <w:rFonts w:eastAsia="Times New Roman"/>
          <w:b/>
          <w:bCs/>
          <w:color w:val="auto"/>
          <w:lang w:eastAsia="ru-RU"/>
        </w:rPr>
        <w:t xml:space="preserve">«Повышение эффективности использования средств профбюджета и развитие инновационных форм солидарной поддержки членов Профсоюза </w:t>
      </w:r>
      <w:r w:rsidRPr="006E03F8">
        <w:rPr>
          <w:rFonts w:eastAsia="Times New Roman"/>
          <w:b/>
          <w:bCs/>
          <w:color w:val="auto"/>
          <w:lang w:eastAsia="ru-RU"/>
        </w:rPr>
        <w:t>ТООП образования г. Рубцовска и Рубцовского района</w:t>
      </w:r>
      <w:r w:rsidRPr="003D4440">
        <w:rPr>
          <w:rFonts w:eastAsia="Times New Roman"/>
          <w:b/>
          <w:bCs/>
          <w:color w:val="auto"/>
          <w:lang w:eastAsia="ru-RU"/>
        </w:rPr>
        <w:t>»</w:t>
      </w:r>
    </w:p>
    <w:p w:rsidR="006E03F8" w:rsidRPr="003D4440" w:rsidRDefault="006E03F8" w:rsidP="006E03F8"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6E03F8" w:rsidRPr="003D4440" w:rsidTr="006E03F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>Наименование 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 xml:space="preserve">«Повышение эффективности использования средств профбюджета и развитие инновационных форм солидарной поддержки членов Профсоюза </w:t>
            </w:r>
            <w:r w:rsidRPr="006E03F8">
              <w:rPr>
                <w:rFonts w:eastAsia="Times New Roman"/>
                <w:color w:val="auto"/>
                <w:lang w:eastAsia="ru-RU"/>
              </w:rPr>
              <w:t>ТООП образования г. Рубцовска и Рубцовского района</w:t>
            </w:r>
            <w:r w:rsidRPr="003D4440">
              <w:rPr>
                <w:rFonts w:eastAsia="Times New Roman"/>
                <w:color w:val="auto"/>
                <w:lang w:eastAsia="ru-RU"/>
              </w:rPr>
              <w:t>» (далее – «Программа»).</w:t>
            </w:r>
          </w:p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auto"/>
                <w:lang w:eastAsia="ru-RU"/>
              </w:rPr>
            </w:pPr>
          </w:p>
        </w:tc>
      </w:tr>
      <w:tr w:rsidR="006E03F8" w:rsidRPr="003D4440" w:rsidTr="006E03F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>Сроки реализации мероприятий Программы</w:t>
            </w:r>
          </w:p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</w:p>
          <w:p w:rsidR="006E03F8" w:rsidRPr="003D4440" w:rsidRDefault="006E03F8" w:rsidP="006E03F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>2019-202</w:t>
            </w:r>
            <w:r>
              <w:rPr>
                <w:rFonts w:eastAsia="Times New Roman"/>
                <w:color w:val="auto"/>
                <w:lang w:eastAsia="ru-RU"/>
              </w:rPr>
              <w:t>5</w:t>
            </w:r>
            <w:r w:rsidRPr="003D4440">
              <w:rPr>
                <w:rFonts w:eastAsia="Times New Roman"/>
                <w:color w:val="auto"/>
                <w:lang w:eastAsia="ru-RU"/>
              </w:rPr>
              <w:t xml:space="preserve"> гг.</w:t>
            </w:r>
            <w:r>
              <w:rPr>
                <w:rFonts w:eastAsia="Times New Roman"/>
                <w:color w:val="auto"/>
                <w:lang w:eastAsia="ru-RU"/>
              </w:rPr>
              <w:t>, продление действия Программы до 31.12.2029гг.</w:t>
            </w:r>
          </w:p>
        </w:tc>
      </w:tr>
      <w:tr w:rsidR="006E03F8" w:rsidRPr="003D4440" w:rsidTr="006E03F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>Субъекты 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 xml:space="preserve">Первичные профсоюзные организации </w:t>
            </w:r>
            <w:r w:rsidRPr="006E03F8">
              <w:rPr>
                <w:rFonts w:eastAsia="Times New Roman"/>
                <w:color w:val="auto"/>
                <w:lang w:eastAsia="ru-RU"/>
              </w:rPr>
              <w:t>входящи</w:t>
            </w:r>
            <w:r>
              <w:rPr>
                <w:rFonts w:eastAsia="Times New Roman"/>
                <w:color w:val="auto"/>
                <w:lang w:eastAsia="ru-RU"/>
              </w:rPr>
              <w:t>е</w:t>
            </w:r>
            <w:r w:rsidRPr="006E03F8">
              <w:rPr>
                <w:rFonts w:eastAsia="Times New Roman"/>
                <w:color w:val="auto"/>
                <w:lang w:eastAsia="ru-RU"/>
              </w:rPr>
              <w:t xml:space="preserve"> в Реестр ТООП образования г. Рубцовска и Рубцовского района,</w:t>
            </w:r>
          </w:p>
        </w:tc>
      </w:tr>
      <w:tr w:rsidR="006E03F8" w:rsidRPr="003D4440" w:rsidTr="006E03F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 xml:space="preserve">Объёмы </w:t>
            </w:r>
          </w:p>
          <w:p w:rsidR="006E03F8" w:rsidRPr="003D4440" w:rsidRDefault="006E03F8" w:rsidP="006E03F8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>и источники финансирования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 xml:space="preserve">Финансирование </w:t>
            </w:r>
            <w:r w:rsidRPr="006E03F8">
              <w:rPr>
                <w:rFonts w:eastAsia="Times New Roman"/>
                <w:color w:val="auto"/>
                <w:lang w:eastAsia="ru-RU"/>
              </w:rPr>
              <w:t xml:space="preserve">Программы на паритетных </w:t>
            </w:r>
            <w:proofErr w:type="gramStart"/>
            <w:r w:rsidRPr="006E03F8">
              <w:rPr>
                <w:rFonts w:eastAsia="Times New Roman"/>
                <w:color w:val="auto"/>
                <w:lang w:eastAsia="ru-RU"/>
              </w:rPr>
              <w:t>условиях</w:t>
            </w:r>
            <w:proofErr w:type="gramEnd"/>
            <w:r w:rsidRPr="006E03F8">
              <w:rPr>
                <w:rFonts w:eastAsia="Times New Roman"/>
                <w:color w:val="auto"/>
                <w:lang w:eastAsia="ru-RU"/>
              </w:rPr>
              <w:t xml:space="preserve"> софинансирования, предусмотренных Программой, из средств первичных профсоюзных организаций входящих в Реестр ТООП образования г. Рубцовска и Рубцовского района и средств ТООП образования г. Рубцовска и Рубцовского района</w:t>
            </w:r>
          </w:p>
        </w:tc>
      </w:tr>
      <w:tr w:rsidR="006E03F8" w:rsidRPr="003D4440" w:rsidTr="006E03F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>Примечание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>Объемы финансирования могут подлежать ежегодному уточнению исходя из наполняемости профсоюзных бюджетов всех уровней.</w:t>
            </w:r>
          </w:p>
        </w:tc>
      </w:tr>
      <w:tr w:rsidR="006E03F8" w:rsidRPr="003D4440" w:rsidTr="006E03F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>Цель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 xml:space="preserve">Расширение мер солидарной поддержки членов Профсоюза </w:t>
            </w:r>
            <w:r w:rsidRPr="006E03F8">
              <w:rPr>
                <w:rFonts w:eastAsia="Times New Roman"/>
                <w:color w:val="auto"/>
                <w:lang w:eastAsia="ru-RU"/>
              </w:rPr>
              <w:t>входящих в Реестр ТООП образования г. Рубцовска и Рубцовского района</w:t>
            </w:r>
          </w:p>
        </w:tc>
      </w:tr>
      <w:tr w:rsidR="006E03F8" w:rsidRPr="003D4440" w:rsidTr="006E03F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rPr>
                <w:rFonts w:eastAsia="Calibri"/>
                <w:color w:val="auto"/>
                <w:lang w:bidi="en-US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>Увеличение объёма средств</w:t>
            </w:r>
            <w:r w:rsidRPr="003D4440">
              <w:rPr>
                <w:rFonts w:eastAsia="Calibri"/>
                <w:color w:val="auto"/>
                <w:lang w:bidi="en-US"/>
              </w:rPr>
              <w:t xml:space="preserve"> за счёт перераспределения </w:t>
            </w:r>
            <w:r w:rsidRPr="003D4440">
              <w:rPr>
                <w:rFonts w:eastAsia="Calibri"/>
                <w:color w:val="auto"/>
                <w:lang w:bidi="en-US"/>
              </w:rPr>
              <w:lastRenderedPageBreak/>
              <w:t>членских взносов:</w:t>
            </w:r>
          </w:p>
          <w:p w:rsidR="006E03F8" w:rsidRPr="003D4440" w:rsidRDefault="006E03F8" w:rsidP="00FC1CD0">
            <w:pPr>
              <w:rPr>
                <w:rFonts w:eastAsia="Calibri"/>
                <w:color w:val="auto"/>
                <w:lang w:bidi="en-US"/>
              </w:rPr>
            </w:pPr>
            <w:r>
              <w:rPr>
                <w:rFonts w:eastAsia="Calibri"/>
                <w:color w:val="auto"/>
                <w:lang w:bidi="en-US"/>
              </w:rPr>
              <w:t xml:space="preserve">- на </w:t>
            </w:r>
            <w:r w:rsidRPr="003D4440">
              <w:rPr>
                <w:rFonts w:eastAsia="Calibri"/>
                <w:color w:val="auto"/>
                <w:lang w:bidi="en-US"/>
              </w:rPr>
              <w:t>увел</w:t>
            </w:r>
            <w:r>
              <w:rPr>
                <w:rFonts w:eastAsia="Calibri"/>
                <w:color w:val="auto"/>
                <w:lang w:bidi="en-US"/>
              </w:rPr>
              <w:t xml:space="preserve">ичение </w:t>
            </w:r>
            <w:r w:rsidRPr="003D4440">
              <w:rPr>
                <w:rFonts w:eastAsia="Calibri"/>
                <w:b/>
                <w:color w:val="auto"/>
                <w:lang w:bidi="en-US"/>
              </w:rPr>
              <w:t>фонд</w:t>
            </w:r>
            <w:r>
              <w:rPr>
                <w:rFonts w:eastAsia="Calibri"/>
                <w:b/>
                <w:color w:val="auto"/>
                <w:lang w:bidi="en-US"/>
              </w:rPr>
              <w:t>а</w:t>
            </w:r>
            <w:r w:rsidRPr="003D4440">
              <w:rPr>
                <w:rFonts w:eastAsia="Calibri"/>
                <w:b/>
                <w:color w:val="auto"/>
                <w:lang w:bidi="en-US"/>
              </w:rPr>
              <w:t xml:space="preserve"> беспроцентного денежного займа</w:t>
            </w:r>
            <w:r w:rsidRPr="003D4440">
              <w:rPr>
                <w:rFonts w:eastAsia="Calibri"/>
                <w:color w:val="auto"/>
                <w:lang w:bidi="en-US"/>
              </w:rPr>
              <w:t>;</w:t>
            </w:r>
          </w:p>
          <w:p w:rsidR="006E03F8" w:rsidRPr="003D4440" w:rsidRDefault="006E03F8" w:rsidP="00FC1CD0">
            <w:pPr>
              <w:rPr>
                <w:rFonts w:eastAsia="Calibri"/>
                <w:color w:val="auto"/>
                <w:lang w:bidi="en-US"/>
              </w:rPr>
            </w:pPr>
            <w:r w:rsidRPr="003D4440">
              <w:rPr>
                <w:rFonts w:eastAsia="Calibri"/>
                <w:color w:val="auto"/>
                <w:lang w:bidi="en-US"/>
              </w:rPr>
              <w:t>- использова</w:t>
            </w:r>
            <w:r>
              <w:rPr>
                <w:rFonts w:eastAsia="Calibri"/>
                <w:color w:val="auto"/>
                <w:lang w:bidi="en-US"/>
              </w:rPr>
              <w:t xml:space="preserve">ние </w:t>
            </w:r>
            <w:r w:rsidR="00FC1CD0">
              <w:rPr>
                <w:rFonts w:eastAsia="Calibri"/>
                <w:color w:val="auto"/>
                <w:lang w:bidi="en-US"/>
              </w:rPr>
              <w:t xml:space="preserve">средств </w:t>
            </w:r>
            <w:r w:rsidRPr="003D4440">
              <w:rPr>
                <w:rFonts w:eastAsia="Calibri"/>
                <w:color w:val="auto"/>
                <w:lang w:bidi="en-US"/>
              </w:rPr>
              <w:t xml:space="preserve">на поощрение </w:t>
            </w:r>
            <w:r w:rsidR="00FC1CD0">
              <w:rPr>
                <w:rFonts w:eastAsia="Calibri"/>
                <w:color w:val="auto"/>
                <w:lang w:bidi="en-US"/>
              </w:rPr>
              <w:t xml:space="preserve">профсоюзных активистов и социальных партнеров </w:t>
            </w:r>
            <w:r w:rsidR="00FC1CD0" w:rsidRPr="00FC1CD0">
              <w:rPr>
                <w:rFonts w:eastAsia="Calibri"/>
                <w:color w:val="auto"/>
                <w:lang w:bidi="en-US"/>
              </w:rPr>
              <w:t>ТООП образования г. Рубцовска и Рубцовского района</w:t>
            </w:r>
            <w:r w:rsidRPr="003D4440">
              <w:rPr>
                <w:rFonts w:eastAsia="Calibri"/>
                <w:color w:val="auto"/>
                <w:lang w:bidi="en-US"/>
              </w:rPr>
              <w:t xml:space="preserve">; </w:t>
            </w:r>
          </w:p>
          <w:p w:rsidR="006E03F8" w:rsidRPr="003D4440" w:rsidRDefault="006E03F8" w:rsidP="00FC1CD0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Calibri"/>
                <w:color w:val="auto"/>
                <w:lang w:bidi="en-US"/>
              </w:rPr>
              <w:t xml:space="preserve">- на </w:t>
            </w:r>
            <w:r w:rsidR="00FC1CD0">
              <w:rPr>
                <w:rFonts w:eastAsia="Calibri"/>
                <w:color w:val="auto"/>
                <w:lang w:bidi="en-US"/>
              </w:rPr>
              <w:t>с</w:t>
            </w:r>
            <w:r w:rsidRPr="003D4440">
              <w:rPr>
                <w:rFonts w:eastAsia="Calibri"/>
                <w:color w:val="auto"/>
                <w:lang w:bidi="en-US"/>
              </w:rPr>
              <w:t xml:space="preserve">анаторно-курортное лечение </w:t>
            </w:r>
            <w:r w:rsidR="00FC1CD0">
              <w:rPr>
                <w:rFonts w:eastAsia="Calibri"/>
                <w:color w:val="auto"/>
                <w:lang w:bidi="en-US"/>
              </w:rPr>
              <w:t xml:space="preserve">и оздоровление </w:t>
            </w:r>
            <w:r w:rsidRPr="003D4440">
              <w:rPr>
                <w:rFonts w:eastAsia="Calibri"/>
                <w:color w:val="auto"/>
                <w:lang w:bidi="en-US"/>
              </w:rPr>
              <w:t xml:space="preserve">членов Профсоюза </w:t>
            </w:r>
            <w:r w:rsidR="00FC1CD0" w:rsidRPr="00FC1CD0">
              <w:rPr>
                <w:rFonts w:eastAsia="Calibri"/>
                <w:color w:val="auto"/>
                <w:lang w:bidi="en-US"/>
              </w:rPr>
              <w:t>входящих в Реестр ТООП образования г. Рубцовска и Рубцовского района</w:t>
            </w:r>
            <w:r w:rsidRPr="003D4440">
              <w:rPr>
                <w:rFonts w:eastAsia="Calibri"/>
                <w:color w:val="auto"/>
                <w:lang w:bidi="en-US"/>
              </w:rPr>
              <w:t>.</w:t>
            </w:r>
          </w:p>
        </w:tc>
      </w:tr>
      <w:tr w:rsidR="006E03F8" w:rsidRPr="003D4440" w:rsidTr="006E03F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lastRenderedPageBreak/>
              <w:t>Ожидаемые результаты Программы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 xml:space="preserve">1. Рост числа членов Профсоюза </w:t>
            </w:r>
            <w:r w:rsidR="00FC1CD0" w:rsidRPr="00FC1CD0">
              <w:rPr>
                <w:rFonts w:eastAsia="Times New Roman"/>
                <w:color w:val="auto"/>
                <w:lang w:eastAsia="ru-RU"/>
              </w:rPr>
              <w:t>входящих в Реестр ТООП образования г. Рубцовска и Рубцовского района</w:t>
            </w:r>
            <w:r w:rsidRPr="003D4440">
              <w:rPr>
                <w:rFonts w:eastAsia="Times New Roman"/>
                <w:color w:val="auto"/>
                <w:lang w:eastAsia="ru-RU"/>
              </w:rPr>
              <w:t>.</w:t>
            </w:r>
          </w:p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>2. Повышение мотивации членства в Профсоюзе.</w:t>
            </w:r>
          </w:p>
          <w:p w:rsidR="006E03F8" w:rsidRPr="003D4440" w:rsidRDefault="006E03F8" w:rsidP="006E03F8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>3. Укрепление и сохранение здоровья работников-членов Профсоюза.</w:t>
            </w:r>
          </w:p>
          <w:p w:rsidR="006E03F8" w:rsidRPr="003D4440" w:rsidRDefault="006E03F8" w:rsidP="00FC1CD0">
            <w:pPr>
              <w:autoSpaceDE w:val="0"/>
              <w:autoSpaceDN w:val="0"/>
              <w:adjustRightInd w:val="0"/>
              <w:rPr>
                <w:rFonts w:eastAsia="Times New Roman"/>
                <w:color w:val="auto"/>
                <w:lang w:eastAsia="ru-RU"/>
              </w:rPr>
            </w:pPr>
            <w:r w:rsidRPr="003D4440">
              <w:rPr>
                <w:rFonts w:eastAsia="Times New Roman"/>
                <w:color w:val="auto"/>
                <w:lang w:eastAsia="ru-RU"/>
              </w:rPr>
              <w:t>4. Предупреждение эмоционального выгорания педагогов.</w:t>
            </w:r>
          </w:p>
        </w:tc>
      </w:tr>
    </w:tbl>
    <w:p w:rsidR="006E03F8" w:rsidRPr="003D4440" w:rsidRDefault="006E03F8" w:rsidP="006E03F8">
      <w:pPr>
        <w:autoSpaceDE w:val="0"/>
        <w:autoSpaceDN w:val="0"/>
        <w:adjustRightInd w:val="0"/>
        <w:ind w:firstLine="709"/>
        <w:rPr>
          <w:rFonts w:eastAsia="Times New Roman"/>
          <w:color w:val="auto"/>
          <w:lang w:eastAsia="ru-RU"/>
        </w:rPr>
      </w:pPr>
    </w:p>
    <w:p w:rsidR="006E03F8" w:rsidRPr="003D4440" w:rsidRDefault="006E03F8" w:rsidP="006E03F8">
      <w:pPr>
        <w:rPr>
          <w:rFonts w:eastAsia="Calibri"/>
          <w:b/>
          <w:bCs/>
          <w:color w:val="auto"/>
        </w:rPr>
      </w:pPr>
      <w:r w:rsidRPr="003D4440">
        <w:rPr>
          <w:rFonts w:eastAsia="Calibri"/>
          <w:b/>
          <w:bCs/>
          <w:color w:val="auto"/>
        </w:rPr>
        <w:t>Введение.</w:t>
      </w:r>
    </w:p>
    <w:p w:rsidR="006E03F8" w:rsidRPr="003D4440" w:rsidRDefault="00FC1CD0" w:rsidP="006E03F8">
      <w:pPr>
        <w:ind w:firstLine="709"/>
        <w:rPr>
          <w:rFonts w:eastAsia="Calibri"/>
          <w:bCs/>
          <w:color w:val="auto"/>
        </w:rPr>
      </w:pPr>
      <w:r>
        <w:rPr>
          <w:rFonts w:eastAsia="Calibri"/>
          <w:bCs/>
          <w:color w:val="auto"/>
        </w:rPr>
        <w:t xml:space="preserve">Комитет </w:t>
      </w:r>
      <w:r w:rsidRPr="00FC1CD0">
        <w:rPr>
          <w:rFonts w:eastAsia="Calibri"/>
          <w:bCs/>
          <w:color w:val="auto"/>
        </w:rPr>
        <w:t>ТООП образования г. Рубцовска и Рубцовского района</w:t>
      </w:r>
      <w:r w:rsidR="006E03F8" w:rsidRPr="003D4440">
        <w:rPr>
          <w:rFonts w:eastAsia="Calibri"/>
          <w:bCs/>
          <w:color w:val="auto"/>
        </w:rPr>
        <w:t xml:space="preserve"> с сентября 2018 года:</w:t>
      </w:r>
    </w:p>
    <w:p w:rsidR="006E03F8" w:rsidRPr="003D4440" w:rsidRDefault="006E03F8" w:rsidP="006E03F8">
      <w:pPr>
        <w:ind w:firstLine="709"/>
        <w:rPr>
          <w:rFonts w:eastAsia="Times New Roman"/>
          <w:color w:val="auto"/>
          <w:lang w:eastAsia="ru-RU"/>
        </w:rPr>
      </w:pPr>
      <w:r w:rsidRPr="003D4440">
        <w:rPr>
          <w:rFonts w:eastAsia="Calibri"/>
          <w:bCs/>
          <w:color w:val="auto"/>
        </w:rPr>
        <w:t xml:space="preserve">- ведет целенаправленную  работу </w:t>
      </w:r>
      <w:r w:rsidRPr="003D4440">
        <w:rPr>
          <w:rFonts w:eastAsia="Times New Roman"/>
          <w:color w:val="auto"/>
          <w:lang w:eastAsia="ru-RU"/>
        </w:rPr>
        <w:t>по повышению эффективности использования сре</w:t>
      </w:r>
      <w:proofErr w:type="gramStart"/>
      <w:r w:rsidRPr="003D4440">
        <w:rPr>
          <w:rFonts w:eastAsia="Times New Roman"/>
          <w:color w:val="auto"/>
          <w:lang w:eastAsia="ru-RU"/>
        </w:rPr>
        <w:t>дств пр</w:t>
      </w:r>
      <w:proofErr w:type="gramEnd"/>
      <w:r w:rsidRPr="003D4440">
        <w:rPr>
          <w:rFonts w:eastAsia="Times New Roman"/>
          <w:color w:val="auto"/>
          <w:lang w:eastAsia="ru-RU"/>
        </w:rPr>
        <w:t>офсоюзного бюджета путем дальнейшего планомерного внедрения инновационных форм социальной поддержки членов Профсоюза: негосударственного пенсионного фонда, кредитно-потребительских кооперативов, добровольного медицинского страхования, оздоровления членов Профсоюза и других приоритетных направлений деятельности;</w:t>
      </w:r>
    </w:p>
    <w:p w:rsidR="006E03F8" w:rsidRPr="003D4440" w:rsidRDefault="006E03F8" w:rsidP="006E03F8">
      <w:pPr>
        <w:ind w:firstLine="709"/>
        <w:rPr>
          <w:rFonts w:eastAsia="Times New Roman"/>
          <w:color w:val="auto"/>
          <w:lang w:eastAsia="ru-RU"/>
        </w:rPr>
      </w:pPr>
      <w:r w:rsidRPr="003D4440">
        <w:rPr>
          <w:rFonts w:eastAsia="Times New Roman"/>
          <w:color w:val="auto"/>
          <w:lang w:eastAsia="ru-RU"/>
        </w:rPr>
        <w:t>- продолжает работу по совершенствованию текущего и перспективного финансового планирования деятельности организации в целях выявления резервов, более эффективного использования сре</w:t>
      </w:r>
      <w:proofErr w:type="gramStart"/>
      <w:r w:rsidRPr="003D4440">
        <w:rPr>
          <w:rFonts w:eastAsia="Times New Roman"/>
          <w:color w:val="auto"/>
          <w:lang w:eastAsia="ru-RU"/>
        </w:rPr>
        <w:t>дств пр</w:t>
      </w:r>
      <w:proofErr w:type="gramEnd"/>
      <w:r w:rsidRPr="003D4440">
        <w:rPr>
          <w:rFonts w:eastAsia="Times New Roman"/>
          <w:color w:val="auto"/>
          <w:lang w:eastAsia="ru-RU"/>
        </w:rPr>
        <w:t>офсоюзного бюджета и повышения финансовой стабильности организации;</w:t>
      </w:r>
    </w:p>
    <w:p w:rsidR="006E03F8" w:rsidRPr="003D4440" w:rsidRDefault="006E03F8" w:rsidP="006E03F8">
      <w:pPr>
        <w:ind w:firstLine="709"/>
        <w:rPr>
          <w:rFonts w:eastAsia="Times New Roman"/>
          <w:color w:val="auto"/>
          <w:lang w:eastAsia="ru-RU"/>
        </w:rPr>
      </w:pPr>
      <w:r w:rsidRPr="003D4440">
        <w:rPr>
          <w:rFonts w:eastAsia="Times New Roman"/>
          <w:color w:val="auto"/>
          <w:lang w:eastAsia="ru-RU"/>
        </w:rPr>
        <w:t>- активизирует  работу по укреплению положительного имиджа Профсоюза и усилению мотивации профсоюзного членства путем расширения информационного пространства на основе использования новых PR-технологий, социальной рекламы, социальных сетей, интернет - форумов, других площадок в сети Интернет.</w:t>
      </w:r>
    </w:p>
    <w:p w:rsidR="006E03F8" w:rsidRPr="003D4440" w:rsidRDefault="006E03F8" w:rsidP="006E03F8">
      <w:pPr>
        <w:ind w:firstLine="709"/>
        <w:rPr>
          <w:color w:val="auto"/>
          <w:lang w:bidi="en-US"/>
        </w:rPr>
      </w:pPr>
      <w:r w:rsidRPr="003D4440">
        <w:rPr>
          <w:color w:val="auto"/>
          <w:lang w:bidi="en-US"/>
        </w:rPr>
        <w:t xml:space="preserve">С целью принятия дополнительных мер по увеличению численности членов Профсоюза, созданию новых профсоюзных организаций, </w:t>
      </w:r>
      <w:r w:rsidR="00FC1CD0">
        <w:rPr>
          <w:color w:val="auto"/>
          <w:lang w:bidi="en-US"/>
        </w:rPr>
        <w:t xml:space="preserve">комитет </w:t>
      </w:r>
      <w:r w:rsidR="00FC1CD0" w:rsidRPr="00FC1CD0">
        <w:rPr>
          <w:color w:val="auto"/>
          <w:lang w:bidi="en-US"/>
        </w:rPr>
        <w:t xml:space="preserve">ТООП образования г. Рубцовска и Рубцовского района </w:t>
      </w:r>
      <w:r w:rsidRPr="003D4440">
        <w:rPr>
          <w:color w:val="auto"/>
          <w:lang w:bidi="en-US"/>
        </w:rPr>
        <w:t>выработал стратегию, в основе которой – программно-целевой подход и к планированию работы, и к расходованию сре</w:t>
      </w:r>
      <w:proofErr w:type="gramStart"/>
      <w:r w:rsidRPr="003D4440">
        <w:rPr>
          <w:color w:val="auto"/>
          <w:lang w:bidi="en-US"/>
        </w:rPr>
        <w:t>дств пр</w:t>
      </w:r>
      <w:proofErr w:type="gramEnd"/>
      <w:r w:rsidRPr="003D4440">
        <w:rPr>
          <w:color w:val="auto"/>
          <w:lang w:bidi="en-US"/>
        </w:rPr>
        <w:t xml:space="preserve">офсоюзного бюджета. </w:t>
      </w:r>
    </w:p>
    <w:p w:rsidR="00FC1CD0" w:rsidRDefault="006E03F8" w:rsidP="006E03F8">
      <w:pPr>
        <w:ind w:firstLine="709"/>
        <w:rPr>
          <w:rFonts w:eastAsia="Calibri"/>
          <w:color w:val="auto"/>
          <w:lang w:bidi="en-US"/>
        </w:rPr>
      </w:pPr>
      <w:r w:rsidRPr="003D4440">
        <w:rPr>
          <w:color w:val="auto"/>
        </w:rPr>
        <w:t xml:space="preserve">Данная работа была начата </w:t>
      </w:r>
      <w:r w:rsidRPr="003D4440">
        <w:rPr>
          <w:rFonts w:eastAsia="Calibri"/>
          <w:color w:val="auto"/>
          <w:lang w:bidi="en-US"/>
        </w:rPr>
        <w:t xml:space="preserve"> в 2018 году </w:t>
      </w:r>
      <w:r w:rsidR="00FC1CD0">
        <w:rPr>
          <w:rFonts w:eastAsia="Calibri"/>
          <w:color w:val="auto"/>
          <w:lang w:bidi="en-US"/>
        </w:rPr>
        <w:t>–</w:t>
      </w:r>
      <w:r w:rsidRPr="003D4440">
        <w:rPr>
          <w:rFonts w:eastAsia="Calibri"/>
          <w:color w:val="auto"/>
          <w:lang w:bidi="en-US"/>
        </w:rPr>
        <w:t xml:space="preserve"> </w:t>
      </w:r>
      <w:r w:rsidR="00FC1CD0">
        <w:rPr>
          <w:rFonts w:eastAsia="Calibri"/>
          <w:color w:val="auto"/>
          <w:lang w:bidi="en-US"/>
        </w:rPr>
        <w:t>и продлится до 31.12.2029 года.</w:t>
      </w:r>
    </w:p>
    <w:p w:rsidR="006E03F8" w:rsidRPr="003D4440" w:rsidRDefault="00FC1CD0" w:rsidP="006E03F8">
      <w:pPr>
        <w:ind w:firstLine="709"/>
        <w:rPr>
          <w:color w:val="auto"/>
          <w:lang w:bidi="en-US"/>
        </w:rPr>
      </w:pPr>
      <w:r>
        <w:rPr>
          <w:rFonts w:eastAsia="Calibri"/>
          <w:color w:val="auto"/>
          <w:lang w:bidi="en-US"/>
        </w:rPr>
        <w:t xml:space="preserve">С 2022 года </w:t>
      </w:r>
      <w:r w:rsidR="006E03F8" w:rsidRPr="003D4440">
        <w:rPr>
          <w:rFonts w:eastAsia="Calibri"/>
          <w:color w:val="auto"/>
          <w:lang w:bidi="en-US"/>
        </w:rPr>
        <w:t xml:space="preserve">в первичных профсоюзных организациях остается </w:t>
      </w:r>
      <w:r>
        <w:rPr>
          <w:rFonts w:eastAsia="Calibri"/>
          <w:color w:val="auto"/>
          <w:lang w:bidi="en-US"/>
        </w:rPr>
        <w:t>15</w:t>
      </w:r>
      <w:r w:rsidR="006E03F8" w:rsidRPr="003D4440">
        <w:rPr>
          <w:rFonts w:eastAsia="Calibri"/>
          <w:color w:val="auto"/>
          <w:lang w:bidi="en-US"/>
        </w:rPr>
        <w:t>% профсоюзных взносов.</w:t>
      </w:r>
    </w:p>
    <w:p w:rsidR="006E03F8" w:rsidRDefault="006E03F8" w:rsidP="006E03F8">
      <w:pPr>
        <w:ind w:firstLine="709"/>
        <w:rPr>
          <w:rFonts w:eastAsia="Calibri"/>
          <w:color w:val="auto"/>
          <w:lang w:bidi="en-US"/>
        </w:rPr>
      </w:pPr>
      <w:r w:rsidRPr="00533692">
        <w:rPr>
          <w:lang w:bidi="en-US"/>
        </w:rPr>
        <w:t xml:space="preserve">На протяжении </w:t>
      </w:r>
      <w:r>
        <w:rPr>
          <w:lang w:bidi="en-US"/>
        </w:rPr>
        <w:t>2019-202</w:t>
      </w:r>
      <w:r w:rsidR="00B706CF">
        <w:rPr>
          <w:lang w:bidi="en-US"/>
        </w:rPr>
        <w:t>1</w:t>
      </w:r>
      <w:r>
        <w:rPr>
          <w:lang w:bidi="en-US"/>
        </w:rPr>
        <w:t xml:space="preserve"> годов </w:t>
      </w:r>
      <w:r w:rsidRPr="00533692">
        <w:rPr>
          <w:lang w:bidi="en-US"/>
        </w:rPr>
        <w:t xml:space="preserve">последовательно </w:t>
      </w:r>
      <w:r w:rsidR="00FC1CD0" w:rsidRPr="00FC1CD0">
        <w:rPr>
          <w:lang w:bidi="en-US"/>
        </w:rPr>
        <w:t xml:space="preserve">комитет ТООП образования г. Рубцовска и Рубцовского района </w:t>
      </w:r>
      <w:r w:rsidRPr="00533692">
        <w:rPr>
          <w:lang w:bidi="en-US"/>
        </w:rPr>
        <w:t>пров</w:t>
      </w:r>
      <w:r>
        <w:rPr>
          <w:lang w:bidi="en-US"/>
        </w:rPr>
        <w:t>е</w:t>
      </w:r>
      <w:r w:rsidR="00FC1CD0">
        <w:rPr>
          <w:lang w:bidi="en-US"/>
        </w:rPr>
        <w:t xml:space="preserve">л </w:t>
      </w:r>
      <w:r w:rsidRPr="001B7ACA">
        <w:rPr>
          <w:b/>
          <w:lang w:bidi="en-US"/>
        </w:rPr>
        <w:t>централизаци</w:t>
      </w:r>
      <w:r>
        <w:rPr>
          <w:b/>
          <w:lang w:bidi="en-US"/>
        </w:rPr>
        <w:t>ю</w:t>
      </w:r>
      <w:r w:rsidRPr="001B7ACA">
        <w:rPr>
          <w:b/>
          <w:lang w:bidi="en-US"/>
        </w:rPr>
        <w:t xml:space="preserve"> сре</w:t>
      </w:r>
      <w:proofErr w:type="gramStart"/>
      <w:r w:rsidRPr="001B7ACA">
        <w:rPr>
          <w:b/>
          <w:lang w:bidi="en-US"/>
        </w:rPr>
        <w:t>дств пр</w:t>
      </w:r>
      <w:proofErr w:type="gramEnd"/>
      <w:r w:rsidRPr="001B7ACA">
        <w:rPr>
          <w:b/>
          <w:lang w:bidi="en-US"/>
        </w:rPr>
        <w:t>офсоюзного бюджета</w:t>
      </w:r>
      <w:r w:rsidR="00FC1CD0">
        <w:rPr>
          <w:b/>
          <w:lang w:bidi="en-US"/>
        </w:rPr>
        <w:t xml:space="preserve">, </w:t>
      </w:r>
      <w:r>
        <w:rPr>
          <w:lang w:bidi="en-US"/>
        </w:rPr>
        <w:t>постепенно</w:t>
      </w:r>
      <w:r w:rsidRPr="00533692">
        <w:rPr>
          <w:lang w:bidi="en-US"/>
        </w:rPr>
        <w:t xml:space="preserve">, через принятие и реализацию </w:t>
      </w:r>
      <w:r w:rsidRPr="00533692">
        <w:rPr>
          <w:lang w:bidi="en-US"/>
        </w:rPr>
        <w:lastRenderedPageBreak/>
        <w:t>новых профсоюзных программ</w:t>
      </w:r>
      <w:r>
        <w:rPr>
          <w:lang w:bidi="en-US"/>
        </w:rPr>
        <w:t xml:space="preserve"> при выведении под них средств из первичных профсоюзных организаций.</w:t>
      </w:r>
      <w:r w:rsidR="00FC1CD0">
        <w:rPr>
          <w:lang w:bidi="en-US"/>
        </w:rPr>
        <w:t xml:space="preserve"> З</w:t>
      </w:r>
      <w:r w:rsidRPr="00533692">
        <w:rPr>
          <w:rFonts w:eastAsia="Calibri"/>
          <w:color w:val="auto"/>
          <w:lang w:bidi="en-US"/>
        </w:rPr>
        <w:t>а счёт перераспределения членских взносов</w:t>
      </w:r>
      <w:r>
        <w:rPr>
          <w:rFonts w:eastAsia="Calibri"/>
          <w:color w:val="auto"/>
          <w:lang w:bidi="en-US"/>
        </w:rPr>
        <w:t>:</w:t>
      </w:r>
    </w:p>
    <w:p w:rsidR="006E03F8" w:rsidRDefault="006E03F8" w:rsidP="006E03F8">
      <w:pPr>
        <w:ind w:firstLine="709"/>
        <w:rPr>
          <w:rFonts w:eastAsia="Calibri"/>
          <w:color w:val="auto"/>
          <w:lang w:bidi="en-US"/>
        </w:rPr>
      </w:pPr>
      <w:r>
        <w:rPr>
          <w:rFonts w:eastAsia="Calibri"/>
          <w:color w:val="auto"/>
          <w:lang w:bidi="en-US"/>
        </w:rPr>
        <w:t xml:space="preserve">- </w:t>
      </w:r>
      <w:r w:rsidRPr="00533692">
        <w:rPr>
          <w:rFonts w:eastAsia="Calibri"/>
          <w:color w:val="auto"/>
          <w:lang w:bidi="en-US"/>
        </w:rPr>
        <w:t>на 5% увелич</w:t>
      </w:r>
      <w:r>
        <w:rPr>
          <w:rFonts w:eastAsia="Calibri"/>
          <w:color w:val="auto"/>
          <w:lang w:bidi="en-US"/>
        </w:rPr>
        <w:t>и</w:t>
      </w:r>
      <w:r w:rsidR="006E7C0E">
        <w:rPr>
          <w:rFonts w:eastAsia="Calibri"/>
          <w:color w:val="auto"/>
          <w:lang w:bidi="en-US"/>
        </w:rPr>
        <w:t xml:space="preserve">ли </w:t>
      </w:r>
      <w:r>
        <w:rPr>
          <w:rFonts w:eastAsia="Calibri"/>
          <w:b/>
          <w:color w:val="auto"/>
          <w:lang w:bidi="en-US"/>
        </w:rPr>
        <w:t>фонд бе</w:t>
      </w:r>
      <w:r w:rsidRPr="004A7AB1">
        <w:rPr>
          <w:rFonts w:eastAsia="Calibri"/>
          <w:b/>
          <w:color w:val="auto"/>
          <w:lang w:bidi="en-US"/>
        </w:rPr>
        <w:t>спроцентн</w:t>
      </w:r>
      <w:r>
        <w:rPr>
          <w:rFonts w:eastAsia="Calibri"/>
          <w:b/>
          <w:color w:val="auto"/>
          <w:lang w:bidi="en-US"/>
        </w:rPr>
        <w:t>ого</w:t>
      </w:r>
      <w:r w:rsidRPr="004A7AB1">
        <w:rPr>
          <w:rFonts w:eastAsia="Calibri"/>
          <w:b/>
          <w:color w:val="auto"/>
          <w:lang w:bidi="en-US"/>
        </w:rPr>
        <w:t xml:space="preserve"> денежн</w:t>
      </w:r>
      <w:r>
        <w:rPr>
          <w:rFonts w:eastAsia="Calibri"/>
          <w:b/>
          <w:color w:val="auto"/>
          <w:lang w:bidi="en-US"/>
        </w:rPr>
        <w:t xml:space="preserve">ого </w:t>
      </w:r>
      <w:r w:rsidRPr="004A7AB1">
        <w:rPr>
          <w:rFonts w:eastAsia="Calibri"/>
          <w:b/>
          <w:color w:val="auto"/>
          <w:lang w:bidi="en-US"/>
        </w:rPr>
        <w:t>займ</w:t>
      </w:r>
      <w:r>
        <w:rPr>
          <w:rFonts w:eastAsia="Calibri"/>
          <w:b/>
          <w:color w:val="auto"/>
          <w:lang w:bidi="en-US"/>
        </w:rPr>
        <w:t>а</w:t>
      </w:r>
      <w:r w:rsidRPr="00533692">
        <w:rPr>
          <w:rFonts w:eastAsia="Calibri"/>
          <w:color w:val="auto"/>
          <w:lang w:bidi="en-US"/>
        </w:rPr>
        <w:t>, и в первичках оста</w:t>
      </w:r>
      <w:r w:rsidR="006E7C0E">
        <w:rPr>
          <w:rFonts w:eastAsia="Calibri"/>
          <w:color w:val="auto"/>
          <w:lang w:bidi="en-US"/>
        </w:rPr>
        <w:t xml:space="preserve">лось </w:t>
      </w:r>
      <w:r>
        <w:rPr>
          <w:rFonts w:eastAsia="Calibri"/>
          <w:color w:val="auto"/>
          <w:lang w:bidi="en-US"/>
        </w:rPr>
        <w:t>25</w:t>
      </w:r>
      <w:r w:rsidRPr="00533692">
        <w:rPr>
          <w:rFonts w:eastAsia="Calibri"/>
          <w:color w:val="auto"/>
          <w:lang w:bidi="en-US"/>
        </w:rPr>
        <w:t>%</w:t>
      </w:r>
      <w:r w:rsidR="006E7C0E">
        <w:rPr>
          <w:rFonts w:eastAsia="Calibri"/>
          <w:color w:val="auto"/>
          <w:lang w:bidi="en-US"/>
        </w:rPr>
        <w:t xml:space="preserve"> (2019г.)</w:t>
      </w:r>
      <w:r>
        <w:rPr>
          <w:rFonts w:eastAsia="Calibri"/>
          <w:color w:val="auto"/>
          <w:lang w:bidi="en-US"/>
        </w:rPr>
        <w:t>;</w:t>
      </w:r>
    </w:p>
    <w:p w:rsidR="006E03F8" w:rsidRDefault="006E03F8" w:rsidP="006E03F8">
      <w:pPr>
        <w:ind w:firstLine="709"/>
        <w:rPr>
          <w:rFonts w:eastAsia="Calibri"/>
          <w:color w:val="auto"/>
          <w:lang w:bidi="en-US"/>
        </w:rPr>
      </w:pPr>
      <w:r>
        <w:rPr>
          <w:rFonts w:eastAsia="Calibri"/>
          <w:color w:val="auto"/>
          <w:lang w:bidi="en-US"/>
        </w:rPr>
        <w:t xml:space="preserve">- </w:t>
      </w:r>
      <w:r w:rsidRPr="00533692">
        <w:rPr>
          <w:rFonts w:eastAsia="Calibri"/>
          <w:color w:val="auto"/>
          <w:lang w:bidi="en-US"/>
        </w:rPr>
        <w:t xml:space="preserve">5% </w:t>
      </w:r>
      <w:r>
        <w:rPr>
          <w:rFonts w:eastAsia="Calibri"/>
          <w:color w:val="auto"/>
          <w:lang w:bidi="en-US"/>
        </w:rPr>
        <w:t xml:space="preserve">из </w:t>
      </w:r>
      <w:r w:rsidRPr="00533692">
        <w:rPr>
          <w:rFonts w:eastAsia="Calibri"/>
          <w:color w:val="auto"/>
          <w:lang w:bidi="en-US"/>
        </w:rPr>
        <w:t>оставшихся в первичке профсоюзных взносов использова</w:t>
      </w:r>
      <w:r w:rsidR="006E7C0E">
        <w:rPr>
          <w:rFonts w:eastAsia="Calibri"/>
          <w:color w:val="auto"/>
          <w:lang w:bidi="en-US"/>
        </w:rPr>
        <w:t xml:space="preserve">ли </w:t>
      </w:r>
      <w:r w:rsidRPr="00533692">
        <w:rPr>
          <w:rFonts w:eastAsia="Calibri"/>
          <w:color w:val="auto"/>
          <w:lang w:bidi="en-US"/>
        </w:rPr>
        <w:t xml:space="preserve">на поощрение </w:t>
      </w:r>
      <w:r w:rsidR="006E7C0E" w:rsidRPr="006E7C0E">
        <w:rPr>
          <w:rFonts w:eastAsia="Calibri"/>
          <w:color w:val="auto"/>
          <w:lang w:bidi="en-US"/>
        </w:rPr>
        <w:t>профсоюзных активистов и социальных партнеров ТООП образования г. Рубцовска и Рубцовского района</w:t>
      </w:r>
      <w:r>
        <w:rPr>
          <w:rFonts w:eastAsia="Calibri"/>
          <w:color w:val="auto"/>
          <w:lang w:bidi="en-US"/>
        </w:rPr>
        <w:t>, таким образом,</w:t>
      </w:r>
      <w:r w:rsidRPr="00533692">
        <w:rPr>
          <w:rFonts w:eastAsia="Calibri"/>
          <w:color w:val="auto"/>
          <w:lang w:bidi="en-US"/>
        </w:rPr>
        <w:t xml:space="preserve"> оста</w:t>
      </w:r>
      <w:r>
        <w:rPr>
          <w:rFonts w:eastAsia="Calibri"/>
          <w:color w:val="auto"/>
          <w:lang w:bidi="en-US"/>
        </w:rPr>
        <w:t>ви</w:t>
      </w:r>
      <w:r w:rsidR="006E7C0E">
        <w:rPr>
          <w:rFonts w:eastAsia="Calibri"/>
          <w:color w:val="auto"/>
          <w:lang w:bidi="en-US"/>
        </w:rPr>
        <w:t xml:space="preserve">ли </w:t>
      </w:r>
      <w:r>
        <w:rPr>
          <w:rFonts w:eastAsia="Calibri"/>
          <w:color w:val="auto"/>
          <w:lang w:bidi="en-US"/>
        </w:rPr>
        <w:t>в первичках</w:t>
      </w:r>
      <w:r w:rsidRPr="00533692">
        <w:rPr>
          <w:rFonts w:eastAsia="Calibri"/>
          <w:color w:val="auto"/>
          <w:lang w:bidi="en-US"/>
        </w:rPr>
        <w:t xml:space="preserve"> 20%</w:t>
      </w:r>
      <w:r>
        <w:rPr>
          <w:rFonts w:eastAsia="Calibri"/>
          <w:color w:val="auto"/>
          <w:lang w:bidi="en-US"/>
        </w:rPr>
        <w:t xml:space="preserve"> от валового сбора</w:t>
      </w:r>
      <w:r w:rsidR="006E7C0E">
        <w:rPr>
          <w:rFonts w:eastAsia="Calibri"/>
          <w:color w:val="auto"/>
          <w:lang w:bidi="en-US"/>
        </w:rPr>
        <w:t xml:space="preserve"> (2020г.).</w:t>
      </w:r>
      <w:r w:rsidRPr="00F81D0A">
        <w:rPr>
          <w:rFonts w:eastAsia="Calibri"/>
          <w:color w:val="auto"/>
          <w:lang w:bidi="en-US"/>
        </w:rPr>
        <w:t xml:space="preserve"> </w:t>
      </w:r>
      <w:r w:rsidRPr="00533692">
        <w:rPr>
          <w:rFonts w:eastAsia="Calibri"/>
          <w:color w:val="auto"/>
          <w:lang w:bidi="en-US"/>
        </w:rPr>
        <w:t xml:space="preserve">Кроме того, на основании коллективных договоров все председатели </w:t>
      </w:r>
      <w:r>
        <w:rPr>
          <w:rFonts w:eastAsia="Calibri"/>
          <w:color w:val="auto"/>
          <w:lang w:bidi="en-US"/>
        </w:rPr>
        <w:t xml:space="preserve">первичных профсоюзных организаций </w:t>
      </w:r>
      <w:r w:rsidR="006E7C0E">
        <w:rPr>
          <w:rFonts w:eastAsia="Calibri"/>
          <w:color w:val="auto"/>
          <w:lang w:bidi="en-US"/>
        </w:rPr>
        <w:t xml:space="preserve">должны </w:t>
      </w:r>
      <w:r w:rsidRPr="00533692">
        <w:rPr>
          <w:rFonts w:eastAsia="Calibri"/>
          <w:color w:val="auto"/>
          <w:lang w:bidi="en-US"/>
        </w:rPr>
        <w:t>получа</w:t>
      </w:r>
      <w:r w:rsidR="006E7C0E">
        <w:rPr>
          <w:rFonts w:eastAsia="Calibri"/>
          <w:color w:val="auto"/>
          <w:lang w:bidi="en-US"/>
        </w:rPr>
        <w:t xml:space="preserve">ть </w:t>
      </w:r>
      <w:r w:rsidRPr="00533692">
        <w:rPr>
          <w:rFonts w:eastAsia="Calibri"/>
          <w:color w:val="auto"/>
          <w:lang w:bidi="en-US"/>
        </w:rPr>
        <w:t>стимулирующие выплаты за свою общественную работу</w:t>
      </w:r>
      <w:r>
        <w:rPr>
          <w:rFonts w:eastAsia="Calibri"/>
          <w:color w:val="auto"/>
          <w:lang w:bidi="en-US"/>
        </w:rPr>
        <w:t xml:space="preserve"> из фонда оплаты труда учреждений</w:t>
      </w:r>
      <w:proofErr w:type="gramStart"/>
      <w:r w:rsidR="006E7C0E">
        <w:rPr>
          <w:rFonts w:eastAsia="Calibri"/>
          <w:color w:val="auto"/>
          <w:lang w:bidi="en-US"/>
        </w:rPr>
        <w:t>.</w:t>
      </w:r>
      <w:proofErr w:type="gramEnd"/>
      <w:r w:rsidR="006E7C0E">
        <w:rPr>
          <w:rFonts w:eastAsia="Calibri"/>
          <w:color w:val="auto"/>
          <w:lang w:bidi="en-US"/>
        </w:rPr>
        <w:t xml:space="preserve"> Профсоюз считает, </w:t>
      </w:r>
      <w:proofErr w:type="gramStart"/>
      <w:r w:rsidR="006E7C0E">
        <w:rPr>
          <w:rFonts w:eastAsia="Calibri"/>
          <w:color w:val="auto"/>
          <w:lang w:bidi="en-US"/>
        </w:rPr>
        <w:t>что</w:t>
      </w:r>
      <w:proofErr w:type="gramEnd"/>
      <w:r w:rsidR="006E7C0E">
        <w:rPr>
          <w:rFonts w:eastAsia="Calibri"/>
          <w:color w:val="auto"/>
          <w:lang w:bidi="en-US"/>
        </w:rPr>
        <w:t xml:space="preserve"> </w:t>
      </w:r>
      <w:r>
        <w:rPr>
          <w:rFonts w:eastAsia="Calibri"/>
          <w:color w:val="auto"/>
          <w:lang w:bidi="en-US"/>
        </w:rPr>
        <w:t>е</w:t>
      </w:r>
      <w:r w:rsidRPr="00F81D0A">
        <w:rPr>
          <w:rFonts w:eastAsia="Calibri"/>
          <w:color w:val="auto"/>
          <w:lang w:bidi="en-US"/>
        </w:rPr>
        <w:t>сли</w:t>
      </w:r>
      <w:r w:rsidRPr="00533692">
        <w:rPr>
          <w:rFonts w:eastAsia="Calibri"/>
          <w:color w:val="auto"/>
          <w:lang w:bidi="en-US"/>
        </w:rPr>
        <w:t xml:space="preserve"> мы хотим, чтобы люди работали, и можно было спросить за результат, нужно поощрять их </w:t>
      </w:r>
      <w:r>
        <w:rPr>
          <w:rFonts w:eastAsia="Calibri"/>
          <w:color w:val="auto"/>
          <w:lang w:bidi="en-US"/>
        </w:rPr>
        <w:t xml:space="preserve">за </w:t>
      </w:r>
      <w:r w:rsidRPr="00533692">
        <w:rPr>
          <w:rFonts w:eastAsia="Calibri"/>
          <w:color w:val="auto"/>
          <w:lang w:bidi="en-US"/>
        </w:rPr>
        <w:t>труд</w:t>
      </w:r>
      <w:r>
        <w:rPr>
          <w:rFonts w:eastAsia="Calibri"/>
          <w:color w:val="auto"/>
          <w:lang w:bidi="en-US"/>
        </w:rPr>
        <w:t>;</w:t>
      </w:r>
    </w:p>
    <w:p w:rsidR="006E03F8" w:rsidRDefault="006E03F8" w:rsidP="006E03F8">
      <w:pPr>
        <w:ind w:firstLine="709"/>
        <w:rPr>
          <w:rFonts w:eastAsia="Times New Roman"/>
          <w:color w:val="000000"/>
          <w:lang w:eastAsia="ru-RU"/>
        </w:rPr>
      </w:pPr>
      <w:r w:rsidRPr="006E7C0E">
        <w:rPr>
          <w:rFonts w:eastAsia="Calibri"/>
          <w:color w:val="auto"/>
          <w:lang w:bidi="en-US"/>
        </w:rPr>
        <w:t>- 5% из оставшихся в первичке профсоюзных взносов направ</w:t>
      </w:r>
      <w:r w:rsidR="006E7C0E">
        <w:rPr>
          <w:rFonts w:eastAsia="Calibri"/>
          <w:color w:val="auto"/>
          <w:lang w:bidi="en-US"/>
        </w:rPr>
        <w:t xml:space="preserve">лено </w:t>
      </w:r>
      <w:r w:rsidRPr="006E7C0E">
        <w:rPr>
          <w:rFonts w:eastAsia="Calibri"/>
          <w:color w:val="auto"/>
          <w:lang w:bidi="en-US"/>
        </w:rPr>
        <w:t>под программ</w:t>
      </w:r>
      <w:r w:rsidR="006E7C0E">
        <w:rPr>
          <w:rFonts w:eastAsia="Calibri"/>
          <w:color w:val="auto"/>
          <w:lang w:bidi="en-US"/>
        </w:rPr>
        <w:t>ы с</w:t>
      </w:r>
      <w:r w:rsidRPr="006E7C0E">
        <w:rPr>
          <w:rFonts w:eastAsia="Calibri"/>
          <w:color w:val="auto"/>
          <w:lang w:bidi="en-US"/>
        </w:rPr>
        <w:t>анаторно-курортно</w:t>
      </w:r>
      <w:r w:rsidR="006E7C0E">
        <w:rPr>
          <w:rFonts w:eastAsia="Calibri"/>
          <w:color w:val="auto"/>
          <w:lang w:bidi="en-US"/>
        </w:rPr>
        <w:t xml:space="preserve">го </w:t>
      </w:r>
      <w:r w:rsidRPr="006E7C0E">
        <w:rPr>
          <w:rFonts w:eastAsia="Calibri"/>
          <w:color w:val="auto"/>
          <w:lang w:bidi="en-US"/>
        </w:rPr>
        <w:t>лечени</w:t>
      </w:r>
      <w:r w:rsidR="006E7C0E">
        <w:rPr>
          <w:rFonts w:eastAsia="Calibri"/>
          <w:color w:val="auto"/>
          <w:lang w:bidi="en-US"/>
        </w:rPr>
        <w:t xml:space="preserve">я и оздоровления </w:t>
      </w:r>
      <w:r w:rsidRPr="006E7C0E">
        <w:rPr>
          <w:rFonts w:eastAsia="Calibri"/>
          <w:color w:val="auto"/>
          <w:lang w:bidi="en-US"/>
        </w:rPr>
        <w:t xml:space="preserve">членов Профсоюза </w:t>
      </w:r>
      <w:r w:rsidR="006E7C0E" w:rsidRPr="006E7C0E">
        <w:rPr>
          <w:rFonts w:eastAsia="Calibri"/>
          <w:color w:val="auto"/>
          <w:lang w:bidi="en-US"/>
        </w:rPr>
        <w:t>ТООП образования г. Рубцовска и Рубцовского района</w:t>
      </w:r>
      <w:r w:rsidR="006E7C0E">
        <w:rPr>
          <w:rFonts w:eastAsia="Calibri"/>
          <w:color w:val="auto"/>
          <w:lang w:bidi="en-US"/>
        </w:rPr>
        <w:t xml:space="preserve">. </w:t>
      </w:r>
      <w:r w:rsidR="006E7C0E" w:rsidRPr="006E7C0E">
        <w:rPr>
          <w:rFonts w:eastAsia="Calibri"/>
          <w:color w:val="auto"/>
          <w:lang w:bidi="en-US"/>
        </w:rPr>
        <w:t xml:space="preserve"> </w:t>
      </w:r>
      <w:r w:rsidR="006E7C0E">
        <w:rPr>
          <w:rFonts w:eastAsia="Calibri"/>
          <w:color w:val="auto"/>
          <w:lang w:bidi="en-US"/>
        </w:rPr>
        <w:t>Т</w:t>
      </w:r>
      <w:r w:rsidRPr="006E7C0E">
        <w:rPr>
          <w:rFonts w:eastAsia="Calibri"/>
          <w:color w:val="auto"/>
          <w:lang w:bidi="en-US"/>
        </w:rPr>
        <w:t>аким образом, в первичках остави</w:t>
      </w:r>
      <w:r w:rsidR="006E7C0E">
        <w:rPr>
          <w:rFonts w:eastAsia="Calibri"/>
          <w:color w:val="auto"/>
          <w:lang w:bidi="en-US"/>
        </w:rPr>
        <w:t xml:space="preserve">ли </w:t>
      </w:r>
      <w:r w:rsidRPr="006E7C0E">
        <w:rPr>
          <w:rFonts w:eastAsia="Calibri"/>
          <w:color w:val="auto"/>
          <w:lang w:bidi="en-US"/>
        </w:rPr>
        <w:t>15% от валового сбора</w:t>
      </w:r>
      <w:r w:rsidR="006E7C0E">
        <w:rPr>
          <w:rFonts w:eastAsia="Calibri"/>
          <w:color w:val="auto"/>
          <w:lang w:bidi="en-US"/>
        </w:rPr>
        <w:t xml:space="preserve"> (2021г.)</w:t>
      </w:r>
      <w:r w:rsidRPr="006E7C0E">
        <w:rPr>
          <w:rFonts w:eastAsia="Calibri"/>
          <w:color w:val="auto"/>
          <w:lang w:bidi="en-US"/>
        </w:rPr>
        <w:t>. В результате</w:t>
      </w:r>
      <w:r w:rsidR="006E7C0E">
        <w:rPr>
          <w:rFonts w:eastAsia="Calibri"/>
          <w:color w:val="auto"/>
          <w:lang w:bidi="en-US"/>
        </w:rPr>
        <w:t xml:space="preserve"> действия Программы</w:t>
      </w:r>
      <w:r w:rsidRPr="006E7C0E">
        <w:rPr>
          <w:rFonts w:eastAsia="Calibri"/>
          <w:color w:val="auto"/>
          <w:lang w:bidi="en-US"/>
        </w:rPr>
        <w:t xml:space="preserve">, в первичных профорганизациях </w:t>
      </w:r>
      <w:r w:rsidR="006E7C0E" w:rsidRPr="006E7C0E">
        <w:rPr>
          <w:rFonts w:eastAsia="Calibri"/>
          <w:color w:val="auto"/>
          <w:lang w:bidi="en-US"/>
        </w:rPr>
        <w:t xml:space="preserve">входящих в Реестр ТООП образования г. Рубцовска и Рубцовского района </w:t>
      </w:r>
      <w:r w:rsidRPr="006E7C0E">
        <w:rPr>
          <w:rFonts w:eastAsia="Calibri"/>
          <w:color w:val="auto"/>
          <w:lang w:bidi="en-US"/>
        </w:rPr>
        <w:t>с 2021 года остается 15% валового сбора членских взносов. Консолидация средств  первичек и</w:t>
      </w:r>
      <w:r w:rsidR="006E7C0E">
        <w:rPr>
          <w:rFonts w:eastAsia="Calibri"/>
          <w:color w:val="auto"/>
          <w:lang w:bidi="en-US"/>
        </w:rPr>
        <w:t xml:space="preserve"> средств </w:t>
      </w:r>
      <w:r w:rsidR="006E7C0E" w:rsidRPr="006E7C0E">
        <w:rPr>
          <w:rFonts w:eastAsia="Calibri"/>
          <w:color w:val="auto"/>
          <w:lang w:bidi="en-US"/>
        </w:rPr>
        <w:t xml:space="preserve">ТООП образования г. Рубцовска и Рубцовского района </w:t>
      </w:r>
      <w:r w:rsidRPr="006E7C0E">
        <w:rPr>
          <w:rFonts w:eastAsia="Calibri"/>
          <w:color w:val="auto"/>
          <w:lang w:bidi="en-US"/>
        </w:rPr>
        <w:t>позволи</w:t>
      </w:r>
      <w:r w:rsidR="006E7C0E">
        <w:rPr>
          <w:rFonts w:eastAsia="Calibri"/>
          <w:color w:val="auto"/>
          <w:lang w:bidi="en-US"/>
        </w:rPr>
        <w:t xml:space="preserve">ло </w:t>
      </w:r>
      <w:r w:rsidRPr="006E7C0E">
        <w:rPr>
          <w:rFonts w:eastAsia="Times New Roman"/>
          <w:color w:val="000000"/>
          <w:lang w:eastAsia="ru-RU"/>
        </w:rPr>
        <w:t>системно внедр</w:t>
      </w:r>
      <w:r w:rsidR="006E7C0E">
        <w:rPr>
          <w:rFonts w:eastAsia="Times New Roman"/>
          <w:color w:val="000000"/>
          <w:lang w:eastAsia="ru-RU"/>
        </w:rPr>
        <w:t>и</w:t>
      </w:r>
      <w:r w:rsidRPr="006E7C0E">
        <w:rPr>
          <w:rFonts w:eastAsia="Times New Roman"/>
          <w:color w:val="000000"/>
          <w:lang w:eastAsia="ru-RU"/>
        </w:rPr>
        <w:t>ть инновационные формы социальной поддержки</w:t>
      </w:r>
      <w:r w:rsidRPr="00533692">
        <w:rPr>
          <w:rFonts w:eastAsia="Times New Roman"/>
          <w:color w:val="000000"/>
          <w:lang w:eastAsia="ru-RU"/>
        </w:rPr>
        <w:t xml:space="preserve"> членов Профсоюза</w:t>
      </w:r>
      <w:r w:rsidR="006E7C0E" w:rsidRPr="006E7C0E">
        <w:t xml:space="preserve"> </w:t>
      </w:r>
      <w:r w:rsidR="006E7C0E" w:rsidRPr="006E7C0E">
        <w:rPr>
          <w:rFonts w:eastAsia="Times New Roman"/>
          <w:color w:val="000000"/>
          <w:lang w:eastAsia="ru-RU"/>
        </w:rPr>
        <w:t>входящих в Реестр ТООП образования г. Рубцовска и Рубцовского района</w:t>
      </w:r>
      <w:r w:rsidRPr="00533692">
        <w:rPr>
          <w:rFonts w:eastAsia="Times New Roman"/>
          <w:color w:val="000000"/>
          <w:lang w:eastAsia="ru-RU"/>
        </w:rPr>
        <w:t>.</w:t>
      </w:r>
    </w:p>
    <w:p w:rsidR="006E03F8" w:rsidRDefault="006E03F8" w:rsidP="006E03F8">
      <w:pPr>
        <w:rPr>
          <w:rFonts w:eastAsia="Times New Roman"/>
          <w:color w:val="000000"/>
          <w:sz w:val="36"/>
          <w:szCs w:val="36"/>
          <w:lang w:eastAsia="ru-RU"/>
        </w:rPr>
      </w:pPr>
    </w:p>
    <w:p w:rsidR="006E03F8" w:rsidRPr="00982CC2" w:rsidRDefault="006E03F8" w:rsidP="006E03F8">
      <w:pPr>
        <w:rPr>
          <w:rFonts w:eastAsia="Times New Roman"/>
          <w:color w:val="000000"/>
          <w:sz w:val="36"/>
          <w:szCs w:val="36"/>
          <w:u w:val="single"/>
          <w:lang w:eastAsia="ru-RU"/>
        </w:rPr>
      </w:pPr>
      <w:r w:rsidRPr="00982CC2">
        <w:rPr>
          <w:rFonts w:eastAsia="Times New Roman"/>
          <w:color w:val="000000"/>
          <w:sz w:val="36"/>
          <w:szCs w:val="36"/>
          <w:u w:val="single"/>
          <w:lang w:eastAsia="ru-RU"/>
        </w:rPr>
        <w:t>Эффективное использование сре</w:t>
      </w:r>
      <w:proofErr w:type="gramStart"/>
      <w:r w:rsidRPr="00982CC2">
        <w:rPr>
          <w:rFonts w:eastAsia="Times New Roman"/>
          <w:color w:val="000000"/>
          <w:sz w:val="36"/>
          <w:szCs w:val="36"/>
          <w:u w:val="single"/>
          <w:lang w:eastAsia="ru-RU"/>
        </w:rPr>
        <w:t>дств пр</w:t>
      </w:r>
      <w:proofErr w:type="gramEnd"/>
      <w:r w:rsidRPr="00982CC2">
        <w:rPr>
          <w:rFonts w:eastAsia="Times New Roman"/>
          <w:color w:val="000000"/>
          <w:sz w:val="36"/>
          <w:szCs w:val="36"/>
          <w:u w:val="single"/>
          <w:lang w:eastAsia="ru-RU"/>
        </w:rPr>
        <w:t>офсоюзного бюджета:</w:t>
      </w:r>
    </w:p>
    <w:p w:rsidR="006E03F8" w:rsidRDefault="006E03F8" w:rsidP="006E03F8">
      <w:pPr>
        <w:ind w:firstLine="709"/>
        <w:rPr>
          <w:rFonts w:eastAsia="Times New Roman"/>
          <w:color w:val="000000"/>
          <w:lang w:eastAsia="ru-RU"/>
        </w:rPr>
      </w:pPr>
    </w:p>
    <w:p w:rsidR="006143E5" w:rsidRDefault="006E03F8" w:rsidP="00B706CF">
      <w:pPr>
        <w:ind w:firstLine="708"/>
        <w:rPr>
          <w:color w:val="auto"/>
          <w:lang w:eastAsia="ru-RU"/>
        </w:rPr>
      </w:pPr>
      <w:r w:rsidRPr="00533692">
        <w:rPr>
          <w:rFonts w:eastAsia="Times New Roman"/>
          <w:color w:val="000000"/>
          <w:lang w:eastAsia="ru-RU"/>
        </w:rPr>
        <w:t>Для включения профсоюзного актива в работу по совершенствованию и  развитию форм и методов</w:t>
      </w:r>
      <w:r w:rsidR="006143E5">
        <w:rPr>
          <w:rFonts w:eastAsia="Times New Roman"/>
          <w:color w:val="000000"/>
          <w:lang w:eastAsia="ru-RU"/>
        </w:rPr>
        <w:t xml:space="preserve"> работы по данному направлению к</w:t>
      </w:r>
      <w:r w:rsidRPr="00533692">
        <w:rPr>
          <w:rFonts w:eastAsia="Times New Roman"/>
          <w:color w:val="000000"/>
          <w:lang w:eastAsia="ru-RU"/>
        </w:rPr>
        <w:t>омитет</w:t>
      </w:r>
      <w:r w:rsidR="006143E5">
        <w:rPr>
          <w:rFonts w:eastAsia="Times New Roman"/>
          <w:color w:val="000000"/>
          <w:lang w:eastAsia="ru-RU"/>
        </w:rPr>
        <w:t xml:space="preserve">ом </w:t>
      </w:r>
      <w:r w:rsidR="006143E5" w:rsidRPr="006143E5">
        <w:rPr>
          <w:rFonts w:eastAsia="Times New Roman"/>
          <w:color w:val="000000"/>
          <w:lang w:eastAsia="ru-RU"/>
        </w:rPr>
        <w:t xml:space="preserve">ТООП образования г. Рубцовска и Рубцовского района </w:t>
      </w:r>
      <w:r w:rsidRPr="006143E5">
        <w:rPr>
          <w:rFonts w:eastAsia="Times New Roman"/>
          <w:color w:val="000000"/>
          <w:lang w:eastAsia="ru-RU"/>
        </w:rPr>
        <w:t xml:space="preserve">сформированы </w:t>
      </w:r>
      <w:r w:rsidR="006143E5" w:rsidRPr="006143E5">
        <w:rPr>
          <w:rFonts w:eastAsia="Times New Roman"/>
          <w:color w:val="000000"/>
          <w:lang w:eastAsia="ru-RU"/>
        </w:rPr>
        <w:t>10</w:t>
      </w:r>
      <w:r w:rsidRPr="006143E5">
        <w:rPr>
          <w:rFonts w:eastAsia="Times New Roman"/>
          <w:color w:val="000000"/>
          <w:lang w:eastAsia="ru-RU"/>
        </w:rPr>
        <w:t xml:space="preserve"> постоянно действующих комиссий и 2 совета</w:t>
      </w:r>
      <w:r w:rsidR="006143E5">
        <w:rPr>
          <w:rFonts w:eastAsia="Times New Roman"/>
          <w:color w:val="000000"/>
          <w:lang w:eastAsia="ru-RU"/>
        </w:rPr>
        <w:t>. К</w:t>
      </w:r>
      <w:r w:rsidRPr="006143E5">
        <w:rPr>
          <w:rFonts w:eastAsia="Times New Roman"/>
          <w:color w:val="auto"/>
          <w:lang w:eastAsia="ru-RU"/>
        </w:rPr>
        <w:t xml:space="preserve">омиссия </w:t>
      </w:r>
      <w:r w:rsidRPr="006143E5">
        <w:rPr>
          <w:color w:val="auto"/>
          <w:lang w:eastAsia="ru-RU"/>
        </w:rPr>
        <w:t>по развитию инновационных форм работы и социальной поддержки членов Профсоюза</w:t>
      </w:r>
      <w:r w:rsidR="006143E5">
        <w:rPr>
          <w:color w:val="auto"/>
          <w:lang w:eastAsia="ru-RU"/>
        </w:rPr>
        <w:t xml:space="preserve"> успешно решает поставленные задачи</w:t>
      </w:r>
      <w:r w:rsidR="006143E5" w:rsidRPr="006143E5">
        <w:t xml:space="preserve"> </w:t>
      </w:r>
      <w:r w:rsidR="006143E5">
        <w:t xml:space="preserve">и </w:t>
      </w:r>
      <w:r w:rsidR="006143E5" w:rsidRPr="006143E5">
        <w:rPr>
          <w:color w:val="auto"/>
          <w:lang w:eastAsia="ru-RU"/>
        </w:rPr>
        <w:t>разви</w:t>
      </w:r>
      <w:r w:rsidR="006143E5">
        <w:rPr>
          <w:color w:val="auto"/>
          <w:lang w:eastAsia="ru-RU"/>
        </w:rPr>
        <w:t xml:space="preserve">вает </w:t>
      </w:r>
      <w:r w:rsidR="006143E5" w:rsidRPr="006143E5">
        <w:rPr>
          <w:color w:val="auto"/>
          <w:lang w:eastAsia="ru-RU"/>
        </w:rPr>
        <w:t>инновационны</w:t>
      </w:r>
      <w:r w:rsidR="006143E5">
        <w:rPr>
          <w:color w:val="auto"/>
          <w:lang w:eastAsia="ru-RU"/>
        </w:rPr>
        <w:t>е</w:t>
      </w:r>
      <w:r w:rsidR="006143E5" w:rsidRPr="006143E5">
        <w:rPr>
          <w:color w:val="auto"/>
          <w:lang w:eastAsia="ru-RU"/>
        </w:rPr>
        <w:t xml:space="preserve"> форм</w:t>
      </w:r>
      <w:r w:rsidR="006143E5">
        <w:rPr>
          <w:color w:val="auto"/>
          <w:lang w:eastAsia="ru-RU"/>
        </w:rPr>
        <w:t>ы</w:t>
      </w:r>
      <w:r w:rsidR="006143E5" w:rsidRPr="006143E5">
        <w:rPr>
          <w:color w:val="auto"/>
          <w:lang w:eastAsia="ru-RU"/>
        </w:rPr>
        <w:t xml:space="preserve"> солидарной поддержки членов Профсоюза входящих в Реестр ТООП образования г. Рубцовска и Рубцовского района</w:t>
      </w:r>
      <w:r w:rsidR="006143E5">
        <w:rPr>
          <w:color w:val="auto"/>
          <w:lang w:eastAsia="ru-RU"/>
        </w:rPr>
        <w:t>.</w:t>
      </w:r>
    </w:p>
    <w:p w:rsidR="006E03F8" w:rsidRPr="002A441E" w:rsidRDefault="006E03F8" w:rsidP="006E03F8">
      <w:pPr>
        <w:widowControl w:val="0"/>
        <w:autoSpaceDE w:val="0"/>
        <w:autoSpaceDN w:val="0"/>
        <w:adjustRightInd w:val="0"/>
        <w:ind w:firstLine="709"/>
        <w:rPr>
          <w:color w:val="auto"/>
          <w:lang w:eastAsia="ru-RU"/>
        </w:rPr>
      </w:pPr>
      <w:r w:rsidRPr="002A441E">
        <w:rPr>
          <w:color w:val="auto"/>
          <w:lang w:eastAsia="ru-RU"/>
        </w:rPr>
        <w:t xml:space="preserve">Комиссия дважды в год проводит заседания, объектом обсуждения </w:t>
      </w:r>
      <w:r w:rsidR="006143E5">
        <w:rPr>
          <w:color w:val="auto"/>
          <w:lang w:eastAsia="ru-RU"/>
        </w:rPr>
        <w:t xml:space="preserve">первоочередной </w:t>
      </w:r>
      <w:r w:rsidRPr="002A441E">
        <w:rPr>
          <w:color w:val="auto"/>
          <w:lang w:eastAsia="ru-RU"/>
        </w:rPr>
        <w:t>вопрос</w:t>
      </w:r>
      <w:r w:rsidRPr="002A441E">
        <w:rPr>
          <w:rFonts w:eastAsia="Calibri"/>
          <w:color w:val="auto"/>
        </w:rPr>
        <w:t>: «</w:t>
      </w:r>
      <w:r w:rsidRPr="002A441E">
        <w:rPr>
          <w:color w:val="auto"/>
          <w:lang w:eastAsia="ru-RU"/>
        </w:rPr>
        <w:t>Об эффективности работы первичных профорганизаций по внедрению инновационных форм работы»</w:t>
      </w:r>
      <w:proofErr w:type="gramStart"/>
      <w:r w:rsidR="006143E5">
        <w:rPr>
          <w:color w:val="auto"/>
          <w:lang w:eastAsia="ru-RU"/>
        </w:rPr>
        <w:t>.</w:t>
      </w:r>
      <w:proofErr w:type="gramEnd"/>
      <w:r w:rsidR="006143E5">
        <w:rPr>
          <w:color w:val="auto"/>
          <w:lang w:eastAsia="ru-RU"/>
        </w:rPr>
        <w:t xml:space="preserve"> П</w:t>
      </w:r>
      <w:r w:rsidRPr="002A441E">
        <w:rPr>
          <w:color w:val="auto"/>
          <w:lang w:eastAsia="ru-RU"/>
        </w:rPr>
        <w:t xml:space="preserve">ривлечение  профсоюзного актива к работе в комиссии способствует более эффективному распространению опыта работы первичных </w:t>
      </w:r>
      <w:r>
        <w:rPr>
          <w:color w:val="auto"/>
          <w:lang w:eastAsia="ru-RU"/>
        </w:rPr>
        <w:t xml:space="preserve">профсоюзных </w:t>
      </w:r>
      <w:r w:rsidRPr="002A441E">
        <w:rPr>
          <w:color w:val="auto"/>
          <w:lang w:eastAsia="ru-RU"/>
        </w:rPr>
        <w:t>организаций, популяризации среди членов Профсоюза новых форм работы комитета</w:t>
      </w:r>
      <w:r w:rsidR="006143E5" w:rsidRPr="006143E5">
        <w:t xml:space="preserve"> </w:t>
      </w:r>
      <w:r w:rsidR="006143E5" w:rsidRPr="006143E5">
        <w:rPr>
          <w:color w:val="auto"/>
          <w:lang w:eastAsia="ru-RU"/>
        </w:rPr>
        <w:t>ТООП образования г. Рубцовска и Рубцовского района</w:t>
      </w:r>
      <w:r w:rsidRPr="002A441E">
        <w:rPr>
          <w:color w:val="auto"/>
          <w:lang w:eastAsia="ru-RU"/>
        </w:rPr>
        <w:t>, формированию положительного имиджа Профсоюза, расшир</w:t>
      </w:r>
      <w:r w:rsidR="006143E5">
        <w:rPr>
          <w:color w:val="auto"/>
          <w:lang w:eastAsia="ru-RU"/>
        </w:rPr>
        <w:t>ени</w:t>
      </w:r>
      <w:r w:rsidRPr="002A441E">
        <w:rPr>
          <w:color w:val="auto"/>
          <w:lang w:eastAsia="ru-RU"/>
        </w:rPr>
        <w:t>я</w:t>
      </w:r>
      <w:r w:rsidR="006143E5">
        <w:rPr>
          <w:color w:val="auto"/>
          <w:lang w:eastAsia="ru-RU"/>
        </w:rPr>
        <w:t xml:space="preserve"> </w:t>
      </w:r>
      <w:r w:rsidRPr="002A441E">
        <w:rPr>
          <w:color w:val="auto"/>
          <w:lang w:eastAsia="ru-RU"/>
        </w:rPr>
        <w:t xml:space="preserve">возможности личностного и профессионального роста.  </w:t>
      </w:r>
    </w:p>
    <w:p w:rsidR="006E03F8" w:rsidRPr="002A441E" w:rsidRDefault="006E03F8" w:rsidP="006143E5">
      <w:pPr>
        <w:ind w:firstLine="708"/>
        <w:rPr>
          <w:color w:val="auto"/>
        </w:rPr>
      </w:pPr>
      <w:r w:rsidRPr="002A441E">
        <w:rPr>
          <w:b/>
          <w:color w:val="auto"/>
        </w:rPr>
        <w:t>Нормативной основой</w:t>
      </w:r>
      <w:r w:rsidRPr="002A441E">
        <w:rPr>
          <w:color w:val="auto"/>
        </w:rPr>
        <w:t xml:space="preserve">, регулирующей деятельность </w:t>
      </w:r>
      <w:r w:rsidR="006C39C0" w:rsidRPr="006C39C0">
        <w:rPr>
          <w:color w:val="auto"/>
        </w:rPr>
        <w:t>ТООП образования г. Рубцовска и Рубцовского района</w:t>
      </w:r>
      <w:r w:rsidRPr="002A441E">
        <w:rPr>
          <w:color w:val="auto"/>
        </w:rPr>
        <w:t xml:space="preserve"> по развитию и внедрению инновационных форм, являются:</w:t>
      </w:r>
    </w:p>
    <w:p w:rsidR="006E03F8" w:rsidRPr="002A441E" w:rsidRDefault="006E03F8" w:rsidP="006C39C0">
      <w:pPr>
        <w:ind w:firstLine="709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2A441E">
        <w:rPr>
          <w:color w:val="auto"/>
        </w:rPr>
        <w:t xml:space="preserve">Устав </w:t>
      </w:r>
      <w:r w:rsidR="006C39C0" w:rsidRPr="006C39C0">
        <w:rPr>
          <w:color w:val="auto"/>
        </w:rPr>
        <w:t>Профессиональн</w:t>
      </w:r>
      <w:r w:rsidR="006C39C0">
        <w:rPr>
          <w:color w:val="auto"/>
        </w:rPr>
        <w:t xml:space="preserve">ого </w:t>
      </w:r>
      <w:r w:rsidR="006C39C0" w:rsidRPr="006C39C0">
        <w:rPr>
          <w:color w:val="auto"/>
        </w:rPr>
        <w:t>союз</w:t>
      </w:r>
      <w:r w:rsidR="006C39C0">
        <w:rPr>
          <w:color w:val="auto"/>
        </w:rPr>
        <w:t>а</w:t>
      </w:r>
      <w:r w:rsidR="006C39C0" w:rsidRPr="006C39C0">
        <w:rPr>
          <w:color w:val="auto"/>
        </w:rPr>
        <w:t xml:space="preserve"> работников народного образования и науки</w:t>
      </w:r>
      <w:r w:rsidR="006C39C0">
        <w:rPr>
          <w:color w:val="auto"/>
        </w:rPr>
        <w:t xml:space="preserve"> </w:t>
      </w:r>
      <w:r w:rsidR="006C39C0" w:rsidRPr="006C39C0">
        <w:rPr>
          <w:color w:val="auto"/>
        </w:rPr>
        <w:t>Российской Федерации</w:t>
      </w:r>
      <w:r>
        <w:rPr>
          <w:rStyle w:val="ab"/>
          <w:b w:val="0"/>
          <w:color w:val="auto"/>
        </w:rPr>
        <w:t>;</w:t>
      </w:r>
      <w:r w:rsidRPr="002A441E">
        <w:rPr>
          <w:color w:val="auto"/>
        </w:rPr>
        <w:t xml:space="preserve"> </w:t>
      </w:r>
    </w:p>
    <w:p w:rsidR="006E03F8" w:rsidRDefault="006E03F8" w:rsidP="006E03F8">
      <w:pPr>
        <w:ind w:firstLine="709"/>
        <w:contextualSpacing/>
        <w:rPr>
          <w:color w:val="auto"/>
        </w:rPr>
      </w:pPr>
      <w:r>
        <w:rPr>
          <w:color w:val="auto"/>
        </w:rPr>
        <w:t>- п</w:t>
      </w:r>
      <w:r w:rsidRPr="002A441E">
        <w:rPr>
          <w:color w:val="auto"/>
        </w:rPr>
        <w:t>рограмма развития деятельности Профессионального союза работников народного образования и науки Российской Федерации</w:t>
      </w:r>
      <w:r w:rsidR="006C39C0">
        <w:rPr>
          <w:color w:val="auto"/>
        </w:rPr>
        <w:t xml:space="preserve">, </w:t>
      </w:r>
      <w:r w:rsidRPr="002A441E">
        <w:rPr>
          <w:color w:val="auto"/>
        </w:rPr>
        <w:t xml:space="preserve">решения </w:t>
      </w:r>
      <w:r w:rsidR="006C39C0">
        <w:rPr>
          <w:color w:val="auto"/>
        </w:rPr>
        <w:t>Х</w:t>
      </w:r>
      <w:r w:rsidRPr="002A441E">
        <w:rPr>
          <w:color w:val="auto"/>
        </w:rPr>
        <w:t> Съезда Профсоюза</w:t>
      </w:r>
      <w:r>
        <w:rPr>
          <w:color w:val="auto"/>
        </w:rPr>
        <w:t>;</w:t>
      </w:r>
    </w:p>
    <w:p w:rsidR="006E03F8" w:rsidRDefault="006E03F8" w:rsidP="006E03F8">
      <w:pPr>
        <w:ind w:firstLine="709"/>
        <w:contextualSpacing/>
        <w:rPr>
          <w:color w:val="auto"/>
        </w:rPr>
      </w:pPr>
      <w:r>
        <w:rPr>
          <w:color w:val="auto"/>
        </w:rPr>
        <w:t>- п</w:t>
      </w:r>
      <w:r w:rsidRPr="002A441E">
        <w:rPr>
          <w:color w:val="auto"/>
        </w:rPr>
        <w:t xml:space="preserve">рограмма развития </w:t>
      </w:r>
      <w:proofErr w:type="gramStart"/>
      <w:r w:rsidRPr="002A441E">
        <w:rPr>
          <w:color w:val="auto"/>
        </w:rPr>
        <w:t>Алтайской</w:t>
      </w:r>
      <w:proofErr w:type="gramEnd"/>
      <w:r w:rsidRPr="002A441E">
        <w:rPr>
          <w:color w:val="auto"/>
        </w:rPr>
        <w:t xml:space="preserve"> краевой организации</w:t>
      </w:r>
      <w:r>
        <w:rPr>
          <w:color w:val="auto"/>
        </w:rPr>
        <w:t>;</w:t>
      </w:r>
    </w:p>
    <w:p w:rsidR="006E03F8" w:rsidRPr="002A441E" w:rsidRDefault="006E03F8" w:rsidP="006E03F8">
      <w:pPr>
        <w:ind w:firstLine="709"/>
        <w:contextualSpacing/>
        <w:rPr>
          <w:rFonts w:eastAsia="Calibri"/>
          <w:color w:val="auto"/>
        </w:rPr>
      </w:pPr>
      <w:r>
        <w:rPr>
          <w:color w:val="auto"/>
        </w:rPr>
        <w:t>- п</w:t>
      </w:r>
      <w:r w:rsidRPr="002A441E">
        <w:rPr>
          <w:color w:val="auto"/>
        </w:rPr>
        <w:t xml:space="preserve">рограмма </w:t>
      </w:r>
      <w:r w:rsidRPr="002A441E">
        <w:rPr>
          <w:rFonts w:eastAsia="Calibri"/>
          <w:color w:val="auto"/>
        </w:rPr>
        <w:t xml:space="preserve"> развития </w:t>
      </w:r>
      <w:r w:rsidR="006C39C0" w:rsidRPr="006C39C0">
        <w:rPr>
          <w:rFonts w:eastAsia="Calibri"/>
          <w:color w:val="auto"/>
        </w:rPr>
        <w:t>ТООП образования г. Рубцовска и Рубцовского района</w:t>
      </w:r>
      <w:r w:rsidR="00B706CF">
        <w:rPr>
          <w:rFonts w:eastAsia="Calibri"/>
          <w:color w:val="auto"/>
        </w:rPr>
        <w:t xml:space="preserve"> и другие законодательные акты</w:t>
      </w:r>
      <w:r w:rsidRPr="002A441E">
        <w:rPr>
          <w:rFonts w:eastAsia="Calibri"/>
          <w:color w:val="auto"/>
        </w:rPr>
        <w:t>.</w:t>
      </w:r>
    </w:p>
    <w:p w:rsidR="006E03F8" w:rsidRPr="002A441E" w:rsidRDefault="006E03F8" w:rsidP="006E03F8">
      <w:pPr>
        <w:ind w:firstLine="709"/>
        <w:rPr>
          <w:color w:val="auto"/>
        </w:rPr>
      </w:pPr>
      <w:r w:rsidRPr="002A441E">
        <w:rPr>
          <w:color w:val="auto"/>
        </w:rPr>
        <w:t xml:space="preserve">В соответствии с программно-целевым подходом, инновационная работа  </w:t>
      </w:r>
      <w:r w:rsidR="006C39C0" w:rsidRPr="006C39C0">
        <w:rPr>
          <w:color w:val="auto"/>
        </w:rPr>
        <w:t xml:space="preserve">ТООП образования г. Рубцовска и Рубцовского района </w:t>
      </w:r>
      <w:r w:rsidRPr="002A441E">
        <w:rPr>
          <w:color w:val="auto"/>
        </w:rPr>
        <w:t xml:space="preserve">осуществляется по следующим направлениям: </w:t>
      </w:r>
    </w:p>
    <w:p w:rsidR="006E03F8" w:rsidRPr="002A441E" w:rsidRDefault="006E03F8" w:rsidP="006E03F8">
      <w:pPr>
        <w:ind w:firstLine="709"/>
        <w:rPr>
          <w:b/>
          <w:color w:val="auto"/>
        </w:rPr>
      </w:pPr>
      <w:r w:rsidRPr="002A441E">
        <w:rPr>
          <w:b/>
          <w:color w:val="auto"/>
        </w:rPr>
        <w:t xml:space="preserve"> 1. Реализация социальных программ для членов Профсоюза:</w:t>
      </w:r>
    </w:p>
    <w:p w:rsidR="006E03F8" w:rsidRDefault="006E03F8" w:rsidP="006E03F8">
      <w:pPr>
        <w:ind w:firstLine="709"/>
        <w:rPr>
          <w:color w:val="auto"/>
        </w:rPr>
      </w:pPr>
      <w:r>
        <w:rPr>
          <w:color w:val="auto"/>
        </w:rPr>
        <w:t xml:space="preserve">- </w:t>
      </w:r>
      <w:r w:rsidRPr="00A0734A">
        <w:rPr>
          <w:color w:val="auto"/>
        </w:rPr>
        <w:t>содействи</w:t>
      </w:r>
      <w:r>
        <w:rPr>
          <w:color w:val="auto"/>
        </w:rPr>
        <w:t>е</w:t>
      </w:r>
      <w:r w:rsidRPr="00A0734A">
        <w:rPr>
          <w:color w:val="auto"/>
        </w:rPr>
        <w:t xml:space="preserve"> пенсионному обеспечению работнико</w:t>
      </w:r>
      <w:r>
        <w:rPr>
          <w:color w:val="auto"/>
        </w:rPr>
        <w:t>в сферы образования</w:t>
      </w:r>
      <w:r w:rsidRPr="00A0734A">
        <w:rPr>
          <w:color w:val="auto"/>
        </w:rPr>
        <w:t>;</w:t>
      </w:r>
    </w:p>
    <w:p w:rsidR="006E03F8" w:rsidRDefault="006E03F8" w:rsidP="006E03F8">
      <w:pPr>
        <w:ind w:firstLine="709"/>
        <w:rPr>
          <w:color w:val="auto"/>
        </w:rPr>
      </w:pPr>
      <w:r>
        <w:rPr>
          <w:color w:val="auto"/>
        </w:rPr>
        <w:t>- р</w:t>
      </w:r>
      <w:r w:rsidRPr="00A0734A">
        <w:rPr>
          <w:color w:val="auto"/>
        </w:rPr>
        <w:t>азвити</w:t>
      </w:r>
      <w:r>
        <w:rPr>
          <w:color w:val="auto"/>
        </w:rPr>
        <w:t>е</w:t>
      </w:r>
      <w:r w:rsidRPr="00A0734A">
        <w:rPr>
          <w:color w:val="auto"/>
        </w:rPr>
        <w:t xml:space="preserve"> социальной поддержки членов Профсоюза на основе создания</w:t>
      </w:r>
      <w:r>
        <w:rPr>
          <w:color w:val="auto"/>
        </w:rPr>
        <w:t>,</w:t>
      </w:r>
      <w:r w:rsidRPr="00A0734A">
        <w:rPr>
          <w:color w:val="auto"/>
        </w:rPr>
        <w:t xml:space="preserve"> при участии </w:t>
      </w:r>
      <w:r>
        <w:rPr>
          <w:color w:val="auto"/>
        </w:rPr>
        <w:t xml:space="preserve">первичных профсоюзных организаций, </w:t>
      </w:r>
      <w:r w:rsidRPr="00A0734A">
        <w:rPr>
          <w:color w:val="auto"/>
        </w:rPr>
        <w:t xml:space="preserve">новых и содействие эффективности работы </w:t>
      </w:r>
      <w:r w:rsidR="006C39C0" w:rsidRPr="006C39C0">
        <w:rPr>
          <w:color w:val="auto"/>
        </w:rPr>
        <w:t>кредитно</w:t>
      </w:r>
      <w:r w:rsidR="006C39C0">
        <w:rPr>
          <w:color w:val="auto"/>
        </w:rPr>
        <w:t xml:space="preserve">го </w:t>
      </w:r>
      <w:r w:rsidR="006C39C0" w:rsidRPr="006C39C0">
        <w:rPr>
          <w:color w:val="auto"/>
        </w:rPr>
        <w:t>профсоюзно</w:t>
      </w:r>
      <w:r w:rsidR="006C39C0">
        <w:rPr>
          <w:color w:val="auto"/>
        </w:rPr>
        <w:t>го</w:t>
      </w:r>
      <w:r w:rsidR="006C39C0" w:rsidRPr="006C39C0">
        <w:rPr>
          <w:color w:val="auto"/>
        </w:rPr>
        <w:t xml:space="preserve"> потребительско</w:t>
      </w:r>
      <w:r w:rsidR="006C39C0">
        <w:rPr>
          <w:color w:val="auto"/>
        </w:rPr>
        <w:t xml:space="preserve">го </w:t>
      </w:r>
      <w:r w:rsidR="006C39C0" w:rsidRPr="006C39C0">
        <w:rPr>
          <w:color w:val="auto"/>
        </w:rPr>
        <w:t>кооператив</w:t>
      </w:r>
      <w:r w:rsidR="006C39C0">
        <w:rPr>
          <w:color w:val="auto"/>
        </w:rPr>
        <w:t>а</w:t>
      </w:r>
      <w:r w:rsidR="006C39C0" w:rsidRPr="006C39C0">
        <w:rPr>
          <w:color w:val="auto"/>
        </w:rPr>
        <w:t xml:space="preserve"> «Алтай», </w:t>
      </w:r>
      <w:r w:rsidRPr="00A0734A">
        <w:rPr>
          <w:color w:val="auto"/>
        </w:rPr>
        <w:t>осуществляющ</w:t>
      </w:r>
      <w:r w:rsidR="006C39C0">
        <w:rPr>
          <w:color w:val="auto"/>
        </w:rPr>
        <w:t xml:space="preserve">его </w:t>
      </w:r>
      <w:proofErr w:type="gramStart"/>
      <w:r w:rsidRPr="00A0734A">
        <w:rPr>
          <w:color w:val="auto"/>
        </w:rPr>
        <w:t>свою</w:t>
      </w:r>
      <w:proofErr w:type="gramEnd"/>
      <w:r w:rsidRPr="00A0734A">
        <w:rPr>
          <w:color w:val="auto"/>
        </w:rPr>
        <w:t xml:space="preserve"> деятельность в целях удовлетворения финансовых потребностей членов Профсоюза;</w:t>
      </w:r>
    </w:p>
    <w:p w:rsidR="006E03F8" w:rsidRDefault="006E03F8" w:rsidP="006E03F8">
      <w:pPr>
        <w:ind w:firstLine="709"/>
        <w:rPr>
          <w:color w:val="auto"/>
        </w:rPr>
      </w:pPr>
      <w:r>
        <w:rPr>
          <w:color w:val="auto"/>
        </w:rPr>
        <w:t xml:space="preserve">- </w:t>
      </w:r>
      <w:r w:rsidRPr="00A0734A">
        <w:rPr>
          <w:color w:val="auto"/>
        </w:rPr>
        <w:t>содействи</w:t>
      </w:r>
      <w:r>
        <w:rPr>
          <w:color w:val="auto"/>
        </w:rPr>
        <w:t>е</w:t>
      </w:r>
      <w:r w:rsidRPr="00A0734A">
        <w:rPr>
          <w:color w:val="auto"/>
        </w:rPr>
        <w:t xml:space="preserve"> и поддержк</w:t>
      </w:r>
      <w:r>
        <w:rPr>
          <w:color w:val="auto"/>
        </w:rPr>
        <w:t>а</w:t>
      </w:r>
      <w:r w:rsidRPr="00A0734A">
        <w:rPr>
          <w:color w:val="auto"/>
        </w:rPr>
        <w:t xml:space="preserve"> членов Профсоюза, </w:t>
      </w:r>
      <w:proofErr w:type="gramStart"/>
      <w:r w:rsidRPr="00A0734A">
        <w:rPr>
          <w:color w:val="auto"/>
        </w:rPr>
        <w:t>принявших</w:t>
      </w:r>
      <w:proofErr w:type="gramEnd"/>
      <w:r w:rsidRPr="00A0734A">
        <w:rPr>
          <w:color w:val="auto"/>
        </w:rPr>
        <w:t xml:space="preserve"> участие в программе добровольного медицинского страхования;</w:t>
      </w:r>
    </w:p>
    <w:p w:rsidR="006E03F8" w:rsidRDefault="006E03F8" w:rsidP="006E03F8">
      <w:pPr>
        <w:ind w:firstLine="709"/>
        <w:rPr>
          <w:color w:val="auto"/>
        </w:rPr>
      </w:pPr>
      <w:r>
        <w:rPr>
          <w:color w:val="auto"/>
        </w:rPr>
        <w:t xml:space="preserve">- </w:t>
      </w:r>
      <w:r w:rsidRPr="00A0734A">
        <w:rPr>
          <w:color w:val="auto"/>
        </w:rPr>
        <w:t>содействи</w:t>
      </w:r>
      <w:r>
        <w:rPr>
          <w:color w:val="auto"/>
        </w:rPr>
        <w:t>е</w:t>
      </w:r>
      <w:r w:rsidRPr="00A0734A">
        <w:rPr>
          <w:color w:val="auto"/>
        </w:rPr>
        <w:t xml:space="preserve"> улучшению работы по оздоровлению и отды</w:t>
      </w:r>
      <w:r>
        <w:rPr>
          <w:color w:val="auto"/>
        </w:rPr>
        <w:t>ху членов Профсоюза</w:t>
      </w:r>
      <w:r w:rsidRPr="00A0734A">
        <w:rPr>
          <w:color w:val="auto"/>
        </w:rPr>
        <w:t>;</w:t>
      </w:r>
    </w:p>
    <w:p w:rsidR="006E03F8" w:rsidRDefault="006E03F8" w:rsidP="006E03F8">
      <w:pPr>
        <w:ind w:firstLine="709"/>
        <w:rPr>
          <w:color w:val="auto"/>
        </w:rPr>
      </w:pPr>
      <w:r>
        <w:rPr>
          <w:color w:val="auto"/>
        </w:rPr>
        <w:t xml:space="preserve">- </w:t>
      </w:r>
      <w:r w:rsidRPr="00A0734A">
        <w:rPr>
          <w:color w:val="auto"/>
        </w:rPr>
        <w:t>формировани</w:t>
      </w:r>
      <w:r>
        <w:rPr>
          <w:color w:val="auto"/>
        </w:rPr>
        <w:t>е</w:t>
      </w:r>
      <w:r w:rsidRPr="00A0734A">
        <w:rPr>
          <w:color w:val="auto"/>
        </w:rPr>
        <w:t xml:space="preserve"> предложений по принятию федеральных и региональных законов, направленных на социальную поддержку работников и обучающихся;</w:t>
      </w:r>
    </w:p>
    <w:p w:rsidR="006E03F8" w:rsidRDefault="006E03F8" w:rsidP="006E03F8">
      <w:pPr>
        <w:ind w:firstLine="709"/>
        <w:rPr>
          <w:color w:val="auto"/>
        </w:rPr>
      </w:pPr>
      <w:r>
        <w:rPr>
          <w:color w:val="auto"/>
        </w:rPr>
        <w:t xml:space="preserve">- </w:t>
      </w:r>
      <w:r w:rsidRPr="002A441E">
        <w:rPr>
          <w:color w:val="auto"/>
        </w:rPr>
        <w:t xml:space="preserve">беспроцентный </w:t>
      </w:r>
      <w:r>
        <w:rPr>
          <w:color w:val="auto"/>
        </w:rPr>
        <w:t xml:space="preserve">денежный </w:t>
      </w:r>
      <w:r w:rsidRPr="002A441E">
        <w:rPr>
          <w:color w:val="auto"/>
        </w:rPr>
        <w:t>за</w:t>
      </w:r>
      <w:r>
        <w:rPr>
          <w:color w:val="auto"/>
        </w:rPr>
        <w:t>йм;</w:t>
      </w:r>
    </w:p>
    <w:p w:rsidR="006E03F8" w:rsidRDefault="006E03F8" w:rsidP="006E03F8">
      <w:pPr>
        <w:ind w:firstLine="709"/>
        <w:rPr>
          <w:color w:val="auto"/>
        </w:rPr>
      </w:pPr>
      <w:r>
        <w:rPr>
          <w:color w:val="auto"/>
        </w:rPr>
        <w:t xml:space="preserve">- </w:t>
      </w:r>
      <w:r w:rsidRPr="002A441E">
        <w:rPr>
          <w:color w:val="auto"/>
        </w:rPr>
        <w:t>материальная помощь членам Профсоюза;</w:t>
      </w:r>
    </w:p>
    <w:p w:rsidR="006E03F8" w:rsidRDefault="006E03F8" w:rsidP="006E03F8">
      <w:pPr>
        <w:ind w:firstLine="709"/>
        <w:rPr>
          <w:color w:val="auto"/>
        </w:rPr>
      </w:pPr>
      <w:r w:rsidRPr="002A441E">
        <w:rPr>
          <w:color w:val="auto"/>
        </w:rPr>
        <w:t>- бесплатная юридическая помощь по вопросам гражданского, административного и семейного права</w:t>
      </w:r>
      <w:r>
        <w:rPr>
          <w:color w:val="auto"/>
        </w:rPr>
        <w:t>;</w:t>
      </w:r>
    </w:p>
    <w:p w:rsidR="006E03F8" w:rsidRPr="002A441E" w:rsidRDefault="006E03F8" w:rsidP="006E03F8">
      <w:pPr>
        <w:ind w:firstLine="709"/>
        <w:rPr>
          <w:color w:val="auto"/>
        </w:rPr>
      </w:pPr>
      <w:r>
        <w:rPr>
          <w:color w:val="auto"/>
        </w:rPr>
        <w:t xml:space="preserve">- </w:t>
      </w:r>
      <w:r w:rsidRPr="002A441E">
        <w:rPr>
          <w:color w:val="auto"/>
        </w:rPr>
        <w:t xml:space="preserve">  дисконтные программы</w:t>
      </w:r>
      <w:r w:rsidRPr="00827E74">
        <w:rPr>
          <w:color w:val="auto"/>
        </w:rPr>
        <w:t xml:space="preserve"> </w:t>
      </w:r>
      <w:r>
        <w:rPr>
          <w:color w:val="auto"/>
        </w:rPr>
        <w:t xml:space="preserve">и </w:t>
      </w:r>
      <w:r w:rsidRPr="002A441E">
        <w:rPr>
          <w:color w:val="auto"/>
        </w:rPr>
        <w:t>корпоративные тарифные планы;</w:t>
      </w:r>
    </w:p>
    <w:p w:rsidR="006E03F8" w:rsidRPr="002A441E" w:rsidRDefault="006E03F8" w:rsidP="006E03F8">
      <w:pPr>
        <w:ind w:firstLine="709"/>
        <w:rPr>
          <w:color w:val="auto"/>
        </w:rPr>
      </w:pPr>
      <w:r>
        <w:rPr>
          <w:color w:val="auto"/>
        </w:rPr>
        <w:t xml:space="preserve">- </w:t>
      </w:r>
      <w:r w:rsidRPr="00A0734A">
        <w:rPr>
          <w:color w:val="auto"/>
        </w:rPr>
        <w:t>повышени</w:t>
      </w:r>
      <w:r>
        <w:rPr>
          <w:color w:val="auto"/>
        </w:rPr>
        <w:t>е</w:t>
      </w:r>
      <w:r w:rsidRPr="00A0734A">
        <w:rPr>
          <w:color w:val="auto"/>
        </w:rPr>
        <w:t xml:space="preserve"> эффективности использования сре</w:t>
      </w:r>
      <w:proofErr w:type="gramStart"/>
      <w:r w:rsidRPr="00A0734A">
        <w:rPr>
          <w:color w:val="auto"/>
        </w:rPr>
        <w:t>дств пр</w:t>
      </w:r>
      <w:proofErr w:type="gramEnd"/>
      <w:r w:rsidRPr="00A0734A">
        <w:rPr>
          <w:color w:val="auto"/>
        </w:rPr>
        <w:t xml:space="preserve">офсоюзного бюджета путем дальнейшего планомерного внедрения инновационных форм социальной поддержки членов Профсоюза: </w:t>
      </w:r>
      <w:r w:rsidRPr="002A441E">
        <w:rPr>
          <w:color w:val="auto"/>
        </w:rPr>
        <w:t>софинансирование и соуправление в кредитном профсоюзном потребительском кооперативе «Алтай»</w:t>
      </w:r>
      <w:r w:rsidRPr="00A0734A">
        <w:rPr>
          <w:color w:val="auto"/>
        </w:rPr>
        <w:t>,</w:t>
      </w:r>
      <w:r>
        <w:rPr>
          <w:color w:val="auto"/>
        </w:rPr>
        <w:t xml:space="preserve"> </w:t>
      </w:r>
      <w:r w:rsidRPr="00A0734A">
        <w:rPr>
          <w:color w:val="auto"/>
        </w:rPr>
        <w:t>оздоровлени</w:t>
      </w:r>
      <w:r>
        <w:rPr>
          <w:color w:val="auto"/>
        </w:rPr>
        <w:t>е</w:t>
      </w:r>
      <w:r w:rsidRPr="00A0734A">
        <w:rPr>
          <w:color w:val="auto"/>
        </w:rPr>
        <w:t xml:space="preserve"> членов Профсоюза</w:t>
      </w:r>
      <w:r>
        <w:rPr>
          <w:color w:val="auto"/>
        </w:rPr>
        <w:t>, поощрение профсоюзного актива</w:t>
      </w:r>
      <w:r w:rsidRPr="00A0734A">
        <w:rPr>
          <w:color w:val="auto"/>
        </w:rPr>
        <w:t xml:space="preserve"> и други</w:t>
      </w:r>
      <w:r>
        <w:rPr>
          <w:color w:val="auto"/>
        </w:rPr>
        <w:t>е</w:t>
      </w:r>
      <w:r w:rsidRPr="00A0734A">
        <w:rPr>
          <w:color w:val="auto"/>
        </w:rPr>
        <w:t xml:space="preserve"> направлени</w:t>
      </w:r>
      <w:r>
        <w:rPr>
          <w:color w:val="auto"/>
        </w:rPr>
        <w:t>я</w:t>
      </w:r>
      <w:r w:rsidRPr="00A0734A">
        <w:rPr>
          <w:color w:val="auto"/>
        </w:rPr>
        <w:t xml:space="preserve"> инновационной деятельности Профсоюза.</w:t>
      </w:r>
    </w:p>
    <w:p w:rsidR="006E03F8" w:rsidRPr="002A441E" w:rsidRDefault="006E03F8" w:rsidP="006E03F8">
      <w:pPr>
        <w:pStyle w:val="aa"/>
        <w:ind w:left="0" w:firstLine="709"/>
        <w:rPr>
          <w:b/>
          <w:color w:val="auto"/>
        </w:rPr>
      </w:pPr>
      <w:r w:rsidRPr="002A441E">
        <w:rPr>
          <w:b/>
          <w:color w:val="auto"/>
        </w:rPr>
        <w:t>2. Работа по усилению профсоюзной структуры:</w:t>
      </w:r>
    </w:p>
    <w:p w:rsidR="006E03F8" w:rsidRPr="002A441E" w:rsidRDefault="006E03F8" w:rsidP="006E03F8">
      <w:pPr>
        <w:ind w:firstLine="709"/>
        <w:rPr>
          <w:rFonts w:eastAsia="Calibri"/>
          <w:color w:val="auto"/>
          <w:shd w:val="clear" w:color="auto" w:fill="FFFFFF"/>
        </w:rPr>
      </w:pPr>
      <w:r w:rsidRPr="002A441E">
        <w:rPr>
          <w:rFonts w:eastAsia="Calibri"/>
          <w:color w:val="auto"/>
          <w:shd w:val="clear" w:color="auto" w:fill="FFFFFF"/>
        </w:rPr>
        <w:t>- разработка новых методических пособий для профсоюзного актива;</w:t>
      </w:r>
    </w:p>
    <w:p w:rsidR="006E03F8" w:rsidRPr="002A441E" w:rsidRDefault="006E03F8" w:rsidP="006E03F8">
      <w:pPr>
        <w:ind w:firstLine="709"/>
        <w:rPr>
          <w:rFonts w:eastAsia="Calibri"/>
          <w:color w:val="auto"/>
          <w:shd w:val="clear" w:color="auto" w:fill="FFFFFF"/>
        </w:rPr>
      </w:pPr>
      <w:r w:rsidRPr="002A441E">
        <w:rPr>
          <w:rFonts w:eastAsia="Calibri"/>
          <w:color w:val="auto"/>
          <w:shd w:val="clear" w:color="auto" w:fill="FFFFFF"/>
        </w:rPr>
        <w:t xml:space="preserve">- новые формы организации работы с профактивом. </w:t>
      </w:r>
    </w:p>
    <w:p w:rsidR="006E03F8" w:rsidRPr="002A441E" w:rsidRDefault="006E03F8" w:rsidP="006E03F8">
      <w:pPr>
        <w:ind w:firstLine="709"/>
        <w:rPr>
          <w:b/>
          <w:color w:val="auto"/>
        </w:rPr>
      </w:pPr>
      <w:r w:rsidRPr="002A441E">
        <w:rPr>
          <w:rFonts w:eastAsia="Calibri"/>
          <w:b/>
          <w:color w:val="auto"/>
          <w:shd w:val="clear" w:color="auto" w:fill="FFFFFF"/>
        </w:rPr>
        <w:t>3. Оригинальные формы публичных акций:</w:t>
      </w:r>
    </w:p>
    <w:p w:rsidR="006E03F8" w:rsidRPr="002A441E" w:rsidRDefault="006E03F8" w:rsidP="006E03F8">
      <w:pPr>
        <w:pStyle w:val="aa"/>
        <w:ind w:left="0" w:firstLine="709"/>
        <w:rPr>
          <w:rFonts w:eastAsia="Calibri"/>
          <w:color w:val="auto"/>
          <w:shd w:val="clear" w:color="auto" w:fill="FFFFFF"/>
        </w:rPr>
      </w:pPr>
      <w:r w:rsidRPr="002A441E">
        <w:rPr>
          <w:rFonts w:eastAsia="Calibri"/>
          <w:color w:val="auto"/>
          <w:shd w:val="clear" w:color="auto" w:fill="FFFFFF"/>
        </w:rPr>
        <w:t>- </w:t>
      </w:r>
      <w:r>
        <w:rPr>
          <w:rFonts w:eastAsia="Calibri"/>
          <w:color w:val="auto"/>
          <w:shd w:val="clear" w:color="auto" w:fill="FFFFFF"/>
        </w:rPr>
        <w:t xml:space="preserve">Конкурсы </w:t>
      </w:r>
      <w:r w:rsidRPr="002A441E">
        <w:rPr>
          <w:rFonts w:eastAsia="Calibri"/>
          <w:color w:val="auto"/>
          <w:shd w:val="clear" w:color="auto" w:fill="FFFFFF"/>
        </w:rPr>
        <w:t>профсоюзного творчества</w:t>
      </w:r>
      <w:r>
        <w:rPr>
          <w:rFonts w:eastAsia="Calibri"/>
          <w:color w:val="auto"/>
          <w:shd w:val="clear" w:color="auto" w:fill="FFFFFF"/>
        </w:rPr>
        <w:t>;</w:t>
      </w:r>
    </w:p>
    <w:p w:rsidR="006E03F8" w:rsidRPr="002A441E" w:rsidRDefault="006E03F8" w:rsidP="006E03F8">
      <w:pPr>
        <w:pStyle w:val="aa"/>
        <w:ind w:left="0" w:firstLine="709"/>
        <w:rPr>
          <w:rFonts w:eastAsia="Calibri"/>
          <w:color w:val="auto"/>
          <w:shd w:val="clear" w:color="auto" w:fill="FFFFFF"/>
        </w:rPr>
      </w:pPr>
      <w:r w:rsidRPr="002A441E">
        <w:rPr>
          <w:rFonts w:eastAsia="Calibri"/>
          <w:color w:val="auto"/>
          <w:shd w:val="clear" w:color="auto" w:fill="FFFFFF"/>
        </w:rPr>
        <w:t>- </w:t>
      </w:r>
      <w:r>
        <w:rPr>
          <w:rFonts w:eastAsia="Calibri"/>
          <w:color w:val="auto"/>
          <w:shd w:val="clear" w:color="auto" w:fill="FFFFFF"/>
        </w:rPr>
        <w:t>в</w:t>
      </w:r>
      <w:r w:rsidRPr="002A441E">
        <w:rPr>
          <w:rFonts w:eastAsia="Calibri"/>
          <w:color w:val="auto"/>
          <w:shd w:val="clear" w:color="auto" w:fill="FFFFFF"/>
        </w:rPr>
        <w:t>ыставки декоративно-прикладного творчества;</w:t>
      </w:r>
    </w:p>
    <w:p w:rsidR="006E03F8" w:rsidRPr="002A441E" w:rsidRDefault="006E03F8" w:rsidP="006E03F8">
      <w:pPr>
        <w:pStyle w:val="aa"/>
        <w:ind w:left="0" w:firstLine="709"/>
        <w:rPr>
          <w:rFonts w:eastAsia="Calibri"/>
          <w:color w:val="auto"/>
          <w:shd w:val="clear" w:color="auto" w:fill="FFFFFF"/>
        </w:rPr>
      </w:pPr>
      <w:r w:rsidRPr="002A441E">
        <w:rPr>
          <w:rFonts w:eastAsia="Calibri"/>
          <w:color w:val="auto"/>
          <w:shd w:val="clear" w:color="auto" w:fill="FFFFFF"/>
        </w:rPr>
        <w:t>- </w:t>
      </w:r>
      <w:r>
        <w:rPr>
          <w:rFonts w:eastAsia="Calibri"/>
          <w:color w:val="auto"/>
          <w:shd w:val="clear" w:color="auto" w:fill="FFFFFF"/>
        </w:rPr>
        <w:t>т</w:t>
      </w:r>
      <w:r w:rsidRPr="002A441E">
        <w:rPr>
          <w:rFonts w:eastAsia="Calibri"/>
          <w:color w:val="auto"/>
          <w:shd w:val="clear" w:color="auto" w:fill="FFFFFF"/>
        </w:rPr>
        <w:t>уристские слеты; </w:t>
      </w:r>
    </w:p>
    <w:p w:rsidR="006E03F8" w:rsidRPr="002A441E" w:rsidRDefault="006E03F8" w:rsidP="006E03F8">
      <w:pPr>
        <w:pStyle w:val="aa"/>
        <w:ind w:left="0" w:firstLine="709"/>
        <w:rPr>
          <w:rFonts w:eastAsia="Calibri"/>
          <w:color w:val="auto"/>
          <w:shd w:val="clear" w:color="auto" w:fill="FFFFFF"/>
        </w:rPr>
      </w:pPr>
      <w:r w:rsidRPr="002A441E">
        <w:rPr>
          <w:rFonts w:eastAsia="Calibri"/>
          <w:color w:val="auto"/>
          <w:shd w:val="clear" w:color="auto" w:fill="FFFFFF"/>
        </w:rPr>
        <w:t>- Спартакиады  работников образовательных организаций;</w:t>
      </w:r>
    </w:p>
    <w:p w:rsidR="006E03F8" w:rsidRPr="002A441E" w:rsidRDefault="006E03F8" w:rsidP="006E03F8">
      <w:pPr>
        <w:pStyle w:val="aa"/>
        <w:ind w:left="0" w:firstLine="709"/>
        <w:jc w:val="left"/>
        <w:rPr>
          <w:rFonts w:eastAsia="Calibri"/>
          <w:color w:val="auto"/>
          <w:shd w:val="clear" w:color="auto" w:fill="FFFFFF"/>
        </w:rPr>
      </w:pPr>
      <w:r w:rsidRPr="002A441E">
        <w:rPr>
          <w:rFonts w:eastAsia="Calibri"/>
          <w:color w:val="auto"/>
          <w:shd w:val="clear" w:color="auto" w:fill="FFFFFF"/>
        </w:rPr>
        <w:t>- </w:t>
      </w:r>
      <w:r>
        <w:rPr>
          <w:rFonts w:eastAsia="Calibri"/>
          <w:color w:val="auto"/>
          <w:shd w:val="clear" w:color="auto" w:fill="FFFFFF"/>
        </w:rPr>
        <w:t>д</w:t>
      </w:r>
      <w:r w:rsidRPr="002A441E">
        <w:rPr>
          <w:rFonts w:eastAsia="Calibri"/>
          <w:color w:val="auto"/>
          <w:shd w:val="clear" w:color="auto" w:fill="FFFFFF"/>
        </w:rPr>
        <w:t>ни  здоровья;</w:t>
      </w:r>
    </w:p>
    <w:p w:rsidR="006E03F8" w:rsidRPr="002A441E" w:rsidRDefault="006E03F8" w:rsidP="006E03F8">
      <w:pPr>
        <w:pStyle w:val="aa"/>
        <w:ind w:left="0" w:firstLine="709"/>
        <w:jc w:val="left"/>
        <w:rPr>
          <w:rFonts w:eastAsia="Calibri"/>
          <w:color w:val="auto"/>
          <w:shd w:val="clear" w:color="auto" w:fill="FFFFFF"/>
        </w:rPr>
      </w:pPr>
      <w:r w:rsidRPr="002A441E">
        <w:rPr>
          <w:rFonts w:eastAsia="Calibri"/>
          <w:color w:val="auto"/>
          <w:shd w:val="clear" w:color="auto" w:fill="FFFFFF"/>
        </w:rPr>
        <w:t>-</w:t>
      </w:r>
      <w:r w:rsidRPr="002A441E">
        <w:rPr>
          <w:rFonts w:eastAsia="Calibri"/>
          <w:color w:val="auto"/>
          <w:shd w:val="clear" w:color="auto" w:fill="FFFFFF"/>
          <w:lang w:val="en-US"/>
        </w:rPr>
        <w:t> </w:t>
      </w:r>
      <w:r>
        <w:rPr>
          <w:rFonts w:eastAsia="Calibri"/>
          <w:color w:val="auto"/>
          <w:shd w:val="clear" w:color="auto" w:fill="FFFFFF"/>
        </w:rPr>
        <w:t>п</w:t>
      </w:r>
      <w:r w:rsidRPr="002A441E">
        <w:rPr>
          <w:rFonts w:eastAsia="Calibri"/>
          <w:color w:val="auto"/>
          <w:shd w:val="clear" w:color="auto" w:fill="FFFFFF"/>
        </w:rPr>
        <w:t>рограмма «Профсоюзный выходной»,</w:t>
      </w:r>
    </w:p>
    <w:p w:rsidR="006E03F8" w:rsidRPr="002A441E" w:rsidRDefault="006E03F8" w:rsidP="006E03F8">
      <w:pPr>
        <w:pStyle w:val="aa"/>
        <w:ind w:left="0" w:firstLine="709"/>
        <w:jc w:val="left"/>
        <w:rPr>
          <w:rFonts w:eastAsia="Calibri"/>
          <w:color w:val="auto"/>
          <w:shd w:val="clear" w:color="auto" w:fill="FFFFFF"/>
        </w:rPr>
      </w:pPr>
      <w:r w:rsidRPr="002A441E">
        <w:rPr>
          <w:rFonts w:eastAsia="Calibri"/>
          <w:color w:val="auto"/>
          <w:shd w:val="clear" w:color="auto" w:fill="FFFFFF"/>
        </w:rPr>
        <w:t xml:space="preserve">- </w:t>
      </w:r>
      <w:r>
        <w:rPr>
          <w:rFonts w:eastAsia="Calibri"/>
          <w:color w:val="auto"/>
          <w:shd w:val="clear" w:color="auto" w:fill="FFFFFF"/>
        </w:rPr>
        <w:t>п</w:t>
      </w:r>
      <w:r w:rsidRPr="002A441E">
        <w:rPr>
          <w:rFonts w:eastAsia="Calibri"/>
          <w:color w:val="auto"/>
          <w:shd w:val="clear" w:color="auto" w:fill="FFFFFF"/>
        </w:rPr>
        <w:t>рограмма «Даёшь культуру с Профсоюзом!»</w:t>
      </w:r>
    </w:p>
    <w:p w:rsidR="006E03F8" w:rsidRPr="002A441E" w:rsidRDefault="006E03F8" w:rsidP="006E03F8">
      <w:pPr>
        <w:pStyle w:val="aa"/>
        <w:ind w:left="0" w:firstLine="709"/>
        <w:rPr>
          <w:rFonts w:eastAsia="Times New Roman"/>
          <w:color w:val="auto"/>
          <w:bdr w:val="none" w:sz="0" w:space="0" w:color="auto" w:frame="1"/>
          <w:lang w:eastAsia="ru-RU"/>
        </w:rPr>
      </w:pP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lastRenderedPageBreak/>
        <w:t xml:space="preserve">Сегодня 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>д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 xml:space="preserve">ля достижения цели перед профактивом 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 xml:space="preserve">необходимо 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>став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 xml:space="preserve">ить 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>задач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>у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 xml:space="preserve"> проведения кардинальной перемены в имидже и восприятии профсоюзной организации, для 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 xml:space="preserve">этого нужно 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>на местах, в первичках, активно ве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 xml:space="preserve">сти 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>работ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>у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 xml:space="preserve"> по внедрению инновационных форм деятельности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 xml:space="preserve">, которая будет 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>явля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 xml:space="preserve">ться 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 xml:space="preserve">законодателем корпоративной моды, а ее члены 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 xml:space="preserve">- 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 xml:space="preserve">основными носителями и субъектами корпоративной культуры. </w:t>
      </w:r>
    </w:p>
    <w:p w:rsidR="006E03F8" w:rsidRPr="002A441E" w:rsidRDefault="006E03F8" w:rsidP="006E03F8">
      <w:pPr>
        <w:ind w:firstLine="709"/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</w:p>
    <w:p w:rsidR="006E03F8" w:rsidRPr="002A441E" w:rsidRDefault="006E03F8" w:rsidP="006E03F8">
      <w:pPr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  <w:r w:rsidRPr="002A441E">
        <w:rPr>
          <w:rFonts w:eastAsia="Times New Roman"/>
          <w:b/>
          <w:color w:val="auto"/>
          <w:bdr w:val="none" w:sz="0" w:space="0" w:color="auto" w:frame="1"/>
          <w:lang w:eastAsia="ru-RU"/>
        </w:rPr>
        <w:t>Мотивация к вступлению в Профсоюз молодежи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 xml:space="preserve"> связана с предоставлением Профсоюзом возможности самореализации, развития лидерских, ораторских, менеджерских качеств, удовлетворения собственных амбиций. Профком должен стать объединением </w:t>
      </w:r>
      <w:proofErr w:type="gramStart"/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>успешных</w:t>
      </w:r>
      <w:proofErr w:type="gramEnd"/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 xml:space="preserve"> людей. Благодаря воспитанию профсоюзной организацией корпоративного духа у молодежи, приходящей в образовательные организации, </w:t>
      </w:r>
      <w:r w:rsidR="006C39C0">
        <w:rPr>
          <w:rFonts w:eastAsia="Times New Roman"/>
          <w:color w:val="auto"/>
          <w:bdr w:val="none" w:sz="0" w:space="0" w:color="auto" w:frame="1"/>
          <w:lang w:eastAsia="ru-RU"/>
        </w:rPr>
        <w:t xml:space="preserve">получая 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>четко выстроенную управляемую систему, которая позвол</w:t>
      </w:r>
      <w:r w:rsidR="006C39C0">
        <w:rPr>
          <w:rFonts w:eastAsia="Times New Roman"/>
          <w:color w:val="auto"/>
          <w:bdr w:val="none" w:sz="0" w:space="0" w:color="auto" w:frame="1"/>
          <w:lang w:eastAsia="ru-RU"/>
        </w:rPr>
        <w:t xml:space="preserve">яет 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 xml:space="preserve">максимально адресно учесть интересы всех работников </w:t>
      </w:r>
      <w:r w:rsidR="005836F0">
        <w:rPr>
          <w:rFonts w:eastAsia="Times New Roman"/>
          <w:color w:val="auto"/>
          <w:bdr w:val="none" w:sz="0" w:space="0" w:color="auto" w:frame="1"/>
          <w:lang w:eastAsia="ru-RU"/>
        </w:rPr>
        <w:t xml:space="preserve">систем образования </w:t>
      </w:r>
      <w:r w:rsidR="005836F0" w:rsidRPr="005836F0">
        <w:rPr>
          <w:rFonts w:eastAsia="Times New Roman"/>
          <w:color w:val="auto"/>
          <w:bdr w:val="none" w:sz="0" w:space="0" w:color="auto" w:frame="1"/>
          <w:lang w:eastAsia="ru-RU"/>
        </w:rPr>
        <w:t xml:space="preserve">г. Рубцовска и Рубцовского района </w:t>
      </w: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>и помочь раскрыть индивидуальность каждого члена Профсоюза.</w:t>
      </w:r>
    </w:p>
    <w:p w:rsidR="006E03F8" w:rsidRDefault="006E03F8" w:rsidP="006E03F8">
      <w:pPr>
        <w:ind w:firstLine="709"/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  <w:r w:rsidRPr="002A441E">
        <w:rPr>
          <w:rFonts w:eastAsia="Times New Roman"/>
          <w:color w:val="auto"/>
          <w:bdr w:val="none" w:sz="0" w:space="0" w:color="auto" w:frame="1"/>
          <w:lang w:eastAsia="ru-RU"/>
        </w:rPr>
        <w:t>Это осуществляется через систему, которую мы постоянно меняем, развиваем и дополняем, аккумулируя в ней интересный опыт работы самых прогрессивных и активных первичных профорганизаций.</w:t>
      </w:r>
    </w:p>
    <w:p w:rsidR="006E03F8" w:rsidRDefault="006E03F8" w:rsidP="006E03F8">
      <w:pPr>
        <w:ind w:firstLine="709"/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</w:p>
    <w:p w:rsidR="006E03F8" w:rsidRDefault="006E03F8" w:rsidP="006E03F8">
      <w:pPr>
        <w:ind w:firstLine="709"/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</w:p>
    <w:p w:rsidR="006E03F8" w:rsidRPr="00CA1547" w:rsidRDefault="006E03F8" w:rsidP="006E03F8">
      <w:pPr>
        <w:textAlignment w:val="top"/>
        <w:rPr>
          <w:rFonts w:eastAsia="Times New Roman"/>
          <w:b/>
          <w:color w:val="auto"/>
          <w:sz w:val="26"/>
          <w:szCs w:val="26"/>
          <w:u w:val="single"/>
          <w:bdr w:val="none" w:sz="0" w:space="0" w:color="auto" w:frame="1"/>
          <w:lang w:eastAsia="ru-RU"/>
        </w:rPr>
      </w:pPr>
      <w:r w:rsidRPr="00CA1547">
        <w:rPr>
          <w:rFonts w:eastAsia="Times New Roman"/>
          <w:b/>
          <w:color w:val="auto"/>
          <w:sz w:val="26"/>
          <w:szCs w:val="26"/>
          <w:u w:val="single"/>
          <w:bdr w:val="none" w:sz="0" w:space="0" w:color="auto" w:frame="1"/>
          <w:lang w:eastAsia="ru-RU"/>
        </w:rPr>
        <w:t>МЕРОПРИЯТИЯ ПО ПРОФЕССИОНАЛЬНОМУ И ЛИЧНОСТНОМУ РОСТУ</w:t>
      </w:r>
    </w:p>
    <w:p w:rsidR="006E03F8" w:rsidRDefault="006E03F8" w:rsidP="006E03F8">
      <w:pPr>
        <w:ind w:firstLine="709"/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</w:p>
    <w:p w:rsidR="006E03F8" w:rsidRDefault="006E03F8" w:rsidP="006E03F8">
      <w:pPr>
        <w:ind w:firstLine="708"/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>Защита прав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>Организация</w:t>
      </w:r>
    </w:p>
    <w:p w:rsidR="006E03F8" w:rsidRDefault="006E03F8" w:rsidP="006E03F8">
      <w:pPr>
        <w:ind w:left="3540"/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  <w:r w:rsidRPr="00CA1547">
        <w:rPr>
          <w:rFonts w:eastAsia="Times New Roman"/>
          <w:i/>
          <w:color w:val="auto"/>
          <w:bdr w:val="none" w:sz="0" w:space="0" w:color="auto" w:frame="1"/>
          <w:lang w:eastAsia="ru-RU"/>
        </w:rPr>
        <w:t>МОТИВАЦИЯ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>лечения и отдыха</w:t>
      </w:r>
      <w:r w:rsidRPr="00CA1547">
        <w:rPr>
          <w:rFonts w:eastAsia="Times New Roman"/>
          <w:color w:val="auto"/>
          <w:bdr w:val="none" w:sz="0" w:space="0" w:color="auto" w:frame="1"/>
          <w:lang w:eastAsia="ru-RU"/>
        </w:rPr>
        <w:t xml:space="preserve"> </w:t>
      </w:r>
      <w:r w:rsidRPr="00CA1547">
        <w:rPr>
          <w:rFonts w:eastAsia="Times New Roman"/>
          <w:i/>
          <w:color w:val="auto"/>
          <w:bdr w:val="none" w:sz="0" w:space="0" w:color="auto" w:frame="1"/>
          <w:lang w:eastAsia="ru-RU"/>
        </w:rPr>
        <w:t xml:space="preserve">ВСТУПЛЕНИЯ </w:t>
      </w:r>
      <w:proofErr w:type="gramStart"/>
      <w:r w:rsidRPr="00CA1547">
        <w:rPr>
          <w:rFonts w:eastAsia="Times New Roman"/>
          <w:i/>
          <w:color w:val="auto"/>
          <w:bdr w:val="none" w:sz="0" w:space="0" w:color="auto" w:frame="1"/>
          <w:lang w:eastAsia="ru-RU"/>
        </w:rPr>
        <w:t>В</w:t>
      </w:r>
      <w:proofErr w:type="gramEnd"/>
    </w:p>
    <w:p w:rsidR="006E03F8" w:rsidRDefault="006E03F8" w:rsidP="006E03F8">
      <w:pPr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 xml:space="preserve">Рейтинг </w:t>
      </w:r>
      <w:proofErr w:type="gramStart"/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>первичных</w:t>
      </w:r>
      <w:proofErr w:type="gramEnd"/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 w:rsidRPr="00CA1547">
        <w:rPr>
          <w:rFonts w:eastAsia="Times New Roman"/>
          <w:i/>
          <w:color w:val="auto"/>
          <w:bdr w:val="none" w:sz="0" w:space="0" w:color="auto" w:frame="1"/>
          <w:lang w:eastAsia="ru-RU"/>
        </w:rPr>
        <w:t>ПРОФСОЮЗ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>Стимулирование профсоюзных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 w:rsidRPr="00CA1547">
        <w:rPr>
          <w:rFonts w:eastAsia="Times New Roman"/>
          <w:i/>
          <w:color w:val="auto"/>
          <w:bdr w:val="none" w:sz="0" w:space="0" w:color="auto" w:frame="1"/>
          <w:lang w:eastAsia="ru-RU"/>
        </w:rPr>
        <w:t>МОЛОДЕЖИ</w:t>
      </w:r>
      <w:r w:rsidRPr="00CA1547">
        <w:rPr>
          <w:rFonts w:eastAsia="Times New Roman"/>
          <w:color w:val="auto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>профактива</w:t>
      </w:r>
    </w:p>
    <w:p w:rsidR="006E03F8" w:rsidRDefault="006E03F8" w:rsidP="006E03F8">
      <w:pPr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</w:p>
    <w:p w:rsidR="006E03F8" w:rsidRDefault="006E03F8" w:rsidP="006E03F8">
      <w:pPr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proofErr w:type="gramStart"/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>Материальная</w:t>
      </w:r>
      <w:proofErr w:type="gramEnd"/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 xml:space="preserve"> и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>Стимулирование</w:t>
      </w:r>
    </w:p>
    <w:p w:rsidR="006E03F8" w:rsidRDefault="006E03F8" w:rsidP="006E03F8">
      <w:pPr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proofErr w:type="gramStart"/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>солидарная</w:t>
      </w:r>
      <w:proofErr w:type="gramEnd"/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>руководителей</w:t>
      </w:r>
    </w:p>
    <w:p w:rsidR="006E03F8" w:rsidRDefault="006E03F8" w:rsidP="006E03F8">
      <w:pPr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>поддержка</w:t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proofErr w:type="gramStart"/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>образовательных</w:t>
      </w:r>
      <w:proofErr w:type="gramEnd"/>
    </w:p>
    <w:p w:rsidR="006E03F8" w:rsidRDefault="006E03F8" w:rsidP="006E03F8">
      <w:pPr>
        <w:textAlignment w:val="top"/>
        <w:rPr>
          <w:rFonts w:eastAsia="Times New Roman"/>
          <w:color w:val="auto"/>
          <w:u w:val="single"/>
          <w:bdr w:val="none" w:sz="0" w:space="0" w:color="auto" w:frame="1"/>
          <w:lang w:eastAsia="ru-RU"/>
        </w:rPr>
      </w:pP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>
        <w:rPr>
          <w:rFonts w:eastAsia="Times New Roman"/>
          <w:color w:val="auto"/>
          <w:bdr w:val="none" w:sz="0" w:space="0" w:color="auto" w:frame="1"/>
          <w:lang w:eastAsia="ru-RU"/>
        </w:rPr>
        <w:tab/>
      </w:r>
      <w:r w:rsidRPr="00CA1547">
        <w:rPr>
          <w:rFonts w:eastAsia="Times New Roman"/>
          <w:color w:val="auto"/>
          <w:u w:val="single"/>
          <w:bdr w:val="none" w:sz="0" w:space="0" w:color="auto" w:frame="1"/>
          <w:lang w:eastAsia="ru-RU"/>
        </w:rPr>
        <w:t>организаций</w:t>
      </w:r>
    </w:p>
    <w:p w:rsidR="006E03F8" w:rsidRPr="002A441E" w:rsidRDefault="006E03F8" w:rsidP="006E03F8">
      <w:pPr>
        <w:textAlignment w:val="top"/>
        <w:rPr>
          <w:rFonts w:eastAsia="Times New Roman"/>
          <w:color w:val="auto"/>
          <w:bdr w:val="none" w:sz="0" w:space="0" w:color="auto" w:frame="1"/>
          <w:lang w:eastAsia="ru-RU"/>
        </w:rPr>
      </w:pPr>
    </w:p>
    <w:p w:rsidR="006E03F8" w:rsidRPr="002A441E" w:rsidRDefault="006E03F8" w:rsidP="006E03F8">
      <w:pPr>
        <w:rPr>
          <w:b/>
          <w:color w:val="auto"/>
        </w:rPr>
      </w:pPr>
      <w:r w:rsidRPr="002A441E">
        <w:rPr>
          <w:b/>
          <w:color w:val="auto"/>
        </w:rPr>
        <w:t>Реализация социальных программ для членов Профсоюза.</w:t>
      </w:r>
    </w:p>
    <w:p w:rsidR="006E03F8" w:rsidRPr="002A441E" w:rsidRDefault="006E03F8" w:rsidP="006E03F8">
      <w:pPr>
        <w:ind w:firstLine="709"/>
        <w:rPr>
          <w:color w:val="auto"/>
        </w:rPr>
      </w:pPr>
      <w:r w:rsidRPr="002A441E">
        <w:rPr>
          <w:color w:val="auto"/>
        </w:rPr>
        <w:t>Основной задачей реализации социальных программ является улучшение качества жизни членов Профсоюза. Одним из самых эффективных инструментариев для ее решения является консолидированная помощь:</w:t>
      </w:r>
    </w:p>
    <w:p w:rsidR="006E03F8" w:rsidRPr="002A441E" w:rsidRDefault="006E03F8" w:rsidP="006E03F8">
      <w:pPr>
        <w:ind w:firstLine="709"/>
        <w:rPr>
          <w:color w:val="auto"/>
        </w:rPr>
      </w:pPr>
      <w:r w:rsidRPr="002A441E">
        <w:rPr>
          <w:color w:val="auto"/>
        </w:rPr>
        <w:t>- компенсация стоимости путевок на санаторно-курортное лечение;</w:t>
      </w:r>
    </w:p>
    <w:p w:rsidR="006E03F8" w:rsidRPr="002A441E" w:rsidRDefault="006E03F8" w:rsidP="006E03F8">
      <w:pPr>
        <w:ind w:firstLine="709"/>
        <w:rPr>
          <w:color w:val="auto"/>
        </w:rPr>
      </w:pPr>
      <w:r w:rsidRPr="002A441E">
        <w:rPr>
          <w:color w:val="auto"/>
        </w:rPr>
        <w:t>- материальная помощь членам Профсоюза;</w:t>
      </w:r>
    </w:p>
    <w:p w:rsidR="006E03F8" w:rsidRPr="002A441E" w:rsidRDefault="006E03F8" w:rsidP="006E03F8">
      <w:pPr>
        <w:ind w:firstLine="709"/>
        <w:rPr>
          <w:color w:val="auto"/>
        </w:rPr>
      </w:pPr>
      <w:r w:rsidRPr="002A441E">
        <w:rPr>
          <w:color w:val="auto"/>
        </w:rPr>
        <w:t>- льготное медицинское страхование;</w:t>
      </w:r>
    </w:p>
    <w:p w:rsidR="006E03F8" w:rsidRPr="002A441E" w:rsidRDefault="006E03F8" w:rsidP="006E03F8">
      <w:pPr>
        <w:ind w:firstLine="709"/>
        <w:rPr>
          <w:color w:val="auto"/>
        </w:rPr>
      </w:pPr>
      <w:r w:rsidRPr="002A441E">
        <w:rPr>
          <w:color w:val="auto"/>
        </w:rPr>
        <w:t>- скидки на товары и услуги по профсоюзным дисконтным картам;</w:t>
      </w:r>
    </w:p>
    <w:p w:rsidR="006E03F8" w:rsidRPr="002A441E" w:rsidRDefault="006E03F8" w:rsidP="006E03F8">
      <w:pPr>
        <w:ind w:firstLine="709"/>
        <w:rPr>
          <w:color w:val="auto"/>
        </w:rPr>
      </w:pPr>
      <w:r w:rsidRPr="002A441E">
        <w:rPr>
          <w:color w:val="auto"/>
        </w:rPr>
        <w:t>- компенсация стоимости оплаты посещения спортивных секций, бассейн</w:t>
      </w:r>
      <w:r>
        <w:rPr>
          <w:color w:val="auto"/>
        </w:rPr>
        <w:t>а</w:t>
      </w:r>
      <w:r w:rsidRPr="002A441E">
        <w:rPr>
          <w:color w:val="auto"/>
        </w:rPr>
        <w:t xml:space="preserve">, </w:t>
      </w:r>
      <w:r>
        <w:rPr>
          <w:color w:val="auto"/>
        </w:rPr>
        <w:t xml:space="preserve">спортивных площадок, </w:t>
      </w:r>
      <w:r w:rsidRPr="002A441E">
        <w:rPr>
          <w:color w:val="auto"/>
        </w:rPr>
        <w:t>учреждений культуры;</w:t>
      </w:r>
    </w:p>
    <w:p w:rsidR="006E03F8" w:rsidRPr="002A441E" w:rsidRDefault="006E03F8" w:rsidP="006E03F8">
      <w:pPr>
        <w:ind w:firstLine="709"/>
        <w:rPr>
          <w:color w:val="auto"/>
        </w:rPr>
      </w:pPr>
      <w:r w:rsidRPr="002A441E">
        <w:rPr>
          <w:color w:val="auto"/>
        </w:rPr>
        <w:t>- льготные услуги в рамках акции «Профсоюзный выходной»;</w:t>
      </w:r>
    </w:p>
    <w:p w:rsidR="006E03F8" w:rsidRPr="002A441E" w:rsidRDefault="006E03F8" w:rsidP="006E03F8">
      <w:pPr>
        <w:ind w:firstLine="709"/>
        <w:rPr>
          <w:color w:val="auto"/>
        </w:rPr>
      </w:pPr>
      <w:r w:rsidRPr="002A441E">
        <w:rPr>
          <w:color w:val="auto"/>
        </w:rPr>
        <w:t>- кредитный потребительский кооператив «Алтай»</w:t>
      </w:r>
    </w:p>
    <w:p w:rsidR="006E03F8" w:rsidRPr="002A441E" w:rsidRDefault="006E03F8" w:rsidP="006E03F8">
      <w:pPr>
        <w:ind w:firstLine="709"/>
        <w:rPr>
          <w:b/>
          <w:i/>
          <w:color w:val="auto"/>
        </w:rPr>
      </w:pPr>
      <w:r w:rsidRPr="002A441E">
        <w:rPr>
          <w:color w:val="auto"/>
        </w:rPr>
        <w:t xml:space="preserve">- фонд беспроцентного </w:t>
      </w:r>
      <w:r>
        <w:rPr>
          <w:color w:val="auto"/>
        </w:rPr>
        <w:t xml:space="preserve">денежного </w:t>
      </w:r>
      <w:r w:rsidRPr="002A441E">
        <w:rPr>
          <w:color w:val="auto"/>
        </w:rPr>
        <w:t>за</w:t>
      </w:r>
      <w:r>
        <w:rPr>
          <w:color w:val="auto"/>
        </w:rPr>
        <w:t>й</w:t>
      </w:r>
      <w:r w:rsidRPr="002A441E">
        <w:rPr>
          <w:color w:val="auto"/>
        </w:rPr>
        <w:t>ма.</w:t>
      </w:r>
    </w:p>
    <w:p w:rsidR="006E03F8" w:rsidRPr="002A441E" w:rsidRDefault="006E03F8" w:rsidP="006E03F8">
      <w:pPr>
        <w:ind w:firstLine="709"/>
        <w:rPr>
          <w:b/>
          <w:i/>
          <w:color w:val="auto"/>
          <w:u w:val="single"/>
        </w:rPr>
      </w:pPr>
    </w:p>
    <w:p w:rsidR="006E03F8" w:rsidRPr="002A441E" w:rsidRDefault="006E03F8" w:rsidP="006E03F8">
      <w:pPr>
        <w:rPr>
          <w:b/>
          <w:color w:val="auto"/>
        </w:rPr>
      </w:pPr>
      <w:r w:rsidRPr="002A441E">
        <w:rPr>
          <w:b/>
          <w:color w:val="auto"/>
        </w:rPr>
        <w:t>Санаторно-курортное лечение и оздоровление.</w:t>
      </w:r>
    </w:p>
    <w:p w:rsidR="006E03F8" w:rsidRDefault="006E03F8" w:rsidP="006E03F8">
      <w:pPr>
        <w:ind w:firstLine="709"/>
        <w:rPr>
          <w:rFonts w:eastAsia="+mn-ea"/>
          <w:color w:val="auto"/>
          <w:kern w:val="24"/>
        </w:rPr>
      </w:pPr>
      <w:proofErr w:type="gramStart"/>
      <w:r w:rsidRPr="002A441E">
        <w:rPr>
          <w:color w:val="auto"/>
        </w:rPr>
        <w:t>Значимое</w:t>
      </w:r>
      <w:proofErr w:type="gramEnd"/>
      <w:r w:rsidRPr="002A441E">
        <w:rPr>
          <w:color w:val="auto"/>
        </w:rPr>
        <w:t xml:space="preserve"> место в ряду инновационных профсоюзных услуг занимают программы оздоровления членов Профсоюза. </w:t>
      </w:r>
      <w:r w:rsidRPr="002A441E">
        <w:rPr>
          <w:rFonts w:eastAsia="Calibri"/>
          <w:color w:val="auto"/>
          <w:lang w:bidi="en-US"/>
        </w:rPr>
        <w:t>С 201</w:t>
      </w:r>
      <w:r>
        <w:rPr>
          <w:rFonts w:eastAsia="Calibri"/>
          <w:color w:val="auto"/>
          <w:lang w:bidi="en-US"/>
        </w:rPr>
        <w:t>9</w:t>
      </w:r>
      <w:r w:rsidRPr="002A441E">
        <w:rPr>
          <w:rFonts w:eastAsia="Calibri"/>
          <w:color w:val="auto"/>
          <w:lang w:bidi="en-US"/>
        </w:rPr>
        <w:t xml:space="preserve"> года на условиях софинансирования с </w:t>
      </w:r>
      <w:r>
        <w:rPr>
          <w:rFonts w:eastAsia="Calibri"/>
          <w:color w:val="auto"/>
          <w:lang w:bidi="en-US"/>
        </w:rPr>
        <w:t>А</w:t>
      </w:r>
      <w:r w:rsidRPr="002A441E">
        <w:rPr>
          <w:rFonts w:eastAsia="Calibri"/>
          <w:color w:val="auto"/>
          <w:lang w:bidi="en-US"/>
        </w:rPr>
        <w:t xml:space="preserve">лтайской краевой организацией Профсоюза </w:t>
      </w:r>
      <w:proofErr w:type="gramStart"/>
      <w:r w:rsidRPr="002A441E">
        <w:rPr>
          <w:rFonts w:eastAsia="Calibri"/>
          <w:color w:val="auto"/>
          <w:lang w:bidi="en-US"/>
        </w:rPr>
        <w:t>принята</w:t>
      </w:r>
      <w:proofErr w:type="gramEnd"/>
      <w:r w:rsidRPr="002A441E">
        <w:rPr>
          <w:rFonts w:eastAsia="Calibri"/>
          <w:color w:val="auto"/>
          <w:lang w:bidi="en-US"/>
        </w:rPr>
        <w:t xml:space="preserve"> и  успешно реализуется </w:t>
      </w:r>
      <w:r>
        <w:rPr>
          <w:rFonts w:eastAsia="Calibri"/>
          <w:color w:val="auto"/>
          <w:lang w:bidi="en-US"/>
        </w:rPr>
        <w:t>паритетная программа «</w:t>
      </w:r>
      <w:r w:rsidRPr="002A441E">
        <w:rPr>
          <w:rFonts w:eastAsia="+mn-ea"/>
          <w:color w:val="auto"/>
          <w:kern w:val="24"/>
        </w:rPr>
        <w:t>Санаторно-курортное  лечение членов Профсоюза</w:t>
      </w:r>
      <w:r w:rsidR="005836F0">
        <w:rPr>
          <w:rFonts w:eastAsia="+mn-ea"/>
          <w:color w:val="auto"/>
          <w:kern w:val="24"/>
        </w:rPr>
        <w:t>,</w:t>
      </w:r>
      <w:r w:rsidRPr="002A441E">
        <w:rPr>
          <w:rFonts w:eastAsia="+mn-ea"/>
          <w:color w:val="auto"/>
          <w:kern w:val="24"/>
        </w:rPr>
        <w:t xml:space="preserve"> </w:t>
      </w:r>
      <w:r w:rsidR="005836F0" w:rsidRPr="005836F0">
        <w:rPr>
          <w:rFonts w:eastAsia="+mn-ea"/>
          <w:color w:val="auto"/>
          <w:kern w:val="24"/>
        </w:rPr>
        <w:t>входящих в Реестр ТООП образования г. Рубцовска и Рубцовского района</w:t>
      </w:r>
      <w:r w:rsidRPr="00A527DC">
        <w:rPr>
          <w:rFonts w:eastAsia="+mn-ea"/>
          <w:color w:val="auto"/>
          <w:kern w:val="24"/>
        </w:rPr>
        <w:t>»</w:t>
      </w:r>
      <w:r w:rsidRPr="002A441E">
        <w:rPr>
          <w:rFonts w:eastAsia="+mn-ea"/>
          <w:color w:val="auto"/>
          <w:kern w:val="24"/>
        </w:rPr>
        <w:t>.</w:t>
      </w:r>
      <w:r w:rsidRPr="002A441E">
        <w:rPr>
          <w:color w:val="auto"/>
        </w:rPr>
        <w:t xml:space="preserve"> </w:t>
      </w:r>
      <w:r w:rsidRPr="002A441E">
        <w:rPr>
          <w:rFonts w:eastAsia="+mn-ea"/>
          <w:color w:val="auto"/>
          <w:kern w:val="24"/>
        </w:rPr>
        <w:t>Её суть заключается в том, чтобы извлечь неэффективно расходуемые проф</w:t>
      </w:r>
      <w:r>
        <w:rPr>
          <w:rFonts w:eastAsia="+mn-ea"/>
          <w:color w:val="auto"/>
          <w:kern w:val="24"/>
        </w:rPr>
        <w:t xml:space="preserve">союзные </w:t>
      </w:r>
      <w:r w:rsidRPr="002A441E">
        <w:rPr>
          <w:rFonts w:eastAsia="+mn-ea"/>
          <w:color w:val="auto"/>
          <w:kern w:val="24"/>
        </w:rPr>
        <w:t xml:space="preserve">средства первичек и направить их на оздоровление </w:t>
      </w:r>
      <w:r w:rsidR="005836F0">
        <w:rPr>
          <w:rFonts w:eastAsia="+mn-ea"/>
          <w:color w:val="auto"/>
          <w:kern w:val="24"/>
        </w:rPr>
        <w:t>членов Профсоюза, п</w:t>
      </w:r>
      <w:r w:rsidRPr="002A441E">
        <w:rPr>
          <w:rFonts w:eastAsia="+mn-ea"/>
          <w:color w:val="auto"/>
          <w:kern w:val="24"/>
        </w:rPr>
        <w:t>ри этом следует учитывать стратегический момент: средства, извлечённые из первичек, уже больше в них не возвращаются и направляются в дальнейшем на новые инновационные программы.</w:t>
      </w:r>
    </w:p>
    <w:p w:rsidR="006E03F8" w:rsidRDefault="006E03F8" w:rsidP="006E03F8">
      <w:pPr>
        <w:ind w:firstLine="709"/>
        <w:rPr>
          <w:rFonts w:eastAsia="+mn-ea"/>
          <w:color w:val="auto"/>
          <w:kern w:val="24"/>
        </w:rPr>
      </w:pPr>
    </w:p>
    <w:p w:rsidR="006E03F8" w:rsidRDefault="006E03F8" w:rsidP="006E03F8">
      <w:pPr>
        <w:rPr>
          <w:rFonts w:eastAsia="+mn-ea"/>
          <w:b/>
          <w:color w:val="auto"/>
          <w:kern w:val="24"/>
        </w:rPr>
      </w:pPr>
      <w:r w:rsidRPr="0099052C">
        <w:rPr>
          <w:rFonts w:eastAsia="+mn-ea"/>
          <w:b/>
          <w:color w:val="auto"/>
          <w:kern w:val="24"/>
        </w:rPr>
        <w:t>Виды материальной помощи на санаторно-курортное лечение</w:t>
      </w:r>
      <w:r>
        <w:rPr>
          <w:rFonts w:eastAsia="+mn-ea"/>
          <w:b/>
          <w:color w:val="auto"/>
          <w:kern w:val="24"/>
        </w:rPr>
        <w:t>:</w:t>
      </w:r>
    </w:p>
    <w:p w:rsidR="006E03F8" w:rsidRPr="0099052C" w:rsidRDefault="006E03F8" w:rsidP="00506463">
      <w:pPr>
        <w:ind w:firstLine="709"/>
        <w:rPr>
          <w:rFonts w:eastAsia="Calibri"/>
          <w:color w:val="auto"/>
          <w:lang w:bidi="en-US"/>
        </w:rPr>
      </w:pPr>
      <w:proofErr w:type="gramStart"/>
      <w:r w:rsidRPr="0099052C">
        <w:rPr>
          <w:rFonts w:eastAsia="Calibri"/>
          <w:color w:val="auto"/>
          <w:lang w:bidi="en-US"/>
        </w:rPr>
        <w:t xml:space="preserve">- компенсация частичной стоимости путевки за счет средств </w:t>
      </w:r>
      <w:r w:rsidR="005836F0">
        <w:rPr>
          <w:rFonts w:eastAsia="Calibri"/>
          <w:color w:val="auto"/>
          <w:lang w:bidi="en-US"/>
        </w:rPr>
        <w:t xml:space="preserve">паритетной </w:t>
      </w:r>
      <w:r w:rsidRPr="0099052C">
        <w:rPr>
          <w:rFonts w:eastAsia="Calibri"/>
          <w:color w:val="auto"/>
          <w:lang w:bidi="en-US"/>
        </w:rPr>
        <w:t>программ</w:t>
      </w:r>
      <w:r w:rsidR="005836F0">
        <w:rPr>
          <w:rFonts w:eastAsia="Calibri"/>
          <w:color w:val="auto"/>
          <w:lang w:bidi="en-US"/>
        </w:rPr>
        <w:t xml:space="preserve">ы </w:t>
      </w:r>
      <w:r w:rsidR="005836F0" w:rsidRPr="005836F0">
        <w:rPr>
          <w:rFonts w:eastAsia="Calibri"/>
          <w:color w:val="auto"/>
          <w:lang w:bidi="en-US"/>
        </w:rPr>
        <w:t>«Санаторно-курортное лечение членов Профсоюза ТООП образования</w:t>
      </w:r>
      <w:r w:rsidR="005836F0">
        <w:rPr>
          <w:rFonts w:eastAsia="Calibri"/>
          <w:color w:val="auto"/>
          <w:lang w:bidi="en-US"/>
        </w:rPr>
        <w:t xml:space="preserve"> г</w:t>
      </w:r>
      <w:r w:rsidR="005836F0" w:rsidRPr="005836F0">
        <w:rPr>
          <w:rFonts w:eastAsia="Calibri"/>
          <w:color w:val="auto"/>
          <w:lang w:bidi="en-US"/>
        </w:rPr>
        <w:t>. Рубцовска и Рубцовского района»</w:t>
      </w:r>
      <w:r w:rsidR="005836F0">
        <w:rPr>
          <w:rFonts w:eastAsia="Calibri"/>
          <w:color w:val="auto"/>
          <w:lang w:bidi="en-US"/>
        </w:rPr>
        <w:t>,</w:t>
      </w:r>
      <w:r w:rsidR="00506463">
        <w:rPr>
          <w:rFonts w:eastAsia="Calibri"/>
          <w:color w:val="auto"/>
          <w:lang w:bidi="en-US"/>
        </w:rPr>
        <w:t xml:space="preserve"> программы </w:t>
      </w:r>
      <w:r w:rsidR="00506463" w:rsidRPr="00506463">
        <w:rPr>
          <w:rFonts w:eastAsia="Calibri"/>
          <w:color w:val="auto"/>
          <w:lang w:bidi="en-US"/>
        </w:rPr>
        <w:t>санаторно-курортного лечения и оздоровления членов Профсоюза</w:t>
      </w:r>
      <w:r w:rsidR="00506463">
        <w:rPr>
          <w:rFonts w:eastAsia="Calibri"/>
          <w:color w:val="auto"/>
          <w:lang w:bidi="en-US"/>
        </w:rPr>
        <w:t xml:space="preserve"> (</w:t>
      </w:r>
      <w:r w:rsidR="00506463" w:rsidRPr="00506463">
        <w:rPr>
          <w:rFonts w:eastAsia="Calibri"/>
          <w:color w:val="auto"/>
          <w:lang w:bidi="en-US"/>
        </w:rPr>
        <w:t>ПОДПРОГРАММА «ОЗДОРОВЛЕНИЕ»</w:t>
      </w:r>
      <w:r w:rsidR="00506463">
        <w:rPr>
          <w:rFonts w:eastAsia="Calibri"/>
          <w:color w:val="auto"/>
          <w:lang w:bidi="en-US"/>
        </w:rPr>
        <w:t xml:space="preserve"> и </w:t>
      </w:r>
      <w:r w:rsidR="00506463" w:rsidRPr="00506463">
        <w:rPr>
          <w:rFonts w:eastAsia="Calibri"/>
          <w:color w:val="auto"/>
          <w:lang w:bidi="en-US"/>
        </w:rPr>
        <w:t>ПОДПРОГРАММА «ОТДЫХАЕМ С ПРОФСОЮЗОМ»</w:t>
      </w:r>
      <w:r w:rsidR="00506463">
        <w:rPr>
          <w:rFonts w:eastAsia="Calibri"/>
          <w:color w:val="auto"/>
          <w:lang w:bidi="en-US"/>
        </w:rPr>
        <w:t xml:space="preserve">, </w:t>
      </w:r>
      <w:r w:rsidR="005836F0" w:rsidRPr="005836F0">
        <w:rPr>
          <w:rFonts w:eastAsia="Calibri"/>
          <w:color w:val="auto"/>
          <w:lang w:bidi="en-US"/>
        </w:rPr>
        <w:t>П</w:t>
      </w:r>
      <w:r w:rsidR="005836F0">
        <w:rPr>
          <w:rFonts w:eastAsia="Calibri"/>
          <w:color w:val="auto"/>
          <w:lang w:bidi="en-US"/>
        </w:rPr>
        <w:t xml:space="preserve">оложения </w:t>
      </w:r>
      <w:r w:rsidR="005836F0" w:rsidRPr="005836F0">
        <w:rPr>
          <w:rFonts w:eastAsia="Calibri"/>
          <w:color w:val="auto"/>
          <w:lang w:bidi="en-US"/>
        </w:rPr>
        <w:t>об  оказании материальной помощи на санаторно-курортное лечение и оздоровление</w:t>
      </w:r>
      <w:r w:rsidR="005836F0">
        <w:rPr>
          <w:rFonts w:eastAsia="Calibri"/>
          <w:color w:val="auto"/>
          <w:lang w:bidi="en-US"/>
        </w:rPr>
        <w:t xml:space="preserve"> </w:t>
      </w:r>
      <w:r w:rsidR="005836F0" w:rsidRPr="005836F0">
        <w:rPr>
          <w:rFonts w:eastAsia="Calibri"/>
          <w:color w:val="auto"/>
          <w:lang w:bidi="en-US"/>
        </w:rPr>
        <w:t>членов Профсоюза Территориальной организации Профессионального союза  работников народного образования и науки Российской Федерации г. Рубцовска и</w:t>
      </w:r>
      <w:proofErr w:type="gramEnd"/>
      <w:r w:rsidR="005836F0" w:rsidRPr="005836F0">
        <w:rPr>
          <w:rFonts w:eastAsia="Calibri"/>
          <w:color w:val="auto"/>
          <w:lang w:bidi="en-US"/>
        </w:rPr>
        <w:t xml:space="preserve"> Рубцовского района</w:t>
      </w:r>
      <w:r w:rsidRPr="0099052C">
        <w:rPr>
          <w:rFonts w:eastAsia="Calibri"/>
          <w:color w:val="auto"/>
          <w:lang w:bidi="en-US"/>
        </w:rPr>
        <w:t>;</w:t>
      </w:r>
    </w:p>
    <w:p w:rsidR="006E03F8" w:rsidRPr="0099052C" w:rsidRDefault="006E03F8" w:rsidP="006E03F8">
      <w:pPr>
        <w:ind w:firstLine="709"/>
        <w:rPr>
          <w:rFonts w:eastAsia="Calibri"/>
          <w:color w:val="auto"/>
          <w:lang w:bidi="en-US"/>
        </w:rPr>
      </w:pPr>
      <w:r w:rsidRPr="0099052C">
        <w:rPr>
          <w:rFonts w:eastAsia="Calibri"/>
          <w:color w:val="auto"/>
          <w:lang w:bidi="en-US"/>
        </w:rPr>
        <w:t xml:space="preserve">- профсоюзная скидка на приобретение путевок в санаторно-курортные оздоровительные учреждения края, России в размере </w:t>
      </w:r>
      <w:r w:rsidR="00506463">
        <w:rPr>
          <w:rFonts w:eastAsia="Calibri"/>
          <w:color w:val="auto"/>
          <w:lang w:bidi="en-US"/>
        </w:rPr>
        <w:t>от 10</w:t>
      </w:r>
      <w:r w:rsidRPr="0099052C">
        <w:rPr>
          <w:rFonts w:eastAsia="Calibri"/>
          <w:color w:val="auto"/>
          <w:lang w:bidi="en-US"/>
        </w:rPr>
        <w:t>%</w:t>
      </w:r>
      <w:r w:rsidR="00506463">
        <w:rPr>
          <w:rFonts w:eastAsia="Calibri"/>
          <w:color w:val="auto"/>
          <w:lang w:bidi="en-US"/>
        </w:rPr>
        <w:t xml:space="preserve"> до 35% </w:t>
      </w:r>
      <w:r w:rsidRPr="0099052C">
        <w:rPr>
          <w:rFonts w:eastAsia="Calibri"/>
          <w:color w:val="auto"/>
          <w:lang w:bidi="en-US"/>
        </w:rPr>
        <w:t>членам Профсоюза и членам их семей;</w:t>
      </w:r>
    </w:p>
    <w:p w:rsidR="006E03F8" w:rsidRPr="0099052C" w:rsidRDefault="006E03F8" w:rsidP="006E03F8">
      <w:pPr>
        <w:ind w:firstLine="709"/>
        <w:rPr>
          <w:rFonts w:eastAsia="Calibri"/>
          <w:color w:val="auto"/>
          <w:lang w:bidi="en-US"/>
        </w:rPr>
      </w:pPr>
      <w:r w:rsidRPr="0099052C">
        <w:rPr>
          <w:rFonts w:eastAsia="Calibri"/>
          <w:color w:val="auto"/>
          <w:lang w:bidi="en-US"/>
        </w:rPr>
        <w:t>- возврат</w:t>
      </w:r>
      <w:r w:rsidR="00506463">
        <w:rPr>
          <w:rFonts w:eastAsia="Calibri"/>
          <w:color w:val="auto"/>
          <w:lang w:bidi="en-US"/>
        </w:rPr>
        <w:t xml:space="preserve"> </w:t>
      </w:r>
      <w:r w:rsidRPr="0099052C">
        <w:rPr>
          <w:rFonts w:eastAsia="Calibri"/>
          <w:color w:val="auto"/>
          <w:lang w:bidi="en-US"/>
        </w:rPr>
        <w:t>стоимости путевки в санаторно-курортные оздоровительные учреждения края, России членам Профсоюза</w:t>
      </w:r>
      <w:r w:rsidR="00506463" w:rsidRPr="0099052C">
        <w:rPr>
          <w:rFonts w:eastAsia="Calibri"/>
          <w:color w:val="auto"/>
          <w:lang w:bidi="en-US"/>
        </w:rPr>
        <w:t xml:space="preserve"> </w:t>
      </w:r>
      <w:r w:rsidR="00506463">
        <w:rPr>
          <w:rFonts w:eastAsia="Calibri"/>
          <w:color w:val="auto"/>
          <w:lang w:bidi="en-US"/>
        </w:rPr>
        <w:t xml:space="preserve">от 5% до </w:t>
      </w:r>
      <w:r w:rsidR="00506463" w:rsidRPr="0099052C">
        <w:rPr>
          <w:rFonts w:eastAsia="Calibri"/>
          <w:color w:val="auto"/>
          <w:lang w:bidi="en-US"/>
        </w:rPr>
        <w:t>1</w:t>
      </w:r>
      <w:r w:rsidR="00506463">
        <w:rPr>
          <w:rFonts w:eastAsia="Calibri"/>
          <w:color w:val="auto"/>
          <w:lang w:bidi="en-US"/>
        </w:rPr>
        <w:t>5</w:t>
      </w:r>
      <w:r w:rsidR="00506463" w:rsidRPr="0099052C">
        <w:rPr>
          <w:rFonts w:eastAsia="Calibri"/>
          <w:color w:val="auto"/>
          <w:lang w:bidi="en-US"/>
        </w:rPr>
        <w:t>%</w:t>
      </w:r>
      <w:r w:rsidRPr="0099052C">
        <w:rPr>
          <w:rFonts w:eastAsia="Calibri"/>
          <w:color w:val="auto"/>
          <w:lang w:bidi="en-US"/>
        </w:rPr>
        <w:t>;</w:t>
      </w:r>
    </w:p>
    <w:p w:rsidR="006E03F8" w:rsidRPr="0099052C" w:rsidRDefault="006E03F8" w:rsidP="006E03F8">
      <w:pPr>
        <w:ind w:firstLine="709"/>
        <w:rPr>
          <w:rFonts w:eastAsia="+mn-ea"/>
          <w:color w:val="auto"/>
          <w:kern w:val="24"/>
        </w:rPr>
      </w:pPr>
      <w:r w:rsidRPr="0099052C">
        <w:rPr>
          <w:rFonts w:eastAsia="Calibri"/>
          <w:color w:val="auto"/>
          <w:lang w:bidi="en-US"/>
        </w:rPr>
        <w:t>- распределение б</w:t>
      </w:r>
      <w:r w:rsidR="00506463">
        <w:rPr>
          <w:rFonts w:eastAsia="Calibri"/>
          <w:color w:val="auto"/>
          <w:lang w:bidi="en-US"/>
        </w:rPr>
        <w:t>юджетных (б</w:t>
      </w:r>
      <w:r w:rsidRPr="0099052C">
        <w:rPr>
          <w:rFonts w:eastAsia="Calibri"/>
          <w:color w:val="auto"/>
          <w:lang w:bidi="en-US"/>
        </w:rPr>
        <w:t>есплатных</w:t>
      </w:r>
      <w:r w:rsidR="00506463">
        <w:rPr>
          <w:rFonts w:eastAsia="Calibri"/>
          <w:color w:val="auto"/>
          <w:lang w:bidi="en-US"/>
        </w:rPr>
        <w:t>)</w:t>
      </w:r>
      <w:r w:rsidRPr="0099052C">
        <w:rPr>
          <w:rFonts w:eastAsia="Calibri"/>
          <w:color w:val="auto"/>
          <w:lang w:bidi="en-US"/>
        </w:rPr>
        <w:t xml:space="preserve"> путевок среди членов Профсоюза, учителей и воспитателей образовательных учреждений города Рубцовска, предоставляемых за счет средств Администрации Алтайского</w:t>
      </w:r>
      <w:r>
        <w:rPr>
          <w:rFonts w:eastAsia="Calibri"/>
          <w:color w:val="auto"/>
          <w:lang w:bidi="en-US"/>
        </w:rPr>
        <w:t xml:space="preserve"> </w:t>
      </w:r>
      <w:r w:rsidRPr="0099052C">
        <w:rPr>
          <w:rFonts w:eastAsia="Calibri"/>
          <w:color w:val="auto"/>
          <w:lang w:bidi="en-US"/>
        </w:rPr>
        <w:t>края.</w:t>
      </w:r>
    </w:p>
    <w:p w:rsidR="006E03F8" w:rsidRPr="002A441E" w:rsidRDefault="00506463" w:rsidP="006E03F8">
      <w:pPr>
        <w:ind w:firstLine="709"/>
        <w:rPr>
          <w:rFonts w:eastAsia="Calibri"/>
          <w:color w:val="auto"/>
          <w:lang w:bidi="en-US"/>
        </w:rPr>
      </w:pPr>
      <w:r w:rsidRPr="00506463">
        <w:rPr>
          <w:rFonts w:eastAsia="Calibri"/>
          <w:color w:val="auto"/>
          <w:lang w:bidi="en-US"/>
        </w:rPr>
        <w:t xml:space="preserve">ТООП образования г. Рубцовска и Рубцовского района </w:t>
      </w:r>
      <w:r w:rsidR="006E03F8" w:rsidRPr="002A441E">
        <w:rPr>
          <w:rFonts w:eastAsia="Calibri"/>
          <w:color w:val="auto"/>
          <w:lang w:bidi="en-US"/>
        </w:rPr>
        <w:t xml:space="preserve">системно ведется работа по расширению количества профилакториев и санаториев, расположенных на территории края, с которыми  заключаются  договоры на  скидку от </w:t>
      </w:r>
      <w:r>
        <w:rPr>
          <w:rFonts w:eastAsia="Calibri"/>
          <w:color w:val="auto"/>
          <w:lang w:bidi="en-US"/>
        </w:rPr>
        <w:t xml:space="preserve">10% </w:t>
      </w:r>
      <w:r w:rsidR="006E03F8" w:rsidRPr="002A441E">
        <w:rPr>
          <w:rFonts w:eastAsia="Calibri"/>
          <w:color w:val="auto"/>
          <w:lang w:bidi="en-US"/>
        </w:rPr>
        <w:t xml:space="preserve">и более на стоимость путевок для членов Профсоюза, причем профсоюзная скидка при приобретении распространяется и на членов семей, близких родственников наших коллег. </w:t>
      </w:r>
    </w:p>
    <w:p w:rsidR="006E03F8" w:rsidRPr="00DA2524" w:rsidRDefault="006E03F8" w:rsidP="006E03F8">
      <w:pPr>
        <w:ind w:firstLine="708"/>
        <w:rPr>
          <w:rFonts w:eastAsia="Times New Roman"/>
          <w:bCs/>
          <w:color w:val="auto"/>
          <w:lang w:eastAsia="ru-RU"/>
        </w:rPr>
      </w:pPr>
      <w:r w:rsidRPr="00DA2524">
        <w:rPr>
          <w:rFonts w:eastAsia="Times New Roman"/>
          <w:bCs/>
          <w:color w:val="auto"/>
          <w:lang w:eastAsia="ru-RU"/>
        </w:rPr>
        <w:t>Для членов Профсоюза</w:t>
      </w:r>
      <w:r w:rsidR="00506463">
        <w:rPr>
          <w:rFonts w:eastAsia="Times New Roman"/>
          <w:bCs/>
          <w:color w:val="auto"/>
          <w:lang w:eastAsia="ru-RU"/>
        </w:rPr>
        <w:t>,</w:t>
      </w:r>
      <w:r w:rsidRPr="00DA2524">
        <w:rPr>
          <w:rFonts w:eastAsia="Times New Roman"/>
          <w:bCs/>
          <w:color w:val="auto"/>
          <w:lang w:eastAsia="ru-RU"/>
        </w:rPr>
        <w:t xml:space="preserve"> </w:t>
      </w:r>
      <w:r w:rsidR="00506463" w:rsidRPr="00506463">
        <w:rPr>
          <w:rFonts w:eastAsia="Times New Roman"/>
          <w:bCs/>
          <w:color w:val="auto"/>
          <w:lang w:eastAsia="ru-RU"/>
        </w:rPr>
        <w:t>входящих в Реестр ТООП образования г. Рубцовска и Рубцовского района</w:t>
      </w:r>
      <w:r w:rsidR="00506463">
        <w:rPr>
          <w:rFonts w:eastAsia="Times New Roman"/>
          <w:bCs/>
          <w:color w:val="auto"/>
          <w:lang w:eastAsia="ru-RU"/>
        </w:rPr>
        <w:t>,</w:t>
      </w:r>
      <w:r w:rsidR="00506463" w:rsidRPr="00506463">
        <w:rPr>
          <w:rFonts w:eastAsia="Times New Roman"/>
          <w:bCs/>
          <w:color w:val="auto"/>
          <w:lang w:eastAsia="ru-RU"/>
        </w:rPr>
        <w:t xml:space="preserve"> </w:t>
      </w:r>
      <w:r w:rsidRPr="00DA2524">
        <w:rPr>
          <w:rFonts w:eastAsia="Times New Roman"/>
          <w:bCs/>
          <w:color w:val="auto"/>
          <w:lang w:eastAsia="ru-RU"/>
        </w:rPr>
        <w:t xml:space="preserve">дополнительно разработаны </w:t>
      </w:r>
      <w:r w:rsidRPr="009D16AE">
        <w:rPr>
          <w:rFonts w:eastAsia="Times New Roman"/>
          <w:b/>
          <w:bCs/>
          <w:color w:val="auto"/>
          <w:lang w:eastAsia="ru-RU"/>
        </w:rPr>
        <w:t>подпрограммы оздоровления и отдыха</w:t>
      </w:r>
      <w:r w:rsidRPr="00DA2524">
        <w:rPr>
          <w:rFonts w:eastAsia="Times New Roman"/>
          <w:bCs/>
          <w:color w:val="auto"/>
          <w:lang w:eastAsia="ru-RU"/>
        </w:rPr>
        <w:t xml:space="preserve"> работников образования:</w:t>
      </w:r>
    </w:p>
    <w:p w:rsidR="006E03F8" w:rsidRPr="002A441E" w:rsidRDefault="006E03F8" w:rsidP="006E03F8">
      <w:pPr>
        <w:ind w:firstLine="708"/>
        <w:rPr>
          <w:rFonts w:eastAsia="Calibri"/>
          <w:color w:val="auto"/>
          <w:lang w:bidi="en-US"/>
        </w:rPr>
      </w:pPr>
      <w:r w:rsidRPr="009D16AE">
        <w:rPr>
          <w:rFonts w:eastAsia="Times New Roman"/>
          <w:b/>
          <w:bCs/>
          <w:color w:val="auto"/>
          <w:lang w:eastAsia="ru-RU"/>
        </w:rPr>
        <w:t xml:space="preserve">- </w:t>
      </w:r>
      <w:r w:rsidRPr="009D16AE">
        <w:rPr>
          <w:rFonts w:eastAsia="Calibri"/>
          <w:b/>
          <w:color w:val="auto"/>
          <w:lang w:bidi="en-US"/>
        </w:rPr>
        <w:t>«Путешествуй с Профсоюзом!».</w:t>
      </w:r>
      <w:r>
        <w:rPr>
          <w:rFonts w:eastAsia="Calibri"/>
          <w:color w:val="auto"/>
          <w:lang w:bidi="en-US"/>
        </w:rPr>
        <w:t xml:space="preserve"> </w:t>
      </w:r>
      <w:r w:rsidRPr="002A441E">
        <w:rPr>
          <w:rFonts w:eastAsia="Calibri"/>
          <w:color w:val="auto"/>
          <w:lang w:bidi="en-US"/>
        </w:rPr>
        <w:t xml:space="preserve">В рамках </w:t>
      </w:r>
      <w:r>
        <w:rPr>
          <w:rFonts w:eastAsia="Calibri"/>
          <w:color w:val="auto"/>
          <w:lang w:bidi="en-US"/>
        </w:rPr>
        <w:t>под</w:t>
      </w:r>
      <w:r w:rsidRPr="002A441E">
        <w:rPr>
          <w:rFonts w:eastAsia="Calibri"/>
          <w:color w:val="auto"/>
          <w:lang w:bidi="en-US"/>
        </w:rPr>
        <w:t>программы «Профсоюзная семья»</w:t>
      </w:r>
      <w:r w:rsidRPr="002A441E">
        <w:rPr>
          <w:rFonts w:eastAsia="Calibri"/>
          <w:b/>
          <w:i/>
          <w:color w:val="auto"/>
          <w:lang w:bidi="en-US"/>
        </w:rPr>
        <w:t xml:space="preserve"> </w:t>
      </w:r>
      <w:r w:rsidRPr="002A441E">
        <w:rPr>
          <w:rFonts w:eastAsia="Calibri"/>
          <w:color w:val="auto"/>
          <w:lang w:bidi="en-US"/>
        </w:rPr>
        <w:t xml:space="preserve">организация поездок членов Профсоюза и членов их семей в культурно-познавательных целях в Горный Алтай, Белокуриху, </w:t>
      </w:r>
      <w:r>
        <w:rPr>
          <w:rFonts w:eastAsia="Calibri"/>
          <w:color w:val="auto"/>
          <w:lang w:bidi="en-US"/>
        </w:rPr>
        <w:t xml:space="preserve">Алтайскому краю, Барнаул </w:t>
      </w:r>
      <w:r w:rsidRPr="002A441E">
        <w:rPr>
          <w:rFonts w:eastAsia="Calibri"/>
          <w:color w:val="auto"/>
          <w:lang w:bidi="en-US"/>
        </w:rPr>
        <w:t xml:space="preserve">с посещением экскурсионно-туристских маршрутов и достопримечательностей: музеев, театров, памятников природы и истории с удешевлением </w:t>
      </w:r>
      <w:r w:rsidR="00506463">
        <w:rPr>
          <w:rFonts w:eastAsia="Calibri"/>
          <w:color w:val="auto"/>
          <w:lang w:bidi="en-US"/>
        </w:rPr>
        <w:t>на 1</w:t>
      </w:r>
      <w:r w:rsidRPr="002A441E">
        <w:rPr>
          <w:rFonts w:eastAsia="Calibri"/>
          <w:color w:val="auto"/>
          <w:lang w:bidi="en-US"/>
        </w:rPr>
        <w:t xml:space="preserve">0-40% за счёт договорных отношений. </w:t>
      </w:r>
    </w:p>
    <w:p w:rsidR="006E03F8" w:rsidRDefault="006E03F8" w:rsidP="006E03F8">
      <w:pPr>
        <w:ind w:firstLine="709"/>
        <w:rPr>
          <w:color w:val="auto"/>
        </w:rPr>
      </w:pPr>
      <w:r>
        <w:rPr>
          <w:b/>
          <w:color w:val="auto"/>
        </w:rPr>
        <w:lastRenderedPageBreak/>
        <w:t xml:space="preserve">- </w:t>
      </w:r>
      <w:r w:rsidRPr="009D16AE">
        <w:rPr>
          <w:b/>
          <w:color w:val="auto"/>
        </w:rPr>
        <w:t>«Скорая профпомощь».</w:t>
      </w:r>
      <w:r>
        <w:rPr>
          <w:color w:val="auto"/>
        </w:rPr>
        <w:t xml:space="preserve"> Под</w:t>
      </w:r>
      <w:r w:rsidRPr="00DA2524">
        <w:rPr>
          <w:color w:val="auto"/>
        </w:rPr>
        <w:t>програм</w:t>
      </w:r>
      <w:r>
        <w:rPr>
          <w:color w:val="auto"/>
        </w:rPr>
        <w:t>ма</w:t>
      </w:r>
      <w:r w:rsidRPr="002A441E">
        <w:rPr>
          <w:color w:val="auto"/>
        </w:rPr>
        <w:t xml:space="preserve"> направлена на оказание материальной помощи членам Профсоюза</w:t>
      </w:r>
      <w:r w:rsidR="00506463">
        <w:rPr>
          <w:color w:val="auto"/>
        </w:rPr>
        <w:t>,</w:t>
      </w:r>
      <w:r w:rsidRPr="002A441E">
        <w:rPr>
          <w:color w:val="auto"/>
        </w:rPr>
        <w:t xml:space="preserve"> </w:t>
      </w:r>
      <w:r w:rsidR="00506463" w:rsidRPr="00506463">
        <w:rPr>
          <w:color w:val="auto"/>
        </w:rPr>
        <w:t>входящих в Реестр ТООП образования г. Рубцовска и Рубцовского района</w:t>
      </w:r>
      <w:r w:rsidR="00506463">
        <w:rPr>
          <w:color w:val="auto"/>
        </w:rPr>
        <w:t xml:space="preserve">, </w:t>
      </w:r>
      <w:r w:rsidRPr="002A441E">
        <w:rPr>
          <w:color w:val="auto"/>
        </w:rPr>
        <w:t xml:space="preserve">за счет </w:t>
      </w:r>
      <w:r w:rsidR="00506463">
        <w:rPr>
          <w:color w:val="auto"/>
        </w:rPr>
        <w:t xml:space="preserve">средств первичных профсоюзных организаций </w:t>
      </w:r>
      <w:r w:rsidRPr="002A441E">
        <w:rPr>
          <w:color w:val="auto"/>
        </w:rPr>
        <w:t>и привлекаемых средств</w:t>
      </w:r>
      <w:r>
        <w:rPr>
          <w:color w:val="auto"/>
        </w:rPr>
        <w:t>:</w:t>
      </w:r>
    </w:p>
    <w:p w:rsidR="006E03F8" w:rsidRPr="00CE120F" w:rsidRDefault="006E03F8" w:rsidP="006E03F8">
      <w:pPr>
        <w:pStyle w:val="aa"/>
        <w:numPr>
          <w:ilvl w:val="0"/>
          <w:numId w:val="2"/>
        </w:numPr>
        <w:ind w:left="0" w:firstLine="0"/>
        <w:rPr>
          <w:color w:val="auto"/>
        </w:rPr>
      </w:pPr>
      <w:r w:rsidRPr="00CE120F">
        <w:rPr>
          <w:color w:val="auto"/>
        </w:rPr>
        <w:t>в связи с бракосочетанием;</w:t>
      </w:r>
    </w:p>
    <w:p w:rsidR="006E03F8" w:rsidRPr="00CE120F" w:rsidRDefault="006E03F8" w:rsidP="006E03F8">
      <w:pPr>
        <w:pStyle w:val="aa"/>
        <w:numPr>
          <w:ilvl w:val="0"/>
          <w:numId w:val="2"/>
        </w:numPr>
        <w:ind w:left="0" w:firstLine="0"/>
        <w:rPr>
          <w:color w:val="auto"/>
        </w:rPr>
      </w:pPr>
      <w:r w:rsidRPr="00CE120F">
        <w:rPr>
          <w:color w:val="auto"/>
        </w:rPr>
        <w:t>рождением ребенка;</w:t>
      </w:r>
      <w:r w:rsidRPr="008D51A4">
        <w:t xml:space="preserve"> </w:t>
      </w:r>
    </w:p>
    <w:p w:rsidR="006E03F8" w:rsidRPr="00CE120F" w:rsidRDefault="006E03F8" w:rsidP="006E03F8">
      <w:pPr>
        <w:pStyle w:val="aa"/>
        <w:numPr>
          <w:ilvl w:val="0"/>
          <w:numId w:val="2"/>
        </w:numPr>
        <w:ind w:left="0" w:firstLine="0"/>
        <w:rPr>
          <w:color w:val="auto"/>
        </w:rPr>
      </w:pPr>
      <w:r w:rsidRPr="00CE120F">
        <w:rPr>
          <w:color w:val="auto"/>
        </w:rPr>
        <w:t>в связи с оздоровлением ребенка в загородном лагере;</w:t>
      </w:r>
    </w:p>
    <w:p w:rsidR="006E03F8" w:rsidRPr="00CE120F" w:rsidRDefault="006E03F8" w:rsidP="006E03F8">
      <w:pPr>
        <w:pStyle w:val="aa"/>
        <w:numPr>
          <w:ilvl w:val="0"/>
          <w:numId w:val="2"/>
        </w:numPr>
        <w:ind w:left="0" w:firstLine="0"/>
        <w:rPr>
          <w:rFonts w:eastAsia="Calibri"/>
          <w:color w:val="auto"/>
          <w:lang w:bidi="en-US"/>
        </w:rPr>
      </w:pPr>
      <w:r w:rsidRPr="00CE120F">
        <w:rPr>
          <w:rFonts w:eastAsia="Calibri"/>
          <w:color w:val="auto"/>
          <w:lang w:bidi="en-US"/>
        </w:rPr>
        <w:t>воспитания одаренных детей (на участие в конкурсах, фестивалях, соревнованиях);</w:t>
      </w:r>
    </w:p>
    <w:p w:rsidR="006E03F8" w:rsidRPr="00CE120F" w:rsidRDefault="006E03F8" w:rsidP="006E03F8">
      <w:pPr>
        <w:pStyle w:val="aa"/>
        <w:numPr>
          <w:ilvl w:val="0"/>
          <w:numId w:val="2"/>
        </w:numPr>
        <w:ind w:left="0" w:firstLine="0"/>
        <w:rPr>
          <w:rFonts w:eastAsia="Calibri"/>
          <w:color w:val="auto"/>
          <w:lang w:bidi="en-US"/>
        </w:rPr>
      </w:pPr>
      <w:r w:rsidRPr="00CE120F">
        <w:rPr>
          <w:rFonts w:eastAsia="Calibri"/>
          <w:color w:val="auto"/>
          <w:lang w:bidi="en-US"/>
        </w:rPr>
        <w:t>семьям, воспитывающих детей с ограниченными возможностями здоровья (на реабилитацию, на сопровождение родителей при выездах на операции);</w:t>
      </w:r>
      <w:bookmarkStart w:id="0" w:name="_GoBack"/>
      <w:bookmarkEnd w:id="0"/>
    </w:p>
    <w:p w:rsidR="006E03F8" w:rsidRPr="00CE120F" w:rsidRDefault="006E03F8" w:rsidP="006E03F8">
      <w:pPr>
        <w:pStyle w:val="aa"/>
        <w:numPr>
          <w:ilvl w:val="0"/>
          <w:numId w:val="2"/>
        </w:numPr>
        <w:ind w:left="0" w:firstLine="0"/>
        <w:rPr>
          <w:rFonts w:eastAsia="Calibri"/>
          <w:color w:val="auto"/>
          <w:lang w:bidi="en-US"/>
        </w:rPr>
      </w:pPr>
      <w:r w:rsidRPr="00CE120F">
        <w:rPr>
          <w:rFonts w:eastAsia="Calibri"/>
          <w:color w:val="auto"/>
          <w:lang w:bidi="en-US"/>
        </w:rPr>
        <w:t>многодетным и неполным семьям, попавшим в трудную жизненную ситуацию;</w:t>
      </w:r>
    </w:p>
    <w:p w:rsidR="006E03F8" w:rsidRPr="00CE120F" w:rsidRDefault="006E03F8" w:rsidP="006E03F8">
      <w:pPr>
        <w:pStyle w:val="aa"/>
        <w:numPr>
          <w:ilvl w:val="0"/>
          <w:numId w:val="2"/>
        </w:numPr>
        <w:ind w:left="0" w:firstLine="0"/>
        <w:rPr>
          <w:color w:val="auto"/>
        </w:rPr>
      </w:pPr>
      <w:r w:rsidRPr="00CE120F">
        <w:rPr>
          <w:color w:val="auto"/>
        </w:rPr>
        <w:t>льготные беспроцентные денежные займы;</w:t>
      </w:r>
    </w:p>
    <w:p w:rsidR="006E03F8" w:rsidRPr="00CE120F" w:rsidRDefault="006E03F8" w:rsidP="006E03F8">
      <w:pPr>
        <w:pStyle w:val="aa"/>
        <w:numPr>
          <w:ilvl w:val="0"/>
          <w:numId w:val="2"/>
        </w:numPr>
        <w:ind w:left="0" w:firstLine="0"/>
        <w:rPr>
          <w:color w:val="auto"/>
        </w:rPr>
      </w:pPr>
      <w:r w:rsidRPr="00CE120F">
        <w:rPr>
          <w:color w:val="auto"/>
        </w:rPr>
        <w:t>получения высшего педагогического образования;</w:t>
      </w:r>
    </w:p>
    <w:p w:rsidR="006E03F8" w:rsidRPr="00CE120F" w:rsidRDefault="006E03F8" w:rsidP="006E03F8">
      <w:pPr>
        <w:pStyle w:val="aa"/>
        <w:numPr>
          <w:ilvl w:val="0"/>
          <w:numId w:val="2"/>
        </w:numPr>
        <w:ind w:left="0" w:firstLine="0"/>
        <w:rPr>
          <w:color w:val="auto"/>
        </w:rPr>
      </w:pPr>
      <w:r w:rsidRPr="00CE120F">
        <w:rPr>
          <w:color w:val="auto"/>
        </w:rPr>
        <w:t>прохождения переподготовки;</w:t>
      </w:r>
    </w:p>
    <w:p w:rsidR="006E03F8" w:rsidRDefault="006E03F8" w:rsidP="006E03F8">
      <w:pPr>
        <w:pStyle w:val="aa"/>
        <w:numPr>
          <w:ilvl w:val="0"/>
          <w:numId w:val="2"/>
        </w:numPr>
        <w:ind w:left="0" w:firstLine="0"/>
        <w:rPr>
          <w:color w:val="auto"/>
        </w:rPr>
      </w:pPr>
      <w:r w:rsidRPr="00CE120F">
        <w:rPr>
          <w:color w:val="auto"/>
        </w:rPr>
        <w:t>подготовки детей в школу.</w:t>
      </w:r>
    </w:p>
    <w:p w:rsidR="006E03F8" w:rsidRDefault="006E03F8" w:rsidP="006E03F8">
      <w:pPr>
        <w:pStyle w:val="aa"/>
        <w:ind w:left="0" w:firstLine="708"/>
        <w:rPr>
          <w:color w:val="auto"/>
        </w:rPr>
      </w:pPr>
      <w:r>
        <w:rPr>
          <w:color w:val="auto"/>
        </w:rPr>
        <w:t>- «</w:t>
      </w:r>
      <w:r w:rsidRPr="002A441E">
        <w:rPr>
          <w:rFonts w:eastAsia="Calibri"/>
          <w:b/>
          <w:color w:val="auto"/>
          <w:lang w:bidi="en-US"/>
        </w:rPr>
        <w:t>Профсоюзный дисконт</w:t>
      </w:r>
      <w:r>
        <w:rPr>
          <w:rFonts w:eastAsia="Calibri"/>
          <w:b/>
          <w:color w:val="auto"/>
          <w:lang w:bidi="en-US"/>
        </w:rPr>
        <w:t>»</w:t>
      </w:r>
      <w:r w:rsidRPr="002A441E">
        <w:rPr>
          <w:rFonts w:eastAsia="Calibri"/>
          <w:b/>
          <w:color w:val="auto"/>
          <w:lang w:bidi="en-US"/>
        </w:rPr>
        <w:t>.</w:t>
      </w:r>
      <w:r>
        <w:rPr>
          <w:rFonts w:eastAsia="Calibri"/>
          <w:b/>
          <w:color w:val="auto"/>
          <w:lang w:bidi="en-US"/>
        </w:rPr>
        <w:t xml:space="preserve"> </w:t>
      </w:r>
      <w:r w:rsidRPr="002A441E">
        <w:rPr>
          <w:rFonts w:eastAsia="Calibri"/>
          <w:color w:val="auto"/>
          <w:lang w:bidi="en-US"/>
        </w:rPr>
        <w:t xml:space="preserve">Реализация </w:t>
      </w:r>
      <w:r w:rsidRPr="002A441E">
        <w:rPr>
          <w:color w:val="auto"/>
        </w:rPr>
        <w:t>дисконтных  программ</w:t>
      </w:r>
      <w:r>
        <w:rPr>
          <w:color w:val="auto"/>
        </w:rPr>
        <w:t xml:space="preserve"> </w:t>
      </w:r>
      <w:r w:rsidRPr="002A441E">
        <w:rPr>
          <w:color w:val="auto"/>
        </w:rPr>
        <w:t>осуществляется</w:t>
      </w:r>
      <w:r w:rsidRPr="002A441E">
        <w:rPr>
          <w:b/>
          <w:i/>
          <w:color w:val="auto"/>
        </w:rPr>
        <w:t xml:space="preserve"> </w:t>
      </w:r>
      <w:r w:rsidRPr="002A441E">
        <w:rPr>
          <w:color w:val="auto"/>
        </w:rPr>
        <w:t xml:space="preserve">на договорной основе для членов Профсоюза и </w:t>
      </w:r>
      <w:r>
        <w:rPr>
          <w:color w:val="auto"/>
        </w:rPr>
        <w:t xml:space="preserve">членов </w:t>
      </w:r>
      <w:r w:rsidRPr="002A441E">
        <w:rPr>
          <w:color w:val="auto"/>
        </w:rPr>
        <w:t>их семей</w:t>
      </w:r>
      <w:r>
        <w:rPr>
          <w:color w:val="auto"/>
        </w:rPr>
        <w:t>:</w:t>
      </w:r>
    </w:p>
    <w:p w:rsidR="006E03F8" w:rsidRPr="007E44BF" w:rsidRDefault="006E03F8" w:rsidP="006E03F8">
      <w:pPr>
        <w:pStyle w:val="aa"/>
        <w:numPr>
          <w:ilvl w:val="0"/>
          <w:numId w:val="3"/>
        </w:numPr>
        <w:ind w:left="0" w:firstLine="0"/>
        <w:rPr>
          <w:rFonts w:eastAsia="Calibri"/>
          <w:color w:val="auto"/>
          <w:lang w:bidi="en-US"/>
        </w:rPr>
      </w:pPr>
      <w:r w:rsidRPr="007E44BF">
        <w:rPr>
          <w:rFonts w:eastAsia="Calibri"/>
          <w:color w:val="auto"/>
          <w:lang w:bidi="en-US"/>
        </w:rPr>
        <w:t>обеспечивается удешевление стоимости оплаты посещения спортивных секций, бассейна, посещения спортивных площадок, учреждений культуры;</w:t>
      </w:r>
    </w:p>
    <w:p w:rsidR="006E03F8" w:rsidRDefault="006E03F8" w:rsidP="006E03F8">
      <w:pPr>
        <w:pStyle w:val="aa"/>
        <w:numPr>
          <w:ilvl w:val="0"/>
          <w:numId w:val="3"/>
        </w:numPr>
        <w:ind w:left="0" w:firstLine="0"/>
        <w:rPr>
          <w:rFonts w:eastAsia="Calibri"/>
          <w:color w:val="auto"/>
          <w:lang w:bidi="en-US"/>
        </w:rPr>
      </w:pPr>
      <w:r w:rsidRPr="007E44BF">
        <w:rPr>
          <w:rFonts w:eastAsia="Calibri"/>
          <w:color w:val="auto"/>
          <w:lang w:bidi="en-US"/>
        </w:rPr>
        <w:t xml:space="preserve">предоставляются бесплатные пригласительные билеты (Жетоны) профсоюзным активистам за </w:t>
      </w:r>
      <w:proofErr w:type="gramStart"/>
      <w:r w:rsidRPr="007E44BF">
        <w:rPr>
          <w:rFonts w:eastAsia="Calibri"/>
          <w:color w:val="auto"/>
          <w:lang w:bidi="en-US"/>
        </w:rPr>
        <w:t>профсоюзную</w:t>
      </w:r>
      <w:proofErr w:type="gramEnd"/>
      <w:r w:rsidRPr="007E44BF">
        <w:rPr>
          <w:rFonts w:eastAsia="Calibri"/>
          <w:color w:val="auto"/>
          <w:lang w:bidi="en-US"/>
        </w:rPr>
        <w:t xml:space="preserve"> деятельность и активное участие в профсоюзных акциях и конкурсах.</w:t>
      </w:r>
    </w:p>
    <w:p w:rsidR="006926C6" w:rsidRDefault="006E03F8" w:rsidP="006E03F8">
      <w:pPr>
        <w:ind w:firstLine="709"/>
        <w:rPr>
          <w:rFonts w:eastAsia="Calibri"/>
          <w:color w:val="auto"/>
          <w:lang w:bidi="en-US"/>
        </w:rPr>
      </w:pPr>
      <w:r>
        <w:rPr>
          <w:rFonts w:eastAsia="Calibri"/>
          <w:color w:val="auto"/>
          <w:lang w:bidi="en-US"/>
        </w:rPr>
        <w:t xml:space="preserve">- </w:t>
      </w:r>
      <w:r w:rsidRPr="002A441E">
        <w:rPr>
          <w:rFonts w:eastAsia="Calibri"/>
          <w:b/>
          <w:color w:val="auto"/>
          <w:lang w:bidi="en-US"/>
        </w:rPr>
        <w:t>«Дополнительное медицинское страхование</w:t>
      </w:r>
      <w:r>
        <w:rPr>
          <w:rFonts w:eastAsia="Calibri"/>
          <w:b/>
          <w:color w:val="auto"/>
          <w:lang w:bidi="en-US"/>
        </w:rPr>
        <w:t>»</w:t>
      </w:r>
      <w:r w:rsidRPr="002A441E">
        <w:rPr>
          <w:rFonts w:eastAsia="Calibri"/>
          <w:b/>
          <w:color w:val="auto"/>
          <w:lang w:bidi="en-US"/>
        </w:rPr>
        <w:t>.</w:t>
      </w:r>
      <w:r>
        <w:rPr>
          <w:rFonts w:eastAsia="Calibri"/>
          <w:b/>
          <w:color w:val="auto"/>
          <w:lang w:bidi="en-US"/>
        </w:rPr>
        <w:t xml:space="preserve"> </w:t>
      </w:r>
      <w:r w:rsidRPr="002A441E">
        <w:rPr>
          <w:rFonts w:eastAsia="Calibri"/>
          <w:color w:val="auto"/>
          <w:lang w:bidi="en-US"/>
        </w:rPr>
        <w:t>Осуществляется дополнительное медицинское обеспечение и страхование чле</w:t>
      </w:r>
      <w:r w:rsidR="006926C6">
        <w:rPr>
          <w:rFonts w:eastAsia="Calibri"/>
          <w:color w:val="auto"/>
          <w:lang w:bidi="en-US"/>
        </w:rPr>
        <w:t xml:space="preserve">нов Профсоюза и членов их семей по </w:t>
      </w:r>
      <w:r w:rsidRPr="002A441E">
        <w:rPr>
          <w:rFonts w:eastAsia="Calibri"/>
          <w:color w:val="auto"/>
          <w:lang w:bidi="en-US"/>
        </w:rPr>
        <w:t>программ</w:t>
      </w:r>
      <w:r w:rsidR="006926C6">
        <w:rPr>
          <w:rFonts w:eastAsia="Calibri"/>
          <w:color w:val="auto"/>
          <w:lang w:bidi="en-US"/>
        </w:rPr>
        <w:t>е</w:t>
      </w:r>
      <w:r w:rsidRPr="002A441E">
        <w:rPr>
          <w:rFonts w:eastAsia="Calibri"/>
          <w:color w:val="auto"/>
          <w:lang w:bidi="en-US"/>
        </w:rPr>
        <w:t xml:space="preserve"> - «Антиклещ» (страхование от укуса энцефалитного клеща)</w:t>
      </w:r>
      <w:r w:rsidR="006926C6">
        <w:rPr>
          <w:rFonts w:eastAsia="Calibri"/>
          <w:color w:val="auto"/>
          <w:lang w:bidi="en-US"/>
        </w:rPr>
        <w:t xml:space="preserve"> и страхование жизни от несчастного случая.</w:t>
      </w:r>
    </w:p>
    <w:p w:rsidR="006E03F8" w:rsidRDefault="006E03F8" w:rsidP="006E03F8">
      <w:pPr>
        <w:pStyle w:val="aa"/>
        <w:ind w:left="0" w:firstLine="709"/>
        <w:rPr>
          <w:color w:val="auto"/>
        </w:rPr>
      </w:pPr>
    </w:p>
    <w:p w:rsidR="006E03F8" w:rsidRPr="002A441E" w:rsidRDefault="006E03F8" w:rsidP="006E03F8">
      <w:pPr>
        <w:rPr>
          <w:b/>
          <w:color w:val="auto"/>
        </w:rPr>
      </w:pPr>
      <w:proofErr w:type="gramStart"/>
      <w:r w:rsidRPr="002A441E">
        <w:rPr>
          <w:b/>
          <w:color w:val="auto"/>
        </w:rPr>
        <w:t>Профсоюзное</w:t>
      </w:r>
      <w:proofErr w:type="gramEnd"/>
      <w:r w:rsidRPr="002A441E">
        <w:rPr>
          <w:b/>
          <w:color w:val="auto"/>
        </w:rPr>
        <w:t xml:space="preserve"> </w:t>
      </w:r>
      <w:r>
        <w:rPr>
          <w:b/>
          <w:color w:val="auto"/>
        </w:rPr>
        <w:t>имидж</w:t>
      </w:r>
      <w:r w:rsidRPr="002A441E">
        <w:rPr>
          <w:b/>
          <w:color w:val="auto"/>
        </w:rPr>
        <w:t>-движение.</w:t>
      </w:r>
    </w:p>
    <w:p w:rsidR="006E03F8" w:rsidRPr="002A441E" w:rsidRDefault="006E03F8" w:rsidP="006E03F8">
      <w:pPr>
        <w:ind w:firstLine="709"/>
        <w:rPr>
          <w:color w:val="auto"/>
        </w:rPr>
      </w:pPr>
      <w:r w:rsidRPr="002A441E">
        <w:rPr>
          <w:rFonts w:eastAsia="Calibri"/>
          <w:color w:val="auto"/>
          <w:shd w:val="clear" w:color="auto" w:fill="FFFFFF"/>
        </w:rPr>
        <w:t xml:space="preserve">Большое место в профработе занимает информационное продвижение деятельности Профсоюза. </w:t>
      </w:r>
      <w:proofErr w:type="gramStart"/>
      <w:r w:rsidRPr="002A441E">
        <w:rPr>
          <w:rFonts w:eastAsia="Calibri"/>
          <w:color w:val="auto"/>
          <w:shd w:val="clear" w:color="auto" w:fill="FFFFFF"/>
        </w:rPr>
        <w:t xml:space="preserve">В помощь председателям первичных организаций </w:t>
      </w:r>
      <w:r w:rsidR="006926C6" w:rsidRPr="006926C6">
        <w:rPr>
          <w:rFonts w:eastAsia="Calibri"/>
          <w:color w:val="auto"/>
          <w:shd w:val="clear" w:color="auto" w:fill="FFFFFF"/>
        </w:rPr>
        <w:t xml:space="preserve">ТООП образования г. Рубцовска и Рубцовского района </w:t>
      </w:r>
      <w:r w:rsidRPr="002A441E">
        <w:rPr>
          <w:rFonts w:eastAsia="Calibri"/>
          <w:color w:val="auto"/>
          <w:shd w:val="clear" w:color="auto" w:fill="FFFFFF"/>
        </w:rPr>
        <w:t>разрабатыва</w:t>
      </w:r>
      <w:r>
        <w:rPr>
          <w:rFonts w:eastAsia="Calibri"/>
          <w:color w:val="auto"/>
          <w:shd w:val="clear" w:color="auto" w:fill="FFFFFF"/>
        </w:rPr>
        <w:t>е</w:t>
      </w:r>
      <w:r w:rsidRPr="002A441E">
        <w:rPr>
          <w:rFonts w:eastAsia="Calibri"/>
          <w:color w:val="auto"/>
          <w:shd w:val="clear" w:color="auto" w:fill="FFFFFF"/>
        </w:rPr>
        <w:t>т и изда</w:t>
      </w:r>
      <w:r>
        <w:rPr>
          <w:rFonts w:eastAsia="Calibri"/>
          <w:color w:val="auto"/>
          <w:shd w:val="clear" w:color="auto" w:fill="FFFFFF"/>
        </w:rPr>
        <w:t>е</w:t>
      </w:r>
      <w:r w:rsidRPr="002A441E">
        <w:rPr>
          <w:rFonts w:eastAsia="Calibri"/>
          <w:color w:val="auto"/>
          <w:shd w:val="clear" w:color="auto" w:fill="FFFFFF"/>
        </w:rPr>
        <w:t>т бюллетени, листовки, плакаты, буклеты и иные материалы</w:t>
      </w:r>
      <w:r>
        <w:rPr>
          <w:rFonts w:eastAsia="Calibri"/>
          <w:color w:val="auto"/>
          <w:shd w:val="clear" w:color="auto" w:fill="FFFFFF"/>
        </w:rPr>
        <w:t xml:space="preserve">, </w:t>
      </w:r>
      <w:r w:rsidRPr="002A441E">
        <w:rPr>
          <w:color w:val="auto"/>
        </w:rPr>
        <w:t>которые содержат информацию по актуальным вопросам организационно-уставной работы Профсоюза, социальному партнерству</w:t>
      </w:r>
      <w:r>
        <w:rPr>
          <w:color w:val="auto"/>
        </w:rPr>
        <w:t xml:space="preserve">, </w:t>
      </w:r>
      <w:r w:rsidRPr="002A441E">
        <w:rPr>
          <w:color w:val="auto"/>
        </w:rPr>
        <w:t>ин</w:t>
      </w:r>
      <w:r>
        <w:rPr>
          <w:color w:val="auto"/>
        </w:rPr>
        <w:t>формацию</w:t>
      </w:r>
      <w:r w:rsidRPr="002A441E">
        <w:rPr>
          <w:color w:val="auto"/>
        </w:rPr>
        <w:t xml:space="preserve"> о правах работников на труд в условиях, соответствующих требованиям охраны труда</w:t>
      </w:r>
      <w:r>
        <w:rPr>
          <w:color w:val="auto"/>
        </w:rPr>
        <w:t xml:space="preserve">, </w:t>
      </w:r>
      <w:r w:rsidRPr="002A441E">
        <w:rPr>
          <w:color w:val="auto"/>
        </w:rPr>
        <w:t>информаци</w:t>
      </w:r>
      <w:r>
        <w:rPr>
          <w:color w:val="auto"/>
        </w:rPr>
        <w:t>ю для р</w:t>
      </w:r>
      <w:r w:rsidRPr="002A441E">
        <w:rPr>
          <w:color w:val="auto"/>
        </w:rPr>
        <w:t>аботодател</w:t>
      </w:r>
      <w:r>
        <w:rPr>
          <w:color w:val="auto"/>
        </w:rPr>
        <w:t xml:space="preserve">ей </w:t>
      </w:r>
      <w:r w:rsidRPr="002A441E">
        <w:rPr>
          <w:color w:val="auto"/>
        </w:rPr>
        <w:t>о решениях, которые принимаются руководителем образовательной организации обязательно с участием Профсоюза.</w:t>
      </w:r>
      <w:proofErr w:type="gramEnd"/>
      <w:r w:rsidRPr="002A441E">
        <w:rPr>
          <w:color w:val="auto"/>
        </w:rPr>
        <w:t xml:space="preserve"> Для правового просвещения членов Профсоюза издаётся цикл информационных листовок «Пр</w:t>
      </w:r>
      <w:r>
        <w:rPr>
          <w:color w:val="auto"/>
        </w:rPr>
        <w:t>есс-служба Про</w:t>
      </w:r>
      <w:r w:rsidRPr="002A441E">
        <w:rPr>
          <w:color w:val="auto"/>
        </w:rPr>
        <w:t>фсоюз</w:t>
      </w:r>
      <w:r>
        <w:rPr>
          <w:color w:val="auto"/>
        </w:rPr>
        <w:t>а</w:t>
      </w:r>
      <w:r w:rsidRPr="002A441E">
        <w:rPr>
          <w:color w:val="auto"/>
        </w:rPr>
        <w:t>»</w:t>
      </w:r>
      <w:r>
        <w:rPr>
          <w:color w:val="auto"/>
        </w:rPr>
        <w:t xml:space="preserve">. </w:t>
      </w:r>
      <w:r w:rsidRPr="002A441E">
        <w:rPr>
          <w:color w:val="auto"/>
        </w:rPr>
        <w:t xml:space="preserve"> </w:t>
      </w:r>
    </w:p>
    <w:p w:rsidR="006E03F8" w:rsidRPr="002A441E" w:rsidRDefault="006E03F8" w:rsidP="006E03F8">
      <w:pPr>
        <w:ind w:firstLine="709"/>
        <w:rPr>
          <w:rFonts w:eastAsia="Calibri"/>
          <w:color w:val="auto"/>
        </w:rPr>
      </w:pPr>
      <w:r w:rsidRPr="009D4798">
        <w:rPr>
          <w:rFonts w:eastAsia="Calibri"/>
          <w:color w:val="auto"/>
        </w:rPr>
        <w:t xml:space="preserve">Общероссийский Профсоюз образования сегодня это - защитник социально-трудовых прав и профессиональных интересов работников отрасли, защитник прав работников на здоровые и безопасные условия труда, </w:t>
      </w:r>
      <w:r w:rsidRPr="009D4798">
        <w:rPr>
          <w:rFonts w:eastAsia="Calibri"/>
          <w:color w:val="auto"/>
        </w:rPr>
        <w:lastRenderedPageBreak/>
        <w:t xml:space="preserve">востребованный участник реализации современных образовательных проектов и программ, организатор инновационных форм социальной поддержки членов Профсоюза, борец за повышение престижа педагогических профессий. А так же самые яркие, творческие, активные работники системы образования! </w:t>
      </w:r>
    </w:p>
    <w:p w:rsidR="006926C6" w:rsidRDefault="006E03F8" w:rsidP="006926C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87C8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 целью  мотивации профсоюзного членства и создания позитивного имиджа Профсоюза </w:t>
      </w:r>
      <w:r w:rsidR="006926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необходимо </w:t>
      </w:r>
      <w:r w:rsidRPr="00387C8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широко использ</w:t>
      </w:r>
      <w:r w:rsidR="006926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овать </w:t>
      </w:r>
      <w:r w:rsidRPr="00387C8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оригинальные формы публичных </w:t>
      </w:r>
      <w:r w:rsidRPr="006926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акций, созда</w:t>
      </w:r>
      <w:r w:rsidR="006926C6" w:rsidRPr="006926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вать </w:t>
      </w:r>
      <w:r w:rsidRPr="006926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условия для самореализации и условия для укрепления профсоюзных организаций, развития опыта совместной деятельности, привлечения молодежи</w:t>
      </w:r>
      <w:r w:rsidR="006926C6" w:rsidRPr="006926C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М</w:t>
      </w:r>
      <w:r w:rsidRPr="006926C6">
        <w:rPr>
          <w:rFonts w:ascii="Times New Roman" w:hAnsi="Times New Roman"/>
          <w:sz w:val="28"/>
          <w:szCs w:val="28"/>
          <w:lang w:val="ru-RU"/>
        </w:rPr>
        <w:t>ероприятия провод</w:t>
      </w:r>
      <w:r w:rsidR="006926C6">
        <w:rPr>
          <w:rFonts w:ascii="Times New Roman" w:hAnsi="Times New Roman"/>
          <w:sz w:val="28"/>
          <w:szCs w:val="28"/>
          <w:lang w:val="ru-RU"/>
        </w:rPr>
        <w:t xml:space="preserve">ить </w:t>
      </w:r>
      <w:r w:rsidRPr="006926C6">
        <w:rPr>
          <w:rFonts w:ascii="Times New Roman" w:hAnsi="Times New Roman"/>
          <w:sz w:val="28"/>
          <w:szCs w:val="28"/>
          <w:lang w:val="ru-RU"/>
        </w:rPr>
        <w:t xml:space="preserve">с активным привлечением ресурсов различных организаций, </w:t>
      </w:r>
      <w:r w:rsidR="006926C6">
        <w:rPr>
          <w:rFonts w:ascii="Times New Roman" w:hAnsi="Times New Roman"/>
          <w:sz w:val="28"/>
          <w:szCs w:val="28"/>
          <w:lang w:val="ru-RU"/>
        </w:rPr>
        <w:t xml:space="preserve">это </w:t>
      </w:r>
      <w:r w:rsidRPr="006926C6">
        <w:rPr>
          <w:rFonts w:ascii="Times New Roman" w:hAnsi="Times New Roman"/>
          <w:sz w:val="28"/>
          <w:szCs w:val="28"/>
          <w:lang w:val="ru-RU"/>
        </w:rPr>
        <w:t>позвол</w:t>
      </w:r>
      <w:r w:rsidR="006926C6">
        <w:rPr>
          <w:rFonts w:ascii="Times New Roman" w:hAnsi="Times New Roman"/>
          <w:sz w:val="28"/>
          <w:szCs w:val="28"/>
          <w:lang w:val="ru-RU"/>
        </w:rPr>
        <w:t xml:space="preserve">ит </w:t>
      </w:r>
      <w:r w:rsidRPr="006926C6">
        <w:rPr>
          <w:rFonts w:ascii="Times New Roman" w:hAnsi="Times New Roman"/>
          <w:sz w:val="28"/>
          <w:szCs w:val="28"/>
          <w:lang w:val="ru-RU"/>
        </w:rPr>
        <w:t>достаточно эффективно и одновременно экономно</w:t>
      </w:r>
      <w:r w:rsidR="006926C6">
        <w:rPr>
          <w:rFonts w:ascii="Times New Roman" w:hAnsi="Times New Roman"/>
          <w:sz w:val="28"/>
          <w:szCs w:val="28"/>
          <w:lang w:val="ru-RU"/>
        </w:rPr>
        <w:t>,</w:t>
      </w:r>
      <w:r w:rsidRPr="006926C6">
        <w:rPr>
          <w:rFonts w:ascii="Times New Roman" w:hAnsi="Times New Roman"/>
          <w:sz w:val="28"/>
          <w:szCs w:val="28"/>
          <w:lang w:val="ru-RU"/>
        </w:rPr>
        <w:t xml:space="preserve"> с точки зрения расходования сре</w:t>
      </w:r>
      <w:proofErr w:type="gramStart"/>
      <w:r w:rsidRPr="006926C6">
        <w:rPr>
          <w:rFonts w:ascii="Times New Roman" w:hAnsi="Times New Roman"/>
          <w:sz w:val="28"/>
          <w:szCs w:val="28"/>
          <w:lang w:val="ru-RU"/>
        </w:rPr>
        <w:t>дств пр</w:t>
      </w:r>
      <w:proofErr w:type="gramEnd"/>
      <w:r w:rsidRPr="006926C6">
        <w:rPr>
          <w:rFonts w:ascii="Times New Roman" w:hAnsi="Times New Roman"/>
          <w:sz w:val="28"/>
          <w:szCs w:val="28"/>
          <w:lang w:val="ru-RU"/>
        </w:rPr>
        <w:t xml:space="preserve">офсоюзного бюджета, решать значимые для педагогов задачи развития организаторских качеств, творческого потенциала,  повышения профессионального мастерства. </w:t>
      </w:r>
    </w:p>
    <w:p w:rsidR="006E03F8" w:rsidRPr="006926C6" w:rsidRDefault="006E03F8" w:rsidP="006926C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926C6">
        <w:rPr>
          <w:rFonts w:ascii="Times New Roman" w:hAnsi="Times New Roman"/>
          <w:sz w:val="28"/>
          <w:szCs w:val="28"/>
          <w:lang w:val="ru-RU"/>
        </w:rPr>
        <w:t xml:space="preserve">Таким образом, Профсоюз выступает в роли инициатора, организатора, помощника и главного координатора распределения профсоюзных средств, направляемых на социальную поддержку членов Профсоюза. За счет рационального расходования профбюджета эффективно реализуются социальные программы, направленные на оздоровление, материальную поддержку, обучение профактива и повышение профессионализма </w:t>
      </w:r>
      <w:proofErr w:type="gramStart"/>
      <w:r w:rsidRPr="006926C6">
        <w:rPr>
          <w:rFonts w:ascii="Times New Roman" w:hAnsi="Times New Roman"/>
          <w:sz w:val="28"/>
          <w:szCs w:val="28"/>
          <w:lang w:val="ru-RU"/>
        </w:rPr>
        <w:t>педагогических</w:t>
      </w:r>
      <w:proofErr w:type="gramEnd"/>
      <w:r w:rsidRPr="006926C6">
        <w:rPr>
          <w:rFonts w:ascii="Times New Roman" w:hAnsi="Times New Roman"/>
          <w:sz w:val="28"/>
          <w:szCs w:val="28"/>
          <w:lang w:val="ru-RU"/>
        </w:rPr>
        <w:t xml:space="preserve"> работников.</w:t>
      </w:r>
    </w:p>
    <w:p w:rsidR="006E03F8" w:rsidRPr="00595673" w:rsidRDefault="006E03F8" w:rsidP="006E03F8">
      <w:pPr>
        <w:autoSpaceDE w:val="0"/>
        <w:autoSpaceDN w:val="0"/>
        <w:adjustRightInd w:val="0"/>
        <w:ind w:left="-567"/>
        <w:rPr>
          <w:rFonts w:eastAsia="Times New Roman"/>
          <w:color w:val="auto"/>
          <w:lang w:eastAsia="ru-RU"/>
        </w:rPr>
      </w:pPr>
    </w:p>
    <w:p w:rsidR="00B706CF" w:rsidRDefault="006E03F8" w:rsidP="006E03F8">
      <w:pPr>
        <w:autoSpaceDE w:val="0"/>
        <w:autoSpaceDN w:val="0"/>
        <w:adjustRightInd w:val="0"/>
        <w:rPr>
          <w:rFonts w:eastAsia="Times New Roman"/>
          <w:color w:val="auto"/>
          <w:lang w:eastAsia="ru-RU"/>
        </w:rPr>
      </w:pPr>
      <w:r w:rsidRPr="00595673">
        <w:rPr>
          <w:rFonts w:eastAsia="Times New Roman"/>
          <w:color w:val="auto"/>
          <w:lang w:eastAsia="ru-RU"/>
        </w:rPr>
        <w:t xml:space="preserve">Председатель </w:t>
      </w:r>
      <w:r w:rsidR="006926C6" w:rsidRPr="006926C6">
        <w:rPr>
          <w:rFonts w:eastAsia="Times New Roman"/>
          <w:color w:val="auto"/>
          <w:lang w:eastAsia="ru-RU"/>
        </w:rPr>
        <w:t>ТООП образования</w:t>
      </w:r>
    </w:p>
    <w:p w:rsidR="006E03F8" w:rsidRPr="00595673" w:rsidRDefault="006926C6" w:rsidP="006E03F8">
      <w:pPr>
        <w:autoSpaceDE w:val="0"/>
        <w:autoSpaceDN w:val="0"/>
        <w:adjustRightInd w:val="0"/>
        <w:rPr>
          <w:rFonts w:eastAsia="Times New Roman"/>
          <w:color w:val="auto"/>
          <w:lang w:eastAsia="ru-RU"/>
        </w:rPr>
      </w:pPr>
      <w:r w:rsidRPr="006926C6">
        <w:rPr>
          <w:rFonts w:eastAsia="Times New Roman"/>
          <w:color w:val="auto"/>
          <w:lang w:eastAsia="ru-RU"/>
        </w:rPr>
        <w:t>г. Рубцовска и Рубцовского района</w:t>
      </w:r>
      <w:r w:rsidR="00B706CF">
        <w:rPr>
          <w:rFonts w:eastAsia="Times New Roman"/>
          <w:color w:val="auto"/>
          <w:lang w:eastAsia="ru-RU"/>
        </w:rPr>
        <w:tab/>
      </w:r>
      <w:r w:rsidR="00B706CF">
        <w:rPr>
          <w:rFonts w:eastAsia="Times New Roman"/>
          <w:color w:val="auto"/>
          <w:lang w:eastAsia="ru-RU"/>
        </w:rPr>
        <w:tab/>
      </w:r>
      <w:r w:rsidR="00B706CF">
        <w:rPr>
          <w:rFonts w:eastAsia="Times New Roman"/>
          <w:color w:val="auto"/>
          <w:lang w:eastAsia="ru-RU"/>
        </w:rPr>
        <w:tab/>
      </w:r>
      <w:r w:rsidR="00B706CF">
        <w:rPr>
          <w:rFonts w:eastAsia="Times New Roman"/>
          <w:color w:val="auto"/>
          <w:lang w:eastAsia="ru-RU"/>
        </w:rPr>
        <w:tab/>
      </w:r>
      <w:r w:rsidR="00B706CF">
        <w:rPr>
          <w:rFonts w:eastAsia="Times New Roman"/>
          <w:color w:val="auto"/>
          <w:lang w:eastAsia="ru-RU"/>
        </w:rPr>
        <w:tab/>
      </w:r>
      <w:r w:rsidR="006E03F8" w:rsidRPr="00595673">
        <w:rPr>
          <w:rFonts w:eastAsia="Times New Roman"/>
          <w:color w:val="auto"/>
          <w:lang w:eastAsia="ru-RU"/>
        </w:rPr>
        <w:t>И.Б. Попова</w:t>
      </w:r>
    </w:p>
    <w:p w:rsidR="006E03F8" w:rsidRPr="00595673" w:rsidRDefault="006E03F8" w:rsidP="006E03F8">
      <w:pPr>
        <w:autoSpaceDE w:val="0"/>
        <w:autoSpaceDN w:val="0"/>
        <w:adjustRightInd w:val="0"/>
        <w:rPr>
          <w:rFonts w:eastAsia="Times New Roman"/>
          <w:color w:val="auto"/>
          <w:lang w:eastAsia="ru-RU"/>
        </w:rPr>
      </w:pPr>
    </w:p>
    <w:p w:rsidR="006E03F8" w:rsidRPr="00595673" w:rsidRDefault="006E03F8" w:rsidP="006E03F8">
      <w:pPr>
        <w:autoSpaceDE w:val="0"/>
        <w:autoSpaceDN w:val="0"/>
        <w:adjustRightInd w:val="0"/>
        <w:rPr>
          <w:rFonts w:eastAsia="Times New Roman"/>
          <w:color w:val="auto"/>
          <w:lang w:eastAsia="ru-RU"/>
        </w:rPr>
      </w:pPr>
      <w:r w:rsidRPr="00595673">
        <w:rPr>
          <w:rFonts w:eastAsia="Times New Roman"/>
          <w:color w:val="auto"/>
          <w:lang w:eastAsia="ru-RU"/>
        </w:rPr>
        <w:t>Главный бухгалтер ___________ С</w:t>
      </w:r>
      <w:r w:rsidR="00B706CF">
        <w:rPr>
          <w:rFonts w:eastAsia="Times New Roman"/>
          <w:color w:val="auto"/>
          <w:lang w:eastAsia="ru-RU"/>
        </w:rPr>
        <w:t>мирнова О.М.</w:t>
      </w:r>
    </w:p>
    <w:sectPr w:rsidR="006E03F8" w:rsidRPr="00595673" w:rsidSect="00982CC2">
      <w:footerReference w:type="default" r:id="rId9"/>
      <w:pgSz w:w="11906" w:h="16838"/>
      <w:pgMar w:top="851" w:right="567" w:bottom="709" w:left="1701" w:header="709" w:footer="17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6CF" w:rsidRDefault="00B706CF" w:rsidP="00647E49">
      <w:r>
        <w:separator/>
      </w:r>
    </w:p>
  </w:endnote>
  <w:endnote w:type="continuationSeparator" w:id="0">
    <w:p w:rsidR="00B706CF" w:rsidRDefault="00B706CF" w:rsidP="0064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919210"/>
      <w:docPartObj>
        <w:docPartGallery w:val="Page Numbers (Bottom of Page)"/>
        <w:docPartUnique/>
      </w:docPartObj>
    </w:sdtPr>
    <w:sdtContent>
      <w:p w:rsidR="00B706CF" w:rsidRDefault="00B706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CA7">
          <w:rPr>
            <w:noProof/>
          </w:rPr>
          <w:t>6</w:t>
        </w:r>
        <w:r>
          <w:fldChar w:fldCharType="end"/>
        </w:r>
      </w:p>
    </w:sdtContent>
  </w:sdt>
  <w:p w:rsidR="00B706CF" w:rsidRDefault="00B706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6CF" w:rsidRDefault="00B706CF" w:rsidP="00647E49">
      <w:r>
        <w:separator/>
      </w:r>
    </w:p>
  </w:footnote>
  <w:footnote w:type="continuationSeparator" w:id="0">
    <w:p w:rsidR="00B706CF" w:rsidRDefault="00B706CF" w:rsidP="0064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B86"/>
    <w:multiLevelType w:val="hybridMultilevel"/>
    <w:tmpl w:val="8D22C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672E55"/>
    <w:multiLevelType w:val="hybridMultilevel"/>
    <w:tmpl w:val="56906D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A5B03E3"/>
    <w:multiLevelType w:val="hybridMultilevel"/>
    <w:tmpl w:val="AB4C0C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6D2"/>
    <w:rsid w:val="00015828"/>
    <w:rsid w:val="0002354B"/>
    <w:rsid w:val="00026231"/>
    <w:rsid w:val="00030E2B"/>
    <w:rsid w:val="00045BFD"/>
    <w:rsid w:val="00047B40"/>
    <w:rsid w:val="0005387F"/>
    <w:rsid w:val="000540FE"/>
    <w:rsid w:val="0005674A"/>
    <w:rsid w:val="00057D55"/>
    <w:rsid w:val="00064379"/>
    <w:rsid w:val="0006768D"/>
    <w:rsid w:val="00074554"/>
    <w:rsid w:val="0008216B"/>
    <w:rsid w:val="00091D93"/>
    <w:rsid w:val="0009325F"/>
    <w:rsid w:val="00096160"/>
    <w:rsid w:val="00096CAC"/>
    <w:rsid w:val="000B1D38"/>
    <w:rsid w:val="000C2A61"/>
    <w:rsid w:val="000E48F9"/>
    <w:rsid w:val="000E4A6B"/>
    <w:rsid w:val="000F5CF6"/>
    <w:rsid w:val="000F7156"/>
    <w:rsid w:val="00104D37"/>
    <w:rsid w:val="00105C1E"/>
    <w:rsid w:val="00123E56"/>
    <w:rsid w:val="00126DB0"/>
    <w:rsid w:val="00132726"/>
    <w:rsid w:val="001411DA"/>
    <w:rsid w:val="001660E4"/>
    <w:rsid w:val="0018120C"/>
    <w:rsid w:val="001A392E"/>
    <w:rsid w:val="001B32FB"/>
    <w:rsid w:val="001B7ACA"/>
    <w:rsid w:val="001C0DDB"/>
    <w:rsid w:val="001C7D50"/>
    <w:rsid w:val="001D2B0E"/>
    <w:rsid w:val="001E05AE"/>
    <w:rsid w:val="001F07A5"/>
    <w:rsid w:val="00232F6D"/>
    <w:rsid w:val="002347A5"/>
    <w:rsid w:val="002651D9"/>
    <w:rsid w:val="00265E96"/>
    <w:rsid w:val="002662A9"/>
    <w:rsid w:val="002675DA"/>
    <w:rsid w:val="00267E36"/>
    <w:rsid w:val="002839B1"/>
    <w:rsid w:val="00296E08"/>
    <w:rsid w:val="002A059D"/>
    <w:rsid w:val="002A441E"/>
    <w:rsid w:val="002C659A"/>
    <w:rsid w:val="002D4E00"/>
    <w:rsid w:val="002E1CFF"/>
    <w:rsid w:val="002E626F"/>
    <w:rsid w:val="002F6FC7"/>
    <w:rsid w:val="00310ABD"/>
    <w:rsid w:val="00316742"/>
    <w:rsid w:val="00322E9A"/>
    <w:rsid w:val="003250DD"/>
    <w:rsid w:val="00327A0C"/>
    <w:rsid w:val="00345095"/>
    <w:rsid w:val="0035204A"/>
    <w:rsid w:val="00357EF6"/>
    <w:rsid w:val="003608E3"/>
    <w:rsid w:val="003613FC"/>
    <w:rsid w:val="00362D00"/>
    <w:rsid w:val="00371160"/>
    <w:rsid w:val="00375B15"/>
    <w:rsid w:val="00383E12"/>
    <w:rsid w:val="003865E6"/>
    <w:rsid w:val="00387C80"/>
    <w:rsid w:val="00394E7F"/>
    <w:rsid w:val="00396119"/>
    <w:rsid w:val="003A3924"/>
    <w:rsid w:val="003A6CFC"/>
    <w:rsid w:val="003B2984"/>
    <w:rsid w:val="003C3670"/>
    <w:rsid w:val="003D4440"/>
    <w:rsid w:val="003E6DBD"/>
    <w:rsid w:val="003F3F3A"/>
    <w:rsid w:val="004135DF"/>
    <w:rsid w:val="0041547B"/>
    <w:rsid w:val="004212B7"/>
    <w:rsid w:val="004246C1"/>
    <w:rsid w:val="00430CA1"/>
    <w:rsid w:val="0043257A"/>
    <w:rsid w:val="00445E38"/>
    <w:rsid w:val="00451EB2"/>
    <w:rsid w:val="004529BE"/>
    <w:rsid w:val="00466060"/>
    <w:rsid w:val="004755B3"/>
    <w:rsid w:val="00481EEC"/>
    <w:rsid w:val="00483B0B"/>
    <w:rsid w:val="004A7AB1"/>
    <w:rsid w:val="004B33A4"/>
    <w:rsid w:val="004C15F7"/>
    <w:rsid w:val="004C5528"/>
    <w:rsid w:val="004C6614"/>
    <w:rsid w:val="004C6A90"/>
    <w:rsid w:val="004C6A98"/>
    <w:rsid w:val="004E4178"/>
    <w:rsid w:val="004F6A3F"/>
    <w:rsid w:val="00506463"/>
    <w:rsid w:val="005222C9"/>
    <w:rsid w:val="00533692"/>
    <w:rsid w:val="005352F5"/>
    <w:rsid w:val="005374E4"/>
    <w:rsid w:val="00540777"/>
    <w:rsid w:val="005454F1"/>
    <w:rsid w:val="0056137F"/>
    <w:rsid w:val="00572A76"/>
    <w:rsid w:val="00575C98"/>
    <w:rsid w:val="005815EC"/>
    <w:rsid w:val="005836F0"/>
    <w:rsid w:val="00595673"/>
    <w:rsid w:val="005B46D2"/>
    <w:rsid w:val="005B56E8"/>
    <w:rsid w:val="005B6C3C"/>
    <w:rsid w:val="005C0810"/>
    <w:rsid w:val="005C3B9C"/>
    <w:rsid w:val="005D78E1"/>
    <w:rsid w:val="005E519C"/>
    <w:rsid w:val="005E5BFA"/>
    <w:rsid w:val="005F2B87"/>
    <w:rsid w:val="005F3472"/>
    <w:rsid w:val="00600876"/>
    <w:rsid w:val="006034A4"/>
    <w:rsid w:val="006143E5"/>
    <w:rsid w:val="00615ED7"/>
    <w:rsid w:val="00647E49"/>
    <w:rsid w:val="00650F9B"/>
    <w:rsid w:val="00651C51"/>
    <w:rsid w:val="006756F6"/>
    <w:rsid w:val="006802BA"/>
    <w:rsid w:val="00682643"/>
    <w:rsid w:val="006926C6"/>
    <w:rsid w:val="00694F9D"/>
    <w:rsid w:val="0069702B"/>
    <w:rsid w:val="006A60A5"/>
    <w:rsid w:val="006B23E4"/>
    <w:rsid w:val="006C39C0"/>
    <w:rsid w:val="006E03F8"/>
    <w:rsid w:val="006E31F1"/>
    <w:rsid w:val="006E630E"/>
    <w:rsid w:val="006E7C0E"/>
    <w:rsid w:val="006F2CB1"/>
    <w:rsid w:val="006F5A94"/>
    <w:rsid w:val="007273EC"/>
    <w:rsid w:val="00731BF3"/>
    <w:rsid w:val="00742B13"/>
    <w:rsid w:val="00752DA3"/>
    <w:rsid w:val="00794C2D"/>
    <w:rsid w:val="007A2E7E"/>
    <w:rsid w:val="007B6FD4"/>
    <w:rsid w:val="007C3297"/>
    <w:rsid w:val="007D0754"/>
    <w:rsid w:val="007D0879"/>
    <w:rsid w:val="007E3E9C"/>
    <w:rsid w:val="007E44BF"/>
    <w:rsid w:val="007F008B"/>
    <w:rsid w:val="007F6A59"/>
    <w:rsid w:val="00802823"/>
    <w:rsid w:val="0080567B"/>
    <w:rsid w:val="00823D90"/>
    <w:rsid w:val="00827E74"/>
    <w:rsid w:val="00843F0A"/>
    <w:rsid w:val="0085573B"/>
    <w:rsid w:val="00865099"/>
    <w:rsid w:val="008A0D81"/>
    <w:rsid w:val="008A2DF7"/>
    <w:rsid w:val="008B5839"/>
    <w:rsid w:val="008C7F42"/>
    <w:rsid w:val="008D51A4"/>
    <w:rsid w:val="008E0257"/>
    <w:rsid w:val="008F4293"/>
    <w:rsid w:val="00913363"/>
    <w:rsid w:val="0093252B"/>
    <w:rsid w:val="009332DF"/>
    <w:rsid w:val="00937B64"/>
    <w:rsid w:val="00943B1E"/>
    <w:rsid w:val="00954403"/>
    <w:rsid w:val="009560CE"/>
    <w:rsid w:val="00960FD8"/>
    <w:rsid w:val="00962D39"/>
    <w:rsid w:val="00982CC2"/>
    <w:rsid w:val="00984CBE"/>
    <w:rsid w:val="009904B4"/>
    <w:rsid w:val="0099052C"/>
    <w:rsid w:val="00993038"/>
    <w:rsid w:val="009961BB"/>
    <w:rsid w:val="009A000D"/>
    <w:rsid w:val="009A2C14"/>
    <w:rsid w:val="009B1966"/>
    <w:rsid w:val="009C1BD7"/>
    <w:rsid w:val="009D16AE"/>
    <w:rsid w:val="009D4798"/>
    <w:rsid w:val="009E3792"/>
    <w:rsid w:val="009E6FC1"/>
    <w:rsid w:val="00A0734A"/>
    <w:rsid w:val="00A07EAD"/>
    <w:rsid w:val="00A17959"/>
    <w:rsid w:val="00A22A78"/>
    <w:rsid w:val="00A24BE1"/>
    <w:rsid w:val="00A40855"/>
    <w:rsid w:val="00A40C97"/>
    <w:rsid w:val="00A42537"/>
    <w:rsid w:val="00A527DC"/>
    <w:rsid w:val="00A52E27"/>
    <w:rsid w:val="00A5372A"/>
    <w:rsid w:val="00A566C1"/>
    <w:rsid w:val="00A660C6"/>
    <w:rsid w:val="00A770BA"/>
    <w:rsid w:val="00A93905"/>
    <w:rsid w:val="00AA1617"/>
    <w:rsid w:val="00AC03FA"/>
    <w:rsid w:val="00AC395D"/>
    <w:rsid w:val="00AD6106"/>
    <w:rsid w:val="00AF0DCA"/>
    <w:rsid w:val="00AF4366"/>
    <w:rsid w:val="00B27A24"/>
    <w:rsid w:val="00B34C65"/>
    <w:rsid w:val="00B37E0B"/>
    <w:rsid w:val="00B52522"/>
    <w:rsid w:val="00B525E8"/>
    <w:rsid w:val="00B670E4"/>
    <w:rsid w:val="00B706CF"/>
    <w:rsid w:val="00B83E40"/>
    <w:rsid w:val="00B86785"/>
    <w:rsid w:val="00BC0062"/>
    <w:rsid w:val="00BC0354"/>
    <w:rsid w:val="00BE1825"/>
    <w:rsid w:val="00BE3634"/>
    <w:rsid w:val="00C01C3F"/>
    <w:rsid w:val="00C03915"/>
    <w:rsid w:val="00C03F8C"/>
    <w:rsid w:val="00C04D8B"/>
    <w:rsid w:val="00C1573E"/>
    <w:rsid w:val="00C2126D"/>
    <w:rsid w:val="00C21CA7"/>
    <w:rsid w:val="00C2272D"/>
    <w:rsid w:val="00C24E3D"/>
    <w:rsid w:val="00C500DB"/>
    <w:rsid w:val="00C51D93"/>
    <w:rsid w:val="00C63ED2"/>
    <w:rsid w:val="00C74CFC"/>
    <w:rsid w:val="00CA1547"/>
    <w:rsid w:val="00CB60B6"/>
    <w:rsid w:val="00CC0F28"/>
    <w:rsid w:val="00CC3C2C"/>
    <w:rsid w:val="00CD25EA"/>
    <w:rsid w:val="00CD2985"/>
    <w:rsid w:val="00CE120F"/>
    <w:rsid w:val="00CE3C7A"/>
    <w:rsid w:val="00CF68E1"/>
    <w:rsid w:val="00D04AEE"/>
    <w:rsid w:val="00D04C70"/>
    <w:rsid w:val="00D07D5B"/>
    <w:rsid w:val="00D10914"/>
    <w:rsid w:val="00D11B46"/>
    <w:rsid w:val="00D3396F"/>
    <w:rsid w:val="00D5218E"/>
    <w:rsid w:val="00D55381"/>
    <w:rsid w:val="00D761A9"/>
    <w:rsid w:val="00D77F73"/>
    <w:rsid w:val="00DA2524"/>
    <w:rsid w:val="00DB441C"/>
    <w:rsid w:val="00DB6565"/>
    <w:rsid w:val="00DC1DDE"/>
    <w:rsid w:val="00DE2090"/>
    <w:rsid w:val="00E0613A"/>
    <w:rsid w:val="00E25028"/>
    <w:rsid w:val="00E2567A"/>
    <w:rsid w:val="00E33FEC"/>
    <w:rsid w:val="00E37086"/>
    <w:rsid w:val="00E37F80"/>
    <w:rsid w:val="00E4710F"/>
    <w:rsid w:val="00E60CA8"/>
    <w:rsid w:val="00E845BF"/>
    <w:rsid w:val="00E854C0"/>
    <w:rsid w:val="00E950F9"/>
    <w:rsid w:val="00EA2C77"/>
    <w:rsid w:val="00EA5AA4"/>
    <w:rsid w:val="00EC142C"/>
    <w:rsid w:val="00ED1722"/>
    <w:rsid w:val="00ED1A4E"/>
    <w:rsid w:val="00ED763C"/>
    <w:rsid w:val="00EF107D"/>
    <w:rsid w:val="00F01F9A"/>
    <w:rsid w:val="00F2567C"/>
    <w:rsid w:val="00F50D58"/>
    <w:rsid w:val="00F54484"/>
    <w:rsid w:val="00F54DA8"/>
    <w:rsid w:val="00F7064C"/>
    <w:rsid w:val="00F81D0A"/>
    <w:rsid w:val="00F9453D"/>
    <w:rsid w:val="00FC1CD0"/>
    <w:rsid w:val="00FC34F8"/>
    <w:rsid w:val="00FD7B7B"/>
    <w:rsid w:val="00FE1D7C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41823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C7D50"/>
    <w:pPr>
      <w:suppressAutoHyphens/>
      <w:jc w:val="left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a3">
    <w:name w:val="No Spacing"/>
    <w:basedOn w:val="a"/>
    <w:link w:val="a4"/>
    <w:uiPriority w:val="1"/>
    <w:qFormat/>
    <w:rsid w:val="001C7D50"/>
    <w:pPr>
      <w:jc w:val="left"/>
    </w:pPr>
    <w:rPr>
      <w:rFonts w:ascii="Calibri" w:eastAsia="Calibri" w:hAnsi="Calibri"/>
      <w:color w:val="auto"/>
      <w:sz w:val="22"/>
      <w:szCs w:val="22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1C7D50"/>
    <w:rPr>
      <w:rFonts w:ascii="Calibri" w:eastAsia="Calibri" w:hAnsi="Calibri"/>
      <w:color w:val="auto"/>
      <w:sz w:val="22"/>
      <w:szCs w:val="22"/>
      <w:lang w:val="en-US" w:bidi="en-US"/>
    </w:rPr>
  </w:style>
  <w:style w:type="paragraph" w:styleId="a5">
    <w:name w:val="header"/>
    <w:basedOn w:val="a"/>
    <w:link w:val="a6"/>
    <w:uiPriority w:val="99"/>
    <w:unhideWhenUsed/>
    <w:rsid w:val="00647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E49"/>
  </w:style>
  <w:style w:type="paragraph" w:styleId="a7">
    <w:name w:val="footer"/>
    <w:basedOn w:val="a"/>
    <w:link w:val="a8"/>
    <w:uiPriority w:val="99"/>
    <w:unhideWhenUsed/>
    <w:rsid w:val="00647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7E49"/>
  </w:style>
  <w:style w:type="table" w:styleId="a9">
    <w:name w:val="Table Grid"/>
    <w:basedOn w:val="a1"/>
    <w:uiPriority w:val="59"/>
    <w:rsid w:val="004529BE"/>
    <w:pPr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567C"/>
    <w:pPr>
      <w:ind w:left="720"/>
      <w:contextualSpacing/>
    </w:pPr>
  </w:style>
  <w:style w:type="paragraph" w:customStyle="1" w:styleId="rtejustify">
    <w:name w:val="rtejustify"/>
    <w:basedOn w:val="a"/>
    <w:rsid w:val="00913363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1336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20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2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41823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C7D50"/>
    <w:pPr>
      <w:suppressAutoHyphens/>
      <w:jc w:val="left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a3">
    <w:name w:val="No Spacing"/>
    <w:basedOn w:val="a"/>
    <w:link w:val="a4"/>
    <w:uiPriority w:val="1"/>
    <w:qFormat/>
    <w:rsid w:val="001C7D50"/>
    <w:pPr>
      <w:jc w:val="left"/>
    </w:pPr>
    <w:rPr>
      <w:rFonts w:ascii="Calibri" w:eastAsia="Calibri" w:hAnsi="Calibri"/>
      <w:color w:val="auto"/>
      <w:sz w:val="22"/>
      <w:szCs w:val="22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1C7D50"/>
    <w:rPr>
      <w:rFonts w:ascii="Calibri" w:eastAsia="Calibri" w:hAnsi="Calibri"/>
      <w:color w:val="auto"/>
      <w:sz w:val="22"/>
      <w:szCs w:val="22"/>
      <w:lang w:val="en-US" w:bidi="en-US"/>
    </w:rPr>
  </w:style>
  <w:style w:type="paragraph" w:styleId="a5">
    <w:name w:val="header"/>
    <w:basedOn w:val="a"/>
    <w:link w:val="a6"/>
    <w:uiPriority w:val="99"/>
    <w:unhideWhenUsed/>
    <w:rsid w:val="00647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E49"/>
  </w:style>
  <w:style w:type="paragraph" w:styleId="a7">
    <w:name w:val="footer"/>
    <w:basedOn w:val="a"/>
    <w:link w:val="a8"/>
    <w:uiPriority w:val="99"/>
    <w:unhideWhenUsed/>
    <w:rsid w:val="00647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7E49"/>
  </w:style>
  <w:style w:type="table" w:styleId="a9">
    <w:name w:val="Table Grid"/>
    <w:basedOn w:val="a1"/>
    <w:uiPriority w:val="59"/>
    <w:rsid w:val="004529BE"/>
    <w:pPr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567C"/>
    <w:pPr>
      <w:ind w:left="720"/>
      <w:contextualSpacing/>
    </w:pPr>
  </w:style>
  <w:style w:type="paragraph" w:customStyle="1" w:styleId="rtejustify">
    <w:name w:val="rtejustify"/>
    <w:basedOn w:val="a"/>
    <w:rsid w:val="00913363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1336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20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2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38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7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4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5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0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5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6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3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86CE-E025-4DC9-AF2D-6D0C68A0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Pages>8</Pages>
  <Words>2688</Words>
  <Characters>15323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Абдуллаев</dc:creator>
  <cp:lastModifiedBy>user23</cp:lastModifiedBy>
  <cp:revision>26</cp:revision>
  <cp:lastPrinted>2019-03-13T09:25:00Z</cp:lastPrinted>
  <dcterms:created xsi:type="dcterms:W3CDTF">2018-09-05T09:06:00Z</dcterms:created>
  <dcterms:modified xsi:type="dcterms:W3CDTF">2025-10-17T04:32:00Z</dcterms:modified>
</cp:coreProperties>
</file>