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A7" w:rsidRPr="005C23A7" w:rsidRDefault="005C23A7" w:rsidP="005C23A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C23A7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EC5289" w:rsidRDefault="005C23A7" w:rsidP="005C23A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C23A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708C9" w:rsidRDefault="005C23A7" w:rsidP="005C23A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C23A7">
        <w:rPr>
          <w:rFonts w:ascii="Times New Roman" w:hAnsi="Times New Roman" w:cs="Times New Roman"/>
          <w:sz w:val="28"/>
          <w:szCs w:val="28"/>
        </w:rPr>
        <w:t xml:space="preserve"> Исполкома</w:t>
      </w:r>
      <w:r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D7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3A7" w:rsidRPr="005C23A7" w:rsidRDefault="00D708C9" w:rsidP="005C23A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1E79">
        <w:rPr>
          <w:rFonts w:ascii="Times New Roman" w:hAnsi="Times New Roman" w:cs="Times New Roman"/>
          <w:sz w:val="28"/>
          <w:szCs w:val="28"/>
        </w:rPr>
        <w:t>6 декабря 2017 г. № 11-</w:t>
      </w:r>
      <w:r w:rsidR="00EC5289">
        <w:rPr>
          <w:rFonts w:ascii="Times New Roman" w:hAnsi="Times New Roman" w:cs="Times New Roman"/>
          <w:sz w:val="28"/>
          <w:szCs w:val="28"/>
        </w:rPr>
        <w:t>12</w:t>
      </w:r>
      <w:r w:rsidR="00E31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3A7" w:rsidRDefault="005C23A7" w:rsidP="00DF3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289" w:rsidRDefault="00B52DD6" w:rsidP="00DF3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B97">
        <w:rPr>
          <w:rFonts w:ascii="Times New Roman" w:hAnsi="Times New Roman" w:cs="Times New Roman"/>
          <w:b/>
          <w:sz w:val="32"/>
          <w:szCs w:val="32"/>
        </w:rPr>
        <w:t>П</w:t>
      </w:r>
      <w:r w:rsidR="00EC5289">
        <w:rPr>
          <w:rFonts w:ascii="Times New Roman" w:hAnsi="Times New Roman" w:cs="Times New Roman"/>
          <w:b/>
          <w:sz w:val="32"/>
          <w:szCs w:val="32"/>
        </w:rPr>
        <w:t>РИМЕРНОЕ ПОЛОЖЕНИЕ</w:t>
      </w:r>
      <w:r w:rsidRPr="006B6B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3B13" w:rsidRPr="006B6B97" w:rsidRDefault="00B52DD6" w:rsidP="00DF3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B97">
        <w:rPr>
          <w:rFonts w:ascii="Times New Roman" w:hAnsi="Times New Roman" w:cs="Times New Roman"/>
          <w:b/>
          <w:sz w:val="32"/>
          <w:szCs w:val="32"/>
        </w:rPr>
        <w:t xml:space="preserve">о системе управления охраной труда </w:t>
      </w:r>
    </w:p>
    <w:p w:rsidR="00B52DD6" w:rsidRDefault="00B52DD6" w:rsidP="00DF3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B97">
        <w:rPr>
          <w:rFonts w:ascii="Times New Roman" w:hAnsi="Times New Roman" w:cs="Times New Roman"/>
          <w:b/>
          <w:sz w:val="32"/>
          <w:szCs w:val="32"/>
        </w:rPr>
        <w:t>в дошкольной образовательной организации</w:t>
      </w:r>
    </w:p>
    <w:p w:rsidR="00DF3B13" w:rsidRDefault="00DF3B13" w:rsidP="00DF3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DD6" w:rsidRPr="00A27C8C" w:rsidRDefault="00B52DD6" w:rsidP="002F0053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4AFB" w:rsidRPr="00DF3B13" w:rsidRDefault="00147425" w:rsidP="00876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B13">
        <w:rPr>
          <w:rFonts w:ascii="Times New Roman" w:hAnsi="Times New Roman" w:cs="Times New Roman"/>
          <w:sz w:val="28"/>
          <w:szCs w:val="28"/>
        </w:rPr>
        <w:t>Примерное п</w:t>
      </w:r>
      <w:r w:rsidR="00B52DD6" w:rsidRPr="00DF3B13">
        <w:rPr>
          <w:rFonts w:ascii="Times New Roman" w:hAnsi="Times New Roman" w:cs="Times New Roman"/>
          <w:sz w:val="28"/>
          <w:szCs w:val="28"/>
        </w:rPr>
        <w:t>оложение</w:t>
      </w:r>
      <w:r w:rsidRPr="00DF3B13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 в дошкольной образовательной организации (далее – Примерное положение)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Pr="00DF3B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3B13">
        <w:rPr>
          <w:rFonts w:ascii="Times New Roman" w:hAnsi="Times New Roman" w:cs="Times New Roman"/>
          <w:sz w:val="28"/>
          <w:szCs w:val="28"/>
        </w:rPr>
        <w:t xml:space="preserve"> Трудовым кодексом </w:t>
      </w:r>
      <w:r w:rsidR="00B52DD6" w:rsidRPr="00DF3B13">
        <w:rPr>
          <w:rFonts w:ascii="Times New Roman" w:hAnsi="Times New Roman" w:cs="Times New Roman"/>
          <w:sz w:val="28"/>
          <w:szCs w:val="28"/>
        </w:rPr>
        <w:t>Р</w:t>
      </w:r>
      <w:r w:rsidRPr="00DF3B1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2DD6" w:rsidRPr="00DF3B13">
        <w:rPr>
          <w:rFonts w:ascii="Times New Roman" w:hAnsi="Times New Roman" w:cs="Times New Roman"/>
          <w:sz w:val="28"/>
          <w:szCs w:val="28"/>
        </w:rPr>
        <w:t>Ф</w:t>
      </w:r>
      <w:r w:rsidRPr="00DF3B13">
        <w:rPr>
          <w:rFonts w:ascii="Times New Roman" w:hAnsi="Times New Roman" w:cs="Times New Roman"/>
          <w:sz w:val="28"/>
          <w:szCs w:val="28"/>
        </w:rPr>
        <w:t>едерации</w:t>
      </w:r>
      <w:r w:rsidR="00B52DD6" w:rsidRPr="00DF3B13">
        <w:rPr>
          <w:rFonts w:ascii="Times New Roman" w:hAnsi="Times New Roman" w:cs="Times New Roman"/>
          <w:sz w:val="28"/>
          <w:szCs w:val="28"/>
        </w:rPr>
        <w:t>, Типовым положением о системе управления охраной труда,</w:t>
      </w:r>
      <w:r w:rsidRPr="00DF3B13">
        <w:rPr>
          <w:rFonts w:ascii="Times New Roman" w:hAnsi="Times New Roman" w:cs="Times New Roman"/>
          <w:sz w:val="28"/>
          <w:szCs w:val="28"/>
        </w:rPr>
        <w:t xml:space="preserve"> утверждённым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РФ от 19 августа 2016 года № 438н</w:t>
      </w:r>
      <w:r w:rsidRPr="00DF3B13">
        <w:rPr>
          <w:rFonts w:ascii="Times New Roman" w:hAnsi="Times New Roman" w:cs="Times New Roman"/>
          <w:sz w:val="28"/>
          <w:szCs w:val="28"/>
        </w:rPr>
        <w:t xml:space="preserve">, </w:t>
      </w:r>
      <w:r w:rsidR="00D54988">
        <w:rPr>
          <w:rFonts w:ascii="Times New Roman" w:eastAsia="Calibri" w:hAnsi="Times New Roman" w:cs="Times New Roman"/>
          <w:sz w:val="28"/>
          <w:szCs w:val="28"/>
        </w:rPr>
        <w:t>М</w:t>
      </w:r>
      <w:r w:rsidR="00D54988" w:rsidRPr="00DA366F">
        <w:rPr>
          <w:rFonts w:ascii="Times New Roman" w:eastAsia="Calibri" w:hAnsi="Times New Roman" w:cs="Times New Roman"/>
          <w:sz w:val="28"/>
          <w:szCs w:val="28"/>
        </w:rPr>
        <w:t>ежгосударственным стандартом ГОСТ 12.0.230-2007 «Система стандартов безопасности труда.</w:t>
      </w:r>
      <w:proofErr w:type="gramEnd"/>
      <w:r w:rsidR="00D54988" w:rsidRPr="00DA366F">
        <w:rPr>
          <w:rFonts w:ascii="Times New Roman" w:eastAsia="Calibri" w:hAnsi="Times New Roman" w:cs="Times New Roman"/>
          <w:sz w:val="28"/>
          <w:szCs w:val="28"/>
        </w:rPr>
        <w:t xml:space="preserve"> Системы управления охраной труда. Общие требования»</w:t>
      </w:r>
      <w:r w:rsidR="00D549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F3B13">
        <w:rPr>
          <w:rFonts w:ascii="Times New Roman" w:eastAsia="Calibri" w:hAnsi="Times New Roman" w:cs="Times New Roman"/>
          <w:sz w:val="28"/>
          <w:szCs w:val="28"/>
        </w:rPr>
        <w:t xml:space="preserve">Рекомендациями </w:t>
      </w:r>
      <w:proofErr w:type="spellStart"/>
      <w:r w:rsidRPr="00DF3B1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F3B13">
        <w:rPr>
          <w:rFonts w:ascii="Times New Roman" w:eastAsia="Calibri" w:hAnsi="Times New Roman" w:cs="Times New Roman"/>
          <w:sz w:val="28"/>
          <w:szCs w:val="28"/>
        </w:rPr>
        <w:t xml:space="preserve">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</w:t>
      </w:r>
      <w:r w:rsidR="00DF3B13">
        <w:rPr>
          <w:rFonts w:ascii="Times New Roman" w:eastAsia="Calibri" w:hAnsi="Times New Roman" w:cs="Times New Roman"/>
          <w:sz w:val="28"/>
          <w:szCs w:val="28"/>
        </w:rPr>
        <w:t>,</w:t>
      </w:r>
      <w:r w:rsidRPr="00DF3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и </w:t>
      </w:r>
      <w:r w:rsidR="00D54988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44AFB" w:rsidRPr="00DF3B13">
        <w:rPr>
          <w:rFonts w:ascii="Times New Roman" w:hAnsi="Times New Roman" w:cs="Times New Roman"/>
          <w:sz w:val="28"/>
          <w:szCs w:val="28"/>
        </w:rPr>
        <w:t>нормативными правовыми актами по охране труда.</w:t>
      </w:r>
    </w:p>
    <w:p w:rsidR="00777296" w:rsidRDefault="00744AFB" w:rsidP="00777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FB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определяет </w:t>
      </w:r>
      <w:r w:rsidR="0077729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77296" w:rsidRPr="00AA1D8A">
        <w:rPr>
          <w:rFonts w:ascii="Times New Roman" w:hAnsi="Times New Roman" w:cs="Times New Roman"/>
          <w:sz w:val="28"/>
          <w:szCs w:val="28"/>
        </w:rPr>
        <w:t xml:space="preserve">организации работы по охране труда </w:t>
      </w:r>
      <w:r w:rsidR="00777296">
        <w:rPr>
          <w:rFonts w:ascii="Times New Roman" w:hAnsi="Times New Roman" w:cs="Times New Roman"/>
          <w:sz w:val="28"/>
          <w:szCs w:val="28"/>
        </w:rPr>
        <w:t xml:space="preserve">и </w:t>
      </w:r>
      <w:r w:rsidRPr="00744AFB">
        <w:rPr>
          <w:rFonts w:ascii="Times New Roman" w:hAnsi="Times New Roman" w:cs="Times New Roman"/>
          <w:sz w:val="28"/>
          <w:szCs w:val="28"/>
        </w:rPr>
        <w:t xml:space="preserve">структуру управления охраной труда в дошкольной образовательной организации (далее –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44AFB">
        <w:rPr>
          <w:rFonts w:ascii="Times New Roman" w:hAnsi="Times New Roman" w:cs="Times New Roman"/>
          <w:sz w:val="28"/>
          <w:szCs w:val="28"/>
        </w:rPr>
        <w:t xml:space="preserve">организация), служит правовой и организационно-методической основой </w:t>
      </w:r>
      <w:r w:rsidR="00876971">
        <w:rPr>
          <w:rFonts w:ascii="Times New Roman" w:hAnsi="Times New Roman" w:cs="Times New Roman"/>
          <w:sz w:val="28"/>
          <w:szCs w:val="28"/>
        </w:rPr>
        <w:t>локальных нормативных актов по охране труда и обеспечению безопасности образовательного процесса</w:t>
      </w:r>
      <w:r w:rsidR="004314E6">
        <w:rPr>
          <w:rFonts w:ascii="Times New Roman" w:hAnsi="Times New Roman" w:cs="Times New Roman"/>
          <w:sz w:val="28"/>
          <w:szCs w:val="28"/>
        </w:rPr>
        <w:t>.</w:t>
      </w:r>
      <w:r w:rsidR="00777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E6" w:rsidRDefault="004314E6" w:rsidP="004314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314E6" w:rsidRPr="00A27C8C" w:rsidRDefault="004314E6" w:rsidP="002F00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C8C">
        <w:rPr>
          <w:rFonts w:ascii="Times New Roman" w:eastAsia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4B5">
        <w:rPr>
          <w:rFonts w:ascii="Times New Roman" w:hAnsi="Times New Roman" w:cs="Times New Roman"/>
          <w:b/>
          <w:sz w:val="24"/>
          <w:szCs w:val="24"/>
        </w:rPr>
        <w:t>Безопасные условия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66755E" w:rsidRPr="0066755E" w:rsidRDefault="0066755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5E">
        <w:rPr>
          <w:rFonts w:ascii="Times New Roman" w:eastAsia="Times New Roman" w:hAnsi="Times New Roman" w:cs="Times New Roman"/>
          <w:b/>
          <w:sz w:val="24"/>
          <w:szCs w:val="24"/>
        </w:rPr>
        <w:t>Вредный производственный фактор</w:t>
      </w:r>
      <w:r w:rsidRPr="0066755E">
        <w:rPr>
          <w:rFonts w:ascii="Times New Roman" w:eastAsia="Times New Roman" w:hAnsi="Times New Roman" w:cs="Times New Roman"/>
          <w:sz w:val="24"/>
          <w:szCs w:val="24"/>
        </w:rPr>
        <w:t xml:space="preserve"> – производственный фактор, воздействие которого на работника может привести к заболеванию.</w:t>
      </w:r>
    </w:p>
    <w:p w:rsidR="00927199" w:rsidRPr="00FC5821" w:rsidRDefault="00927199" w:rsidP="009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Государственная экспертиза условий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оценка соответствия объекта экспертизы государственным нормативным требованиям охраны труда.</w:t>
      </w:r>
    </w:p>
    <w:p w:rsidR="0066755E" w:rsidRPr="0066755E" w:rsidRDefault="0066755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2343">
        <w:rPr>
          <w:rFonts w:ascii="Times New Roman" w:eastAsia="Times New Roman" w:hAnsi="Times New Roman" w:cs="Times New Roman"/>
          <w:b/>
          <w:sz w:val="24"/>
          <w:szCs w:val="24"/>
        </w:rPr>
        <w:t>Допустимые условия труда</w:t>
      </w:r>
      <w:r w:rsidRPr="0066755E">
        <w:rPr>
          <w:rFonts w:ascii="Times New Roman" w:eastAsia="Times New Roman" w:hAnsi="Times New Roman" w:cs="Times New Roman"/>
          <w:sz w:val="24"/>
          <w:szCs w:val="24"/>
        </w:rPr>
        <w:t xml:space="preserve"> – условия труда, при которых на организм работника воздействуют вредные производственные факторы, не удовлетворяющие установленным гигиеническим нормативам,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смены.</w:t>
      </w:r>
      <w:proofErr w:type="gramEnd"/>
    </w:p>
    <w:p w:rsidR="002A2343" w:rsidRPr="002A2343" w:rsidRDefault="002A2343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2343">
        <w:rPr>
          <w:rFonts w:ascii="Times New Roman" w:eastAsia="Times New Roman" w:hAnsi="Times New Roman" w:cs="Times New Roman"/>
          <w:b/>
          <w:sz w:val="24"/>
          <w:szCs w:val="24"/>
        </w:rPr>
        <w:t>Знаки безопасности</w:t>
      </w:r>
      <w:r w:rsidRPr="002A2343">
        <w:rPr>
          <w:rFonts w:ascii="Times New Roman" w:eastAsia="Times New Roman" w:hAnsi="Times New Roman" w:cs="Times New Roman"/>
          <w:sz w:val="24"/>
          <w:szCs w:val="24"/>
        </w:rPr>
        <w:t xml:space="preserve"> – представляющие собой </w:t>
      </w:r>
      <w:proofErr w:type="spellStart"/>
      <w:r w:rsidRPr="002A2343">
        <w:rPr>
          <w:rFonts w:ascii="Times New Roman" w:eastAsia="Times New Roman" w:hAnsi="Times New Roman" w:cs="Times New Roman"/>
          <w:sz w:val="24"/>
          <w:szCs w:val="24"/>
        </w:rPr>
        <w:t>цветографическое</w:t>
      </w:r>
      <w:proofErr w:type="spellEnd"/>
      <w:r w:rsidRPr="002A2343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определенной геометрической формы с использованием сигнальных и контрастных цветов, графических символов и/или поясняющих надписей знаки, предназначенные для </w:t>
      </w:r>
      <w:r w:rsidRPr="002A2343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предупреждения работающих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  <w:proofErr w:type="gramEnd"/>
    </w:p>
    <w:p w:rsidR="00FF3BEE" w:rsidRPr="00FF3BEE" w:rsidRDefault="00FF3BE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BEE">
        <w:rPr>
          <w:rFonts w:ascii="Times New Roman" w:eastAsia="Times New Roman" w:hAnsi="Times New Roman" w:cs="Times New Roman"/>
          <w:b/>
          <w:sz w:val="24"/>
          <w:szCs w:val="24"/>
        </w:rPr>
        <w:t>Идентификация риска</w:t>
      </w:r>
      <w:r w:rsidRPr="00FF3BEE">
        <w:rPr>
          <w:rFonts w:ascii="Times New Roman" w:eastAsia="Times New Roman" w:hAnsi="Times New Roman" w:cs="Times New Roman"/>
          <w:sz w:val="24"/>
          <w:szCs w:val="24"/>
        </w:rPr>
        <w:t xml:space="preserve"> – процесс нахождения, составления перечня и описания элементов риска.</w:t>
      </w:r>
    </w:p>
    <w:p w:rsid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Локальный нормативный акт –</w:t>
      </w:r>
      <w:r w:rsidRPr="00A876FA">
        <w:rPr>
          <w:rFonts w:ascii="Times New Roman" w:hAnsi="Times New Roman" w:cs="Times New Roman"/>
          <w:color w:val="000000"/>
          <w:sz w:val="24"/>
          <w:szCs w:val="24"/>
        </w:rPr>
        <w:t> документ, содержащий нормы трудового права, 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F3BEE" w:rsidRPr="00FF3BEE" w:rsidRDefault="00FF3BE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BEE">
        <w:rPr>
          <w:rFonts w:ascii="Times New Roman" w:eastAsia="Times New Roman" w:hAnsi="Times New Roman" w:cs="Times New Roman"/>
          <w:b/>
          <w:sz w:val="24"/>
          <w:szCs w:val="24"/>
        </w:rPr>
        <w:t>Напряженность труда</w:t>
      </w:r>
      <w:r w:rsidRPr="00FF3BEE">
        <w:rPr>
          <w:rFonts w:ascii="Times New Roman" w:eastAsia="Times New Roman" w:hAnsi="Times New Roman" w:cs="Times New Roman"/>
          <w:sz w:val="24"/>
          <w:szCs w:val="24"/>
        </w:rPr>
        <w:t xml:space="preserve"> – характеристика трудового процесса, отражающая преимущественную нагрузку на центральную нервную систему, органы чувств, эмоциональную сферу труда.</w:t>
      </w:r>
    </w:p>
    <w:p w:rsidR="00A876FA" w:rsidRP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Непрерывное совершенствование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 xml:space="preserve"> – 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2A2343" w:rsidRPr="00A27C8C" w:rsidRDefault="002A2343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834B5">
        <w:rPr>
          <w:rFonts w:ascii="Times New Roman" w:hAnsi="Times New Roman" w:cs="Times New Roman"/>
          <w:b/>
          <w:sz w:val="24"/>
          <w:szCs w:val="24"/>
        </w:rPr>
        <w:t>есчастный случай на производстве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событие, в результате которого </w:t>
      </w: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FC5821">
        <w:rPr>
          <w:rFonts w:ascii="Times New Roman" w:hAnsi="Times New Roman" w:cs="Times New Roman"/>
          <w:sz w:val="24"/>
          <w:szCs w:val="24"/>
        </w:rPr>
        <w:t xml:space="preserve">получил увечье или иное повреждение здоровья при исполнении им обязанностей по трудовому договору и в иных </w:t>
      </w:r>
      <w:proofErr w:type="gramStart"/>
      <w:r w:rsidRPr="00FC5821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FC5821">
        <w:rPr>
          <w:rFonts w:ascii="Times New Roman" w:hAnsi="Times New Roman" w:cs="Times New Roman"/>
          <w:sz w:val="24"/>
          <w:szCs w:val="24"/>
        </w:rPr>
        <w:t xml:space="preserve"> как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Pr="00FC5821">
        <w:rPr>
          <w:rFonts w:ascii="Times New Roman" w:hAnsi="Times New Roman" w:cs="Times New Roman"/>
          <w:sz w:val="24"/>
          <w:szCs w:val="24"/>
        </w:rPr>
        <w:t xml:space="preserve">, так и за ее пределами либо во время следования к месту работы или возвращения с места работы на транспорте, предоставленном </w:t>
      </w:r>
      <w:r>
        <w:rPr>
          <w:rFonts w:ascii="Times New Roman" w:hAnsi="Times New Roman" w:cs="Times New Roman"/>
          <w:sz w:val="24"/>
          <w:szCs w:val="24"/>
        </w:rPr>
        <w:t>работода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телем, и которое повлекло необходимость перевода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FC5821">
        <w:rPr>
          <w:rFonts w:ascii="Times New Roman" w:hAnsi="Times New Roman" w:cs="Times New Roman"/>
          <w:sz w:val="24"/>
          <w:szCs w:val="24"/>
        </w:rPr>
        <w:t>на другую работу, временную или стойкую утрату им профессиональной трудоспособности либо его смерть</w:t>
      </w:r>
      <w:r w:rsidR="00A27C8C">
        <w:rPr>
          <w:rFonts w:ascii="Times New Roman" w:hAnsi="Times New Roman" w:cs="Times New Roman"/>
          <w:sz w:val="24"/>
          <w:szCs w:val="24"/>
        </w:rPr>
        <w:t>.</w:t>
      </w:r>
    </w:p>
    <w:p w:rsidR="00A876FA" w:rsidRP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Нормативный </w:t>
      </w: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правовой акт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</w:t>
      </w:r>
      <w:r>
        <w:rPr>
          <w:rFonts w:ascii="Times New Roman" w:eastAsia="Times New Roman" w:hAnsi="Times New Roman" w:cs="Times New Roman"/>
          <w:sz w:val="24"/>
          <w:szCs w:val="24"/>
        </w:rPr>
        <w:t>, иных социальных структур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199" w:rsidRPr="00927199" w:rsidRDefault="00927199" w:rsidP="0092719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199">
        <w:rPr>
          <w:rFonts w:ascii="Times New Roman" w:eastAsia="Times New Roman" w:hAnsi="Times New Roman" w:cs="Times New Roman"/>
          <w:b/>
          <w:sz w:val="24"/>
          <w:szCs w:val="24"/>
        </w:rPr>
        <w:t>Опасность</w:t>
      </w:r>
      <w:r w:rsidRPr="00927199">
        <w:rPr>
          <w:rFonts w:ascii="Times New Roman" w:eastAsia="Times New Roman" w:hAnsi="Times New Roman" w:cs="Times New Roman"/>
          <w:sz w:val="24"/>
          <w:szCs w:val="24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2A2343" w:rsidRPr="00FC5821" w:rsidRDefault="002A2343" w:rsidP="009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Опасный производственный фактор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производственный фактор, воздействие которого на работника может привести к его травме.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Охрана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Производственная деятельность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совокупность действий работников с применением сре</w:t>
      </w:r>
      <w:proofErr w:type="gramStart"/>
      <w:r w:rsidRPr="00FC5821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FC5821">
        <w:rPr>
          <w:rFonts w:ascii="Times New Roman" w:hAnsi="Times New Roman" w:cs="Times New Roman"/>
          <w:sz w:val="24"/>
          <w:szCs w:val="24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E834B5">
        <w:rPr>
          <w:rFonts w:ascii="Times New Roman" w:hAnsi="Times New Roman" w:cs="Times New Roman"/>
          <w:b/>
          <w:sz w:val="24"/>
          <w:szCs w:val="24"/>
        </w:rPr>
        <w:t>офессиональное заболевание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</w:t>
      </w:r>
      <w:r>
        <w:rPr>
          <w:rFonts w:ascii="Times New Roman" w:hAnsi="Times New Roman" w:cs="Times New Roman"/>
          <w:sz w:val="24"/>
          <w:szCs w:val="24"/>
        </w:rPr>
        <w:t>оспособности и (или) его смерть.</w:t>
      </w:r>
      <w:proofErr w:type="gramEnd"/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Профессиональный риск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</w:t>
      </w:r>
      <w:r>
        <w:rPr>
          <w:rFonts w:ascii="Times New Roman" w:hAnsi="Times New Roman" w:cs="Times New Roman"/>
          <w:sz w:val="24"/>
          <w:szCs w:val="24"/>
        </w:rPr>
        <w:t>Трудовым к</w:t>
      </w:r>
      <w:r w:rsidRPr="00FC5821">
        <w:rPr>
          <w:rFonts w:ascii="Times New Roman" w:hAnsi="Times New Roman" w:cs="Times New Roman"/>
          <w:sz w:val="24"/>
          <w:szCs w:val="24"/>
        </w:rPr>
        <w:t>одексом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C5821">
        <w:rPr>
          <w:rFonts w:ascii="Times New Roman" w:hAnsi="Times New Roman" w:cs="Times New Roman"/>
          <w:sz w:val="24"/>
          <w:szCs w:val="24"/>
        </w:rPr>
        <w:t>, другими федеральными законами.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Рабочее место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D15798" w:rsidRPr="00413A6B" w:rsidRDefault="00D15798" w:rsidP="00D1579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6B">
        <w:rPr>
          <w:rFonts w:ascii="Times New Roman" w:eastAsia="Times New Roman" w:hAnsi="Times New Roman" w:cs="Times New Roman"/>
          <w:b/>
          <w:sz w:val="24"/>
          <w:szCs w:val="24"/>
        </w:rPr>
        <w:t>Специальная оценка условий труда</w:t>
      </w:r>
      <w:r w:rsidRPr="00413A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мероприятий по выявлению вредных и (или) опасных факторов производственной среды и </w:t>
      </w:r>
      <w:r w:rsidRPr="00413A6B">
        <w:rPr>
          <w:rFonts w:ascii="Times New Roman" w:hAnsi="Times New Roman" w:cs="Times New Roman"/>
          <w:bCs/>
          <w:color w:val="000000"/>
          <w:sz w:val="24"/>
          <w:szCs w:val="24"/>
        </w:rPr>
        <w:t>трудового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и </w:t>
      </w:r>
      <w:r w:rsidRPr="00413A6B">
        <w:rPr>
          <w:rFonts w:ascii="Times New Roman" w:hAnsi="Times New Roman" w:cs="Times New Roman"/>
          <w:bCs/>
          <w:color w:val="000000"/>
          <w:sz w:val="24"/>
          <w:szCs w:val="24"/>
        </w:rPr>
        <w:t>оценке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 уровня их воздействия на работника.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lastRenderedPageBreak/>
        <w:t>Средства индивидуальной и коллективной защиты работников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Система управления охраной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Стандарты безопасности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Требования охраны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8" w:history="1">
        <w:r w:rsidRPr="00FC5821">
          <w:rPr>
            <w:rFonts w:ascii="Times New Roman" w:hAnsi="Times New Roman" w:cs="Times New Roman"/>
            <w:sz w:val="24"/>
            <w:szCs w:val="24"/>
          </w:rPr>
          <w:t>правилами и инструкциями</w:t>
        </w:r>
      </w:hyperlink>
      <w:r w:rsidRPr="00FC5821">
        <w:rPr>
          <w:rFonts w:ascii="Times New Roman" w:hAnsi="Times New Roman" w:cs="Times New Roman"/>
          <w:sz w:val="24"/>
          <w:szCs w:val="24"/>
        </w:rPr>
        <w:t xml:space="preserve"> по охране труда.</w:t>
      </w:r>
    </w:p>
    <w:p w:rsidR="00D15798" w:rsidRPr="00927199" w:rsidRDefault="00D15798" w:rsidP="00D157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199">
        <w:rPr>
          <w:rFonts w:ascii="Times New Roman" w:hAnsi="Times New Roman" w:cs="Times New Roman"/>
          <w:b/>
          <w:sz w:val="24"/>
          <w:szCs w:val="24"/>
        </w:rPr>
        <w:t>Тяжесть труда</w:t>
      </w:r>
      <w:r w:rsidRPr="00927199">
        <w:rPr>
          <w:rFonts w:ascii="Times New Roman" w:hAnsi="Times New Roman" w:cs="Times New Roman"/>
          <w:sz w:val="24"/>
          <w:szCs w:val="24"/>
        </w:rPr>
        <w:t xml:space="preserve"> – характеристика трудовой деятельности, определяемая степенью совокупного воздействия всех элементов условий труда на функциональное состояние человека</w:t>
      </w:r>
      <w:r w:rsidR="00026D7F" w:rsidRPr="00A27C8C">
        <w:rPr>
          <w:rFonts w:ascii="Times New Roman" w:hAnsi="Times New Roman" w:cs="Times New Roman"/>
          <w:sz w:val="24"/>
          <w:szCs w:val="24"/>
        </w:rPr>
        <w:t xml:space="preserve"> -</w:t>
      </w:r>
      <w:r w:rsidRPr="00927199">
        <w:rPr>
          <w:rFonts w:ascii="Times New Roman" w:hAnsi="Times New Roman" w:cs="Times New Roman"/>
          <w:sz w:val="24"/>
          <w:szCs w:val="24"/>
        </w:rPr>
        <w:t xml:space="preserve"> его работоспособность, состояние здоровья и процесс воспроизводства рабочей силы.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Управление профессиональными рисками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927199" w:rsidRPr="00927199" w:rsidRDefault="00927199" w:rsidP="009271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199">
        <w:rPr>
          <w:rFonts w:ascii="Times New Roman" w:hAnsi="Times New Roman" w:cs="Times New Roman"/>
          <w:b/>
          <w:sz w:val="24"/>
          <w:szCs w:val="24"/>
        </w:rPr>
        <w:t>Цвета сигнальные</w:t>
      </w:r>
      <w:r w:rsidRPr="00927199">
        <w:rPr>
          <w:rFonts w:ascii="Times New Roman" w:hAnsi="Times New Roman" w:cs="Times New Roman"/>
          <w:sz w:val="24"/>
          <w:szCs w:val="24"/>
        </w:rPr>
        <w:t xml:space="preserve"> – цвета, используемые для привлечения внимания работающих к непосредственной или возможной опасности, рабочим узлам производственного оборудования, машин, механизмов и/или элементам конструкции, инструменту, приспособлениям, другим техническим устройствам, которые могут являться источниками опасных и/или вредных производственных факторов, пожарной технике, средствам противопожарной и иной защиты, знакам безопасности и сигнальной разметке.</w:t>
      </w:r>
    </w:p>
    <w:p w:rsidR="008A1783" w:rsidRDefault="008A1783" w:rsidP="00103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E6" w:rsidRPr="00A27C8C" w:rsidRDefault="008A1783" w:rsidP="00490C1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8C">
        <w:rPr>
          <w:rFonts w:ascii="Times New Roman" w:hAnsi="Times New Roman" w:cs="Times New Roman"/>
          <w:b/>
          <w:sz w:val="28"/>
          <w:szCs w:val="28"/>
        </w:rPr>
        <w:t>Основные элементы системы управления охраной труда</w:t>
      </w:r>
      <w:r w:rsidR="00283960" w:rsidRPr="00A27C8C">
        <w:rPr>
          <w:rFonts w:ascii="Times New Roman" w:hAnsi="Times New Roman" w:cs="Times New Roman"/>
          <w:b/>
          <w:sz w:val="28"/>
          <w:szCs w:val="28"/>
        </w:rPr>
        <w:t xml:space="preserve"> и обеспечением безопасности образовательного процесса</w:t>
      </w:r>
    </w:p>
    <w:p w:rsidR="00103BE8" w:rsidRDefault="00B52DD6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AFB">
        <w:rPr>
          <w:rFonts w:ascii="Times New Roman" w:hAnsi="Times New Roman" w:cs="Times New Roman"/>
          <w:sz w:val="28"/>
          <w:szCs w:val="28"/>
        </w:rPr>
        <w:t xml:space="preserve">Система управления охраной труда </w:t>
      </w:r>
      <w:r w:rsidR="00283960">
        <w:rPr>
          <w:rFonts w:ascii="Times New Roman" w:hAnsi="Times New Roman" w:cs="Times New Roman"/>
          <w:sz w:val="28"/>
          <w:szCs w:val="28"/>
        </w:rPr>
        <w:t xml:space="preserve">и обеспечением безопасности образовательного процесса </w:t>
      </w:r>
      <w:r w:rsidRPr="00744AFB">
        <w:rPr>
          <w:rFonts w:ascii="Times New Roman" w:hAnsi="Times New Roman" w:cs="Times New Roman"/>
          <w:sz w:val="28"/>
          <w:szCs w:val="28"/>
        </w:rPr>
        <w:t>(далее – СУОТ)</w:t>
      </w:r>
      <w:r w:rsidR="00D54988" w:rsidRPr="00744AF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4988" w:rsidRPr="00DA366F">
        <w:rPr>
          <w:rFonts w:ascii="Times New Roman" w:eastAsia="Calibri" w:hAnsi="Times New Roman" w:cs="Times New Roman"/>
          <w:sz w:val="28"/>
          <w:szCs w:val="28"/>
        </w:rPr>
        <w:t xml:space="preserve">неотъемлемой частью общей системы управления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103BE8">
        <w:rPr>
          <w:rFonts w:ascii="Times New Roman" w:eastAsia="Calibri" w:hAnsi="Times New Roman" w:cs="Times New Roman"/>
          <w:sz w:val="28"/>
          <w:szCs w:val="28"/>
        </w:rPr>
        <w:t>организацией.</w:t>
      </w:r>
    </w:p>
    <w:p w:rsidR="00103BE8" w:rsidRDefault="00103BE8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Основа функционирования СУОТ</w:t>
      </w:r>
      <w:r w:rsidR="00A27C8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Положение о СУОТ в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организации, утвержденное приказом работодателя (руководителя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организации) с учетом </w:t>
      </w:r>
      <w:r>
        <w:rPr>
          <w:rFonts w:ascii="Times New Roman" w:hAnsi="Times New Roman" w:cs="Times New Roman"/>
          <w:sz w:val="28"/>
          <w:szCs w:val="28"/>
        </w:rPr>
        <w:t xml:space="preserve">мнения выборного </w:t>
      </w:r>
      <w:r w:rsidR="00376A5D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C3CA7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 иного уполномоченного работниками органа</w:t>
      </w:r>
      <w:r w:rsidR="009C3CA7">
        <w:rPr>
          <w:rFonts w:ascii="Times New Roman" w:hAnsi="Times New Roman" w:cs="Times New Roman"/>
          <w:sz w:val="28"/>
          <w:szCs w:val="28"/>
        </w:rPr>
        <w:t>.</w:t>
      </w:r>
    </w:p>
    <w:p w:rsidR="00876971" w:rsidRDefault="00876971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СУОТ </w:t>
      </w:r>
      <w:r w:rsidR="00DD2F0B">
        <w:rPr>
          <w:rFonts w:ascii="Times New Roman" w:hAnsi="Times New Roman" w:cs="Times New Roman"/>
          <w:sz w:val="28"/>
          <w:szCs w:val="28"/>
        </w:rPr>
        <w:t xml:space="preserve"> </w:t>
      </w:r>
      <w:r w:rsidR="00DD2F0B" w:rsidRPr="00DD2F0B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следующие разделы (подразделы):</w:t>
      </w:r>
    </w:p>
    <w:p w:rsidR="003F20DD" w:rsidRPr="00FD0A77" w:rsidRDefault="00CB0935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</w:t>
      </w:r>
      <w:r w:rsidR="00376A5D" w:rsidRPr="00FD0A77">
        <w:rPr>
          <w:rFonts w:ascii="Times New Roman" w:hAnsi="Times New Roman" w:cs="Times New Roman"/>
          <w:sz w:val="28"/>
          <w:szCs w:val="28"/>
        </w:rPr>
        <w:t xml:space="preserve">олитика </w:t>
      </w:r>
      <w:r w:rsidR="0009608C" w:rsidRPr="00FD0A77">
        <w:rPr>
          <w:rFonts w:ascii="Times New Roman" w:hAnsi="Times New Roman" w:cs="Times New Roman"/>
          <w:sz w:val="28"/>
          <w:szCs w:val="28"/>
        </w:rPr>
        <w:t xml:space="preserve">и цели </w:t>
      </w:r>
      <w:r w:rsidR="00376A5D" w:rsidRPr="00FD0A77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 w:rsidRPr="00FD0A77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FD0A77">
        <w:rPr>
          <w:rFonts w:ascii="Times New Roman" w:hAnsi="Times New Roman" w:cs="Times New Roman"/>
          <w:sz w:val="28"/>
          <w:szCs w:val="28"/>
        </w:rPr>
        <w:t>.</w:t>
      </w:r>
      <w:r w:rsidR="00376A5D" w:rsidRPr="00FD0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0DD" w:rsidRPr="00FD0A77" w:rsidRDefault="003F20DD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Обеспечение функционирования СУОТ:</w:t>
      </w:r>
    </w:p>
    <w:p w:rsidR="00694D6D" w:rsidRPr="00FD0A77" w:rsidRDefault="00694D6D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Процедуры, направленные на достижение целей в области охраны труда и безопасности образовательного процесса:</w:t>
      </w:r>
    </w:p>
    <w:p w:rsidR="00E60E61" w:rsidRPr="00FD0A77" w:rsidRDefault="00E60E61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Планирование мероприятий по реализации процедур</w:t>
      </w:r>
      <w:r w:rsidR="00CB0935" w:rsidRPr="00FD0A77">
        <w:rPr>
          <w:rFonts w:ascii="Times New Roman" w:hAnsi="Times New Roman" w:cs="Times New Roman"/>
          <w:sz w:val="28"/>
          <w:szCs w:val="28"/>
        </w:rPr>
        <w:t>.</w:t>
      </w:r>
    </w:p>
    <w:p w:rsidR="00CB0935" w:rsidRPr="00FD0A77" w:rsidRDefault="00CB0935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Контроль функционирования СУОТ и мониторинг реализации процедур</w:t>
      </w:r>
      <w:r w:rsidR="00E024F8" w:rsidRPr="00FD0A77">
        <w:rPr>
          <w:rFonts w:ascii="Times New Roman" w:hAnsi="Times New Roman" w:cs="Times New Roman"/>
          <w:sz w:val="28"/>
          <w:szCs w:val="28"/>
        </w:rPr>
        <w:t>.</w:t>
      </w:r>
    </w:p>
    <w:p w:rsidR="00E024F8" w:rsidRPr="00FD0A77" w:rsidRDefault="00E024F8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lastRenderedPageBreak/>
        <w:t>Планирование улучшений функционирования СУОТ</w:t>
      </w:r>
      <w:r w:rsidR="004314E6" w:rsidRPr="00FD0A77">
        <w:rPr>
          <w:rFonts w:ascii="Times New Roman" w:hAnsi="Times New Roman" w:cs="Times New Roman"/>
          <w:sz w:val="28"/>
          <w:szCs w:val="28"/>
        </w:rPr>
        <w:t>.</w:t>
      </w:r>
    </w:p>
    <w:p w:rsidR="004314E6" w:rsidRPr="00FD0A77" w:rsidRDefault="004314E6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Управление документами СУОТ.</w:t>
      </w:r>
    </w:p>
    <w:p w:rsidR="003F02E7" w:rsidRPr="00FD0A77" w:rsidRDefault="003F02E7" w:rsidP="003F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08C" w:rsidRPr="003F02E7" w:rsidRDefault="00B52DD6" w:rsidP="003F02E7">
      <w:pPr>
        <w:pStyle w:val="a5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E7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r w:rsidR="0009608C" w:rsidRPr="003F02E7">
        <w:rPr>
          <w:rFonts w:ascii="Times New Roman" w:hAnsi="Times New Roman" w:cs="Times New Roman"/>
          <w:b/>
          <w:sz w:val="28"/>
          <w:szCs w:val="28"/>
        </w:rPr>
        <w:t xml:space="preserve">и цели </w:t>
      </w:r>
      <w:r w:rsidRPr="003F02E7"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B52DD6" w:rsidRPr="000A6557" w:rsidRDefault="0009608C" w:rsidP="00441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57">
        <w:rPr>
          <w:rFonts w:ascii="Times New Roman" w:hAnsi="Times New Roman" w:cs="Times New Roman"/>
          <w:b/>
          <w:sz w:val="28"/>
          <w:szCs w:val="28"/>
        </w:rPr>
        <w:t>и безопасности образовательного процесса</w:t>
      </w:r>
    </w:p>
    <w:p w:rsidR="007E7597" w:rsidRDefault="007E7597" w:rsidP="007E7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Pr="00D35E8D">
        <w:rPr>
          <w:rFonts w:ascii="Times New Roman" w:hAnsi="Times New Roman" w:cs="Times New Roman"/>
          <w:sz w:val="28"/>
          <w:szCs w:val="28"/>
        </w:rPr>
        <w:t>является самостоятельным документом</w:t>
      </w:r>
      <w:r w:rsidR="00925280">
        <w:rPr>
          <w:rFonts w:ascii="Times New Roman" w:hAnsi="Times New Roman" w:cs="Times New Roman"/>
          <w:sz w:val="28"/>
          <w:szCs w:val="28"/>
        </w:rPr>
        <w:t xml:space="preserve"> (разделом документа)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>
        <w:rPr>
          <w:rFonts w:ascii="Times New Roman" w:hAnsi="Times New Roman" w:cs="Times New Roman"/>
          <w:sz w:val="28"/>
          <w:szCs w:val="28"/>
        </w:rPr>
        <w:t>организации</w:t>
      </w:r>
      <w:r w:rsidRPr="00D35E8D">
        <w:rPr>
          <w:rFonts w:ascii="Times New Roman" w:hAnsi="Times New Roman" w:cs="Times New Roman"/>
          <w:sz w:val="28"/>
          <w:szCs w:val="28"/>
        </w:rPr>
        <w:t>,</w:t>
      </w:r>
      <w:r w:rsidRPr="00F60959">
        <w:rPr>
          <w:rFonts w:ascii="Times New Roman" w:hAnsi="Times New Roman" w:cs="Times New Roman"/>
          <w:sz w:val="28"/>
          <w:szCs w:val="28"/>
        </w:rPr>
        <w:t xml:space="preserve"> содержащим основные направления деятельности и обязательства </w:t>
      </w:r>
      <w:r w:rsidR="00925280">
        <w:rPr>
          <w:rFonts w:ascii="Times New Roman" w:hAnsi="Times New Roman" w:cs="Times New Roman"/>
          <w:sz w:val="28"/>
          <w:szCs w:val="28"/>
        </w:rPr>
        <w:t xml:space="preserve">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>
        <w:rPr>
          <w:rFonts w:ascii="Times New Roman" w:hAnsi="Times New Roman" w:cs="Times New Roman"/>
          <w:sz w:val="28"/>
          <w:szCs w:val="28"/>
        </w:rPr>
        <w:t xml:space="preserve">организации) </w:t>
      </w:r>
      <w:r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="00A2597B">
        <w:rPr>
          <w:rFonts w:ascii="Times New Roman" w:hAnsi="Times New Roman" w:cs="Times New Roman"/>
          <w:sz w:val="28"/>
          <w:szCs w:val="28"/>
        </w:rPr>
        <w:t xml:space="preserve">. </w:t>
      </w:r>
      <w:r w:rsidR="00EF692A">
        <w:rPr>
          <w:rFonts w:ascii="Times New Roman" w:hAnsi="Times New Roman" w:cs="Times New Roman"/>
          <w:sz w:val="28"/>
          <w:szCs w:val="28"/>
        </w:rPr>
        <w:t>Политика</w:t>
      </w:r>
      <w:r w:rsidR="00A2597B">
        <w:rPr>
          <w:rFonts w:ascii="Times New Roman" w:hAnsi="Times New Roman" w:cs="Times New Roman"/>
          <w:sz w:val="28"/>
          <w:szCs w:val="28"/>
        </w:rPr>
        <w:t xml:space="preserve"> в области охраны труда </w:t>
      </w:r>
      <w:r w:rsidR="00EF692A">
        <w:rPr>
          <w:rFonts w:ascii="Times New Roman" w:hAnsi="Times New Roman" w:cs="Times New Roman"/>
          <w:sz w:val="28"/>
          <w:szCs w:val="28"/>
        </w:rPr>
        <w:t>и безопасности образовательного процесса (далее – Политика</w:t>
      </w:r>
      <w:r w:rsidR="00DD6147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EF692A">
        <w:rPr>
          <w:rFonts w:ascii="Times New Roman" w:hAnsi="Times New Roman" w:cs="Times New Roman"/>
          <w:sz w:val="28"/>
          <w:szCs w:val="28"/>
        </w:rPr>
        <w:t>) обеспечивает</w:t>
      </w:r>
      <w:r w:rsidR="00A2597B">
        <w:rPr>
          <w:rFonts w:ascii="Times New Roman" w:hAnsi="Times New Roman" w:cs="Times New Roman"/>
          <w:sz w:val="28"/>
          <w:szCs w:val="28"/>
        </w:rPr>
        <w:t>: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332CEA">
        <w:rPr>
          <w:rFonts w:ascii="Times New Roman" w:hAnsi="Times New Roman" w:cs="Times New Roman"/>
          <w:sz w:val="28"/>
          <w:szCs w:val="28"/>
        </w:rPr>
        <w:t xml:space="preserve">приоритет сохранения жизни и здоровья работников </w:t>
      </w:r>
      <w:r w:rsidR="00925280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4A69EE">
        <w:rPr>
          <w:rFonts w:ascii="Times New Roman" w:hAnsi="Times New Roman" w:cs="Times New Roman"/>
          <w:sz w:val="28"/>
          <w:szCs w:val="28"/>
        </w:rPr>
        <w:t xml:space="preserve"> в процессе трудовой и образовательной деятельности</w:t>
      </w:r>
      <w:r w:rsidR="007E7597" w:rsidRPr="00332CEA">
        <w:rPr>
          <w:rFonts w:ascii="Times New Roman" w:hAnsi="Times New Roman" w:cs="Times New Roman"/>
          <w:sz w:val="28"/>
          <w:szCs w:val="28"/>
        </w:rPr>
        <w:t>;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332CEA">
        <w:rPr>
          <w:rFonts w:ascii="Times New Roman" w:hAnsi="Times New Roman" w:cs="Times New Roman"/>
          <w:sz w:val="28"/>
          <w:szCs w:val="28"/>
        </w:rPr>
        <w:t>соответствие условий труда на рабочих местах требованиям охраны труда;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выполнение последовательных и непрерывных</w:t>
      </w:r>
      <w:r w:rsidR="0040649A">
        <w:rPr>
          <w:rFonts w:ascii="Times New Roman" w:hAnsi="Times New Roman" w:cs="Times New Roman"/>
          <w:sz w:val="28"/>
          <w:szCs w:val="28"/>
        </w:rPr>
        <w:t xml:space="preserve"> мер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 </w:t>
      </w:r>
      <w:r w:rsidR="00E215C6">
        <w:rPr>
          <w:rFonts w:ascii="Times New Roman" w:hAnsi="Times New Roman" w:cs="Times New Roman"/>
          <w:sz w:val="28"/>
          <w:szCs w:val="28"/>
        </w:rPr>
        <w:t>(</w:t>
      </w:r>
      <w:r w:rsidR="0040649A" w:rsidRPr="00103B7C">
        <w:rPr>
          <w:rFonts w:ascii="Times New Roman" w:hAnsi="Times New Roman" w:cs="Times New Roman"/>
          <w:sz w:val="28"/>
          <w:szCs w:val="28"/>
        </w:rPr>
        <w:t>мероприятий</w:t>
      </w:r>
      <w:r w:rsidR="00E215C6">
        <w:rPr>
          <w:rFonts w:ascii="Times New Roman" w:hAnsi="Times New Roman" w:cs="Times New Roman"/>
          <w:sz w:val="28"/>
          <w:szCs w:val="28"/>
        </w:rPr>
        <w:t>)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 по предупреждению происшествий</w:t>
      </w:r>
      <w:r w:rsidR="0040649A">
        <w:rPr>
          <w:rFonts w:ascii="Times New Roman" w:hAnsi="Times New Roman" w:cs="Times New Roman"/>
          <w:sz w:val="28"/>
          <w:szCs w:val="28"/>
        </w:rPr>
        <w:t xml:space="preserve"> </w:t>
      </w:r>
      <w:r w:rsidR="007E7597" w:rsidRPr="00103B7C">
        <w:rPr>
          <w:rFonts w:ascii="Times New Roman" w:hAnsi="Times New Roman" w:cs="Times New Roman"/>
          <w:sz w:val="28"/>
          <w:szCs w:val="28"/>
        </w:rPr>
        <w:t>и случаев ухудшения состояния здоровья работников</w:t>
      </w:r>
      <w:r w:rsidR="0040649A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, </w:t>
      </w:r>
      <w:r w:rsidR="00E215C6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="00A2597B">
        <w:rPr>
          <w:rFonts w:ascii="Times New Roman" w:hAnsi="Times New Roman" w:cs="Times New Roman"/>
          <w:sz w:val="28"/>
          <w:szCs w:val="28"/>
        </w:rPr>
        <w:t xml:space="preserve">и детского </w:t>
      </w:r>
      <w:r w:rsidR="007E7597" w:rsidRPr="00103B7C">
        <w:rPr>
          <w:rFonts w:ascii="Times New Roman" w:hAnsi="Times New Roman" w:cs="Times New Roman"/>
          <w:sz w:val="28"/>
          <w:szCs w:val="28"/>
        </w:rPr>
        <w:t>травматизма</w:t>
      </w:r>
      <w:r w:rsidR="00A2597B">
        <w:rPr>
          <w:rFonts w:ascii="Times New Roman" w:hAnsi="Times New Roman" w:cs="Times New Roman"/>
          <w:sz w:val="28"/>
          <w:szCs w:val="28"/>
        </w:rPr>
        <w:t xml:space="preserve">, </w:t>
      </w:r>
      <w:r w:rsidR="007E7597" w:rsidRPr="00103B7C">
        <w:rPr>
          <w:rFonts w:ascii="Times New Roman" w:hAnsi="Times New Roman" w:cs="Times New Roman"/>
          <w:sz w:val="28"/>
          <w:szCs w:val="28"/>
        </w:rPr>
        <w:t>профессиональных заболеваний, в том числе посредством управления профессиональными рисками;</w:t>
      </w:r>
    </w:p>
    <w:p w:rsidR="007E7597" w:rsidRPr="00103B7C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непрерывное совершенствование и повышение эффективности СУОТ;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6666D" w:rsidRPr="00103B7C" w:rsidRDefault="0046666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гарантий и компенсаций за работу во вредных и (или) опасных условиях труда;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66D">
        <w:rPr>
          <w:rFonts w:ascii="Times New Roman" w:hAnsi="Times New Roman" w:cs="Times New Roman"/>
          <w:sz w:val="28"/>
          <w:szCs w:val="28"/>
        </w:rPr>
        <w:t>выделение</w:t>
      </w:r>
      <w:r w:rsidR="007E7597" w:rsidRPr="00291F36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46666D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7E7597" w:rsidRPr="00291F36">
        <w:rPr>
          <w:rFonts w:ascii="Times New Roman" w:hAnsi="Times New Roman" w:cs="Times New Roman"/>
          <w:sz w:val="28"/>
          <w:szCs w:val="28"/>
        </w:rPr>
        <w:t>для достижения целей в области охраны труда</w:t>
      </w:r>
      <w:r w:rsidR="007E7597">
        <w:rPr>
          <w:rFonts w:ascii="Times New Roman" w:hAnsi="Times New Roman" w:cs="Times New Roman"/>
          <w:sz w:val="28"/>
          <w:szCs w:val="28"/>
        </w:rPr>
        <w:t>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предоставления необходимых условий и </w:t>
      </w:r>
      <w:r w:rsidR="00A51AC6">
        <w:rPr>
          <w:rFonts w:ascii="Times New Roman" w:hAnsi="Times New Roman" w:cs="Times New Roman"/>
          <w:sz w:val="28"/>
          <w:szCs w:val="28"/>
        </w:rPr>
        <w:t xml:space="preserve">гарантий деятельности </w:t>
      </w:r>
      <w:r w:rsidR="007E7597" w:rsidRPr="000E3722">
        <w:rPr>
          <w:rFonts w:ascii="Times New Roman" w:hAnsi="Times New Roman" w:cs="Times New Roman"/>
          <w:sz w:val="28"/>
          <w:szCs w:val="28"/>
        </w:rPr>
        <w:t>лиц</w:t>
      </w:r>
      <w:r w:rsidR="00A51AC6">
        <w:rPr>
          <w:rFonts w:ascii="Times New Roman" w:hAnsi="Times New Roman" w:cs="Times New Roman"/>
          <w:sz w:val="28"/>
          <w:szCs w:val="28"/>
        </w:rPr>
        <w:t>ам, ответственным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 за обеспечение охраны труда, </w:t>
      </w:r>
      <w:r w:rsidR="00A51AC6">
        <w:rPr>
          <w:rFonts w:ascii="Times New Roman" w:hAnsi="Times New Roman" w:cs="Times New Roman"/>
          <w:sz w:val="28"/>
          <w:szCs w:val="28"/>
        </w:rPr>
        <w:t>уполномоченным лицам по охране труда, членам</w:t>
      </w:r>
      <w:r w:rsidR="0009608C">
        <w:rPr>
          <w:rFonts w:ascii="Times New Roman" w:hAnsi="Times New Roman" w:cs="Times New Roman"/>
          <w:sz w:val="28"/>
          <w:szCs w:val="28"/>
        </w:rPr>
        <w:t xml:space="preserve"> комиссии по охране труда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 для правильного выполнения ими своих функций</w:t>
      </w:r>
      <w:r w:rsidR="007E7597">
        <w:rPr>
          <w:rFonts w:ascii="Times New Roman" w:hAnsi="Times New Roman" w:cs="Times New Roman"/>
          <w:sz w:val="28"/>
          <w:szCs w:val="28"/>
        </w:rPr>
        <w:t>.</w:t>
      </w:r>
    </w:p>
    <w:p w:rsidR="00DD6147" w:rsidRPr="007041BC" w:rsidRDefault="00DD6147" w:rsidP="00E55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В Политике по охране труда отражаются: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положения о соответствии условий труда на рабочих местах требованиям охраны труда;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 xml:space="preserve">обязательства 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041BC">
        <w:rPr>
          <w:rFonts w:ascii="Times New Roman" w:hAnsi="Times New Roman" w:cs="Times New Roman"/>
          <w:sz w:val="28"/>
          <w:szCs w:val="28"/>
        </w:rPr>
        <w:t>организации) по предотвращению производственного и детского травматизма и ухудшения здоровья работников и детей;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положения об учете специфики деятельности организации</w:t>
      </w:r>
      <w:r w:rsidR="005655F2" w:rsidRPr="007041BC">
        <w:rPr>
          <w:rFonts w:ascii="Times New Roman" w:hAnsi="Times New Roman" w:cs="Times New Roman"/>
          <w:sz w:val="28"/>
          <w:szCs w:val="28"/>
        </w:rPr>
        <w:t>, обусловливающей</w:t>
      </w:r>
      <w:r w:rsidRPr="007041BC">
        <w:rPr>
          <w:rFonts w:ascii="Times New Roman" w:hAnsi="Times New Roman" w:cs="Times New Roman"/>
          <w:sz w:val="28"/>
          <w:szCs w:val="28"/>
        </w:rPr>
        <w:t xml:space="preserve"> уровень профессиональных рисков;</w:t>
      </w:r>
    </w:p>
    <w:p w:rsidR="00DD6147" w:rsidRPr="007041BC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порядок совершенствования функционирования СУОТ.</w:t>
      </w:r>
    </w:p>
    <w:p w:rsidR="00DD6147" w:rsidRPr="007041BC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</w:t>
      </w:r>
      <w:r w:rsidR="007041BC">
        <w:rPr>
          <w:rFonts w:ascii="Times New Roman" w:hAnsi="Times New Roman" w:cs="Times New Roman"/>
          <w:sz w:val="28"/>
          <w:szCs w:val="28"/>
        </w:rPr>
        <w:t xml:space="preserve">в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041BC">
        <w:rPr>
          <w:rFonts w:ascii="Times New Roman" w:hAnsi="Times New Roman" w:cs="Times New Roman"/>
          <w:sz w:val="28"/>
          <w:szCs w:val="28"/>
        </w:rPr>
        <w:t>и обсуждение Политики по охране труда.</w:t>
      </w:r>
    </w:p>
    <w:p w:rsidR="005655F2" w:rsidRPr="007041BC" w:rsidRDefault="005655F2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eastAsia="Calibri" w:hAnsi="Times New Roman" w:cs="Times New Roman"/>
          <w:sz w:val="28"/>
          <w:szCs w:val="28"/>
        </w:rPr>
        <w:t>Политика по охране труда, как правило, включается в раздел "Условия и охрана труда" коллективного договора.</w:t>
      </w:r>
    </w:p>
    <w:p w:rsidR="00DD6147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Политика по охране труда должна быть доступна всем работникам</w:t>
      </w:r>
      <w:r w:rsidR="007041BC">
        <w:rPr>
          <w:rFonts w:ascii="Times New Roman" w:hAnsi="Times New Roman" w:cs="Times New Roman"/>
          <w:sz w:val="28"/>
          <w:szCs w:val="28"/>
        </w:rPr>
        <w:t xml:space="preserve">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>организации</w:t>
      </w:r>
      <w:r w:rsidRPr="007041BC">
        <w:rPr>
          <w:rFonts w:ascii="Times New Roman" w:hAnsi="Times New Roman" w:cs="Times New Roman"/>
          <w:sz w:val="28"/>
          <w:szCs w:val="28"/>
        </w:rPr>
        <w:t>, а также иным лицам, находящимся на территории, в зданиях и сооружениях</w:t>
      </w:r>
      <w:r w:rsidR="007041BC">
        <w:rPr>
          <w:rFonts w:ascii="Times New Roman" w:hAnsi="Times New Roman" w:cs="Times New Roman"/>
          <w:sz w:val="28"/>
          <w:szCs w:val="28"/>
        </w:rPr>
        <w:t xml:space="preserve">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>организации</w:t>
      </w:r>
      <w:r w:rsidRPr="007041BC">
        <w:rPr>
          <w:rFonts w:ascii="Times New Roman" w:hAnsi="Times New Roman" w:cs="Times New Roman"/>
          <w:sz w:val="28"/>
          <w:szCs w:val="28"/>
        </w:rPr>
        <w:t>.</w:t>
      </w:r>
    </w:p>
    <w:p w:rsidR="00DD6147" w:rsidRDefault="00830C9C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9C">
        <w:rPr>
          <w:rFonts w:ascii="Times New Roman" w:hAnsi="Times New Roman" w:cs="Times New Roman"/>
          <w:sz w:val="28"/>
          <w:szCs w:val="28"/>
        </w:rPr>
        <w:t>Основные цели работодателя в области охраны труда определяются Политикой по охране труда</w:t>
      </w:r>
      <w:r w:rsidR="00EE20D7"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r w:rsidR="00EE20D7" w:rsidRPr="00EE20D7">
        <w:rPr>
          <w:rFonts w:ascii="Times New Roman" w:hAnsi="Times New Roman" w:cs="Times New Roman"/>
          <w:sz w:val="28"/>
          <w:szCs w:val="28"/>
        </w:rPr>
        <w:t>обеспечение охраны труда и здоровья работников и детей в процессе трудовой и образовательной деятельности, предупреждение производственного и детского травматизма, профессиональной заболеваемости,</w:t>
      </w:r>
      <w:r w:rsidR="00EE20D7">
        <w:rPr>
          <w:rFonts w:ascii="Times New Roman" w:hAnsi="Times New Roman" w:cs="Times New Roman"/>
          <w:sz w:val="24"/>
          <w:szCs w:val="24"/>
        </w:rPr>
        <w:t xml:space="preserve"> </w:t>
      </w:r>
      <w:r w:rsidRPr="00830C9C">
        <w:rPr>
          <w:rFonts w:ascii="Times New Roman" w:hAnsi="Times New Roman" w:cs="Times New Roman"/>
          <w:sz w:val="28"/>
          <w:szCs w:val="28"/>
        </w:rPr>
        <w:t xml:space="preserve">и достигаются путем реализации работодателем процедур, </w:t>
      </w:r>
      <w:r>
        <w:rPr>
          <w:rFonts w:ascii="Times New Roman" w:hAnsi="Times New Roman" w:cs="Times New Roman"/>
          <w:sz w:val="28"/>
          <w:szCs w:val="28"/>
        </w:rPr>
        <w:t>направленных на достижение целей в области охраны труда и безопасности образовательного процесса</w:t>
      </w:r>
      <w:r w:rsidR="002362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55BEF" w:rsidRDefault="00E55BE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62F" w:rsidRPr="00412831" w:rsidRDefault="0047062F" w:rsidP="00412831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Обеспечение функционирование СУОТ</w:t>
      </w:r>
    </w:p>
    <w:p w:rsidR="0047062F" w:rsidRPr="00412831" w:rsidRDefault="00412831" w:rsidP="0041283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2F0053"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062F" w:rsidRPr="00412831">
        <w:rPr>
          <w:rFonts w:ascii="Times New Roman" w:hAnsi="Times New Roman" w:cs="Times New Roman"/>
          <w:b/>
          <w:i/>
          <w:sz w:val="28"/>
          <w:szCs w:val="28"/>
        </w:rPr>
        <w:t>Распределение обязанностей и ответственности в области охраны труда и безопасности образовательного процесса</w:t>
      </w:r>
    </w:p>
    <w:p w:rsidR="0047062F" w:rsidRDefault="0047062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работой по обеспечению безопасных условий и охраны труда, а также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 возлагается на 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организации). </w:t>
      </w:r>
    </w:p>
    <w:p w:rsidR="00382507" w:rsidRDefault="0047062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96409">
        <w:rPr>
          <w:rFonts w:ascii="Times New Roman" w:hAnsi="Times New Roman" w:cs="Times New Roman"/>
          <w:sz w:val="28"/>
          <w:szCs w:val="28"/>
        </w:rPr>
        <w:t>образовательной</w:t>
      </w:r>
      <w:r w:rsidR="00D96409" w:rsidRPr="00382507">
        <w:rPr>
          <w:rFonts w:ascii="Times New Roman" w:hAnsi="Times New Roman" w:cs="Times New Roman"/>
          <w:sz w:val="28"/>
          <w:szCs w:val="28"/>
        </w:rPr>
        <w:t xml:space="preserve"> </w:t>
      </w:r>
      <w:r w:rsidR="00382507" w:rsidRPr="0038250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возлагает конкретные обязанности по обеспечению охраны труда и безопасности образовательного процесса на </w:t>
      </w:r>
      <w:r w:rsidR="003E1249">
        <w:rPr>
          <w:rFonts w:ascii="Times New Roman" w:hAnsi="Times New Roman" w:cs="Times New Roman"/>
          <w:sz w:val="28"/>
          <w:szCs w:val="28"/>
        </w:rPr>
        <w:t xml:space="preserve">заместителей руководителя,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 и других работников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организации, включив указанные обязанности в должностные инструкции или утвердив их приказом. Утвержденные руководителем должностные инструкции или приказ доводятся до соотве</w:t>
      </w:r>
      <w:r w:rsidR="000B7B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ствующего работника под роспись при приеме</w:t>
      </w:r>
      <w:r w:rsidR="000B7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0B7B6B">
        <w:rPr>
          <w:rFonts w:ascii="Times New Roman" w:hAnsi="Times New Roman" w:cs="Times New Roman"/>
          <w:sz w:val="28"/>
          <w:szCs w:val="28"/>
        </w:rPr>
        <w:t>или назначении на новую должность.</w:t>
      </w:r>
    </w:p>
    <w:p w:rsidR="009D1226" w:rsidRPr="002F0053" w:rsidRDefault="002F0053" w:rsidP="009D1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053">
        <w:rPr>
          <w:rFonts w:ascii="Times New Roman" w:hAnsi="Times New Roman" w:cs="Times New Roman"/>
          <w:sz w:val="28"/>
          <w:szCs w:val="28"/>
        </w:rPr>
        <w:t xml:space="preserve">Руководители, </w:t>
      </w:r>
      <w:r w:rsidR="009D1226" w:rsidRPr="002F0053">
        <w:rPr>
          <w:rFonts w:ascii="Times New Roman" w:hAnsi="Times New Roman" w:cs="Times New Roman"/>
          <w:sz w:val="28"/>
          <w:szCs w:val="28"/>
        </w:rPr>
        <w:t>специалисты</w:t>
      </w:r>
      <w:r w:rsidRPr="002F0053">
        <w:rPr>
          <w:rFonts w:ascii="Times New Roman" w:hAnsi="Times New Roman" w:cs="Times New Roman"/>
          <w:sz w:val="28"/>
          <w:szCs w:val="28"/>
        </w:rPr>
        <w:t xml:space="preserve"> и другие работники образовательной организации</w:t>
      </w:r>
      <w:r w:rsidR="009D1226" w:rsidRPr="002F0053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и требованиями должностных инструкций, </w:t>
      </w:r>
      <w:r w:rsidR="00605B40">
        <w:rPr>
          <w:rFonts w:ascii="Times New Roman" w:hAnsi="Times New Roman" w:cs="Times New Roman"/>
          <w:sz w:val="28"/>
          <w:szCs w:val="28"/>
        </w:rPr>
        <w:t xml:space="preserve">допустившие нарушения </w:t>
      </w:r>
      <w:r w:rsidR="009D1226" w:rsidRPr="002F0053">
        <w:rPr>
          <w:rFonts w:ascii="Times New Roman" w:hAnsi="Times New Roman" w:cs="Times New Roman"/>
          <w:sz w:val="28"/>
          <w:szCs w:val="28"/>
        </w:rPr>
        <w:t xml:space="preserve">законодательства об охране труда 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</w:t>
      </w:r>
      <w:r w:rsidRPr="002F0053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9D1226" w:rsidRPr="002F0053">
        <w:rPr>
          <w:rFonts w:ascii="Times New Roman" w:hAnsi="Times New Roman" w:cs="Times New Roman"/>
          <w:sz w:val="28"/>
          <w:szCs w:val="28"/>
        </w:rPr>
        <w:t>.</w:t>
      </w:r>
    </w:p>
    <w:p w:rsidR="007F6EE2" w:rsidRPr="00906D57" w:rsidRDefault="002F0053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BD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B3C01" w:rsidRPr="00520BD6">
        <w:rPr>
          <w:rFonts w:ascii="Times New Roman" w:hAnsi="Times New Roman" w:cs="Times New Roman"/>
          <w:b/>
          <w:i/>
          <w:sz w:val="28"/>
          <w:szCs w:val="28"/>
        </w:rPr>
        <w:t>уководи</w:t>
      </w:r>
      <w:r w:rsidR="00382507" w:rsidRPr="00520BD6">
        <w:rPr>
          <w:rFonts w:ascii="Times New Roman" w:hAnsi="Times New Roman" w:cs="Times New Roman"/>
          <w:b/>
          <w:i/>
          <w:sz w:val="28"/>
          <w:szCs w:val="28"/>
        </w:rPr>
        <w:t>тель</w:t>
      </w:r>
      <w:r w:rsidRPr="00520BD6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</w:t>
      </w:r>
      <w:r w:rsidR="00962785" w:rsidRPr="00520B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3C01" w:rsidRPr="00520BD6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 w:rsidR="005B3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2785" w:rsidRPr="00906D57">
        <w:rPr>
          <w:rFonts w:ascii="Times New Roman" w:hAnsi="Times New Roman" w:cs="Times New Roman"/>
          <w:b/>
          <w:i/>
          <w:sz w:val="28"/>
          <w:szCs w:val="28"/>
        </w:rPr>
        <w:t>обеспечивает</w:t>
      </w:r>
      <w:r w:rsidR="00382507" w:rsidRPr="00906D5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82507" w:rsidRPr="00906D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0D36" w:rsidRDefault="0047062F" w:rsidP="00906D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D36"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безопасность работников</w:t>
      </w:r>
      <w:r w:rsidR="00205966">
        <w:rPr>
          <w:rFonts w:ascii="Times New Roman" w:hAnsi="Times New Roman" w:cs="Times New Roman"/>
          <w:sz w:val="28"/>
          <w:szCs w:val="28"/>
        </w:rPr>
        <w:t xml:space="preserve"> и </w:t>
      </w:r>
      <w:r w:rsidR="00906D57">
        <w:rPr>
          <w:rFonts w:ascii="Times New Roman" w:hAnsi="Times New Roman" w:cs="Times New Roman"/>
          <w:sz w:val="28"/>
          <w:szCs w:val="28"/>
        </w:rPr>
        <w:t>обучающихся</w:t>
      </w:r>
      <w:r w:rsidR="00382507">
        <w:rPr>
          <w:rFonts w:ascii="Times New Roman" w:hAnsi="Times New Roman" w:cs="Times New Roman"/>
          <w:sz w:val="28"/>
          <w:szCs w:val="28"/>
        </w:rPr>
        <w:t xml:space="preserve"> при эксплуатации зданий, сооружений, оборудования, осуществлении технологических процессов, а также применяемых в </w:t>
      </w:r>
      <w:r w:rsidR="00D471C6">
        <w:rPr>
          <w:rFonts w:ascii="Times New Roman" w:hAnsi="Times New Roman" w:cs="Times New Roman"/>
          <w:sz w:val="28"/>
          <w:szCs w:val="28"/>
        </w:rPr>
        <w:t xml:space="preserve">процессе трудовой и образовательной деятельности </w:t>
      </w:r>
      <w:r w:rsidR="00382507">
        <w:rPr>
          <w:rFonts w:ascii="Times New Roman" w:hAnsi="Times New Roman" w:cs="Times New Roman"/>
          <w:sz w:val="28"/>
          <w:szCs w:val="28"/>
        </w:rPr>
        <w:t>инструментов, сырья и материалов;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</w:t>
      </w:r>
      <w:hyperlink r:id="rId9" w:history="1">
        <w:r w:rsidR="00382507" w:rsidRPr="00382507">
          <w:rPr>
            <w:rFonts w:ascii="Times New Roman" w:hAnsi="Times New Roman" w:cs="Times New Roman"/>
            <w:sz w:val="28"/>
            <w:szCs w:val="28"/>
          </w:rPr>
          <w:t>системы управления охраной труда</w:t>
        </w:r>
      </w:hyperlink>
      <w:r w:rsidR="00382507" w:rsidRPr="00382507">
        <w:rPr>
          <w:rFonts w:ascii="Times New Roman" w:hAnsi="Times New Roman" w:cs="Times New Roman"/>
          <w:sz w:val="28"/>
          <w:szCs w:val="28"/>
        </w:rPr>
        <w:t>;</w:t>
      </w:r>
    </w:p>
    <w:p w:rsidR="003E1249" w:rsidRDefault="003E1249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службы охраны труда </w:t>
      </w:r>
      <w:r w:rsidR="00277C4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введение должности специалиста по охране труда в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D7A2E">
        <w:rPr>
          <w:rFonts w:ascii="Times New Roman" w:hAnsi="Times New Roman" w:cs="Times New Roman"/>
          <w:sz w:val="28"/>
          <w:szCs w:val="28"/>
        </w:rPr>
        <w:t xml:space="preserve"> с численнос</w:t>
      </w:r>
      <w:r w:rsidR="004E14B7">
        <w:rPr>
          <w:rFonts w:ascii="Times New Roman" w:hAnsi="Times New Roman" w:cs="Times New Roman"/>
          <w:sz w:val="28"/>
          <w:szCs w:val="28"/>
        </w:rPr>
        <w:t>тью работников свыше 50 человек</w:t>
      </w:r>
      <w:r w:rsidR="00277C4C">
        <w:rPr>
          <w:rFonts w:ascii="Times New Roman" w:hAnsi="Times New Roman" w:cs="Times New Roman"/>
          <w:sz w:val="28"/>
          <w:szCs w:val="28"/>
        </w:rPr>
        <w:t>, либо</w:t>
      </w:r>
      <w:r w:rsidR="004E14B7">
        <w:rPr>
          <w:rFonts w:ascii="Times New Roman" w:hAnsi="Times New Roman" w:cs="Times New Roman"/>
          <w:sz w:val="28"/>
          <w:szCs w:val="28"/>
        </w:rPr>
        <w:t xml:space="preserve"> привлечение специалистов, оказывающих услуги в области охраны труда, привлекаемые работодателем по гражданско-правовому договору;</w:t>
      </w:r>
    </w:p>
    <w:p w:rsidR="005B3C01" w:rsidRPr="00B82DD8" w:rsidRDefault="00B82DD8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2DD8">
        <w:rPr>
          <w:rFonts w:ascii="Times New Roman" w:hAnsi="Times New Roman" w:cs="Times New Roman"/>
          <w:sz w:val="28"/>
          <w:szCs w:val="28"/>
        </w:rPr>
        <w:t xml:space="preserve">разработку организационно-распорядительных документов и распределение обязанностей </w:t>
      </w:r>
      <w:r w:rsidR="000E2CDE">
        <w:rPr>
          <w:rFonts w:ascii="Times New Roman" w:hAnsi="Times New Roman" w:cs="Times New Roman"/>
          <w:sz w:val="28"/>
          <w:szCs w:val="28"/>
        </w:rPr>
        <w:t xml:space="preserve">и ответственности работников </w:t>
      </w:r>
      <w:r w:rsidRPr="00B82DD8">
        <w:rPr>
          <w:rFonts w:ascii="Times New Roman" w:hAnsi="Times New Roman" w:cs="Times New Roman"/>
          <w:sz w:val="28"/>
          <w:szCs w:val="28"/>
        </w:rPr>
        <w:t>в сфере охраны труда</w:t>
      </w:r>
      <w:r w:rsidR="00E34E6D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B82DD8">
        <w:rPr>
          <w:rFonts w:ascii="Times New Roman" w:hAnsi="Times New Roman" w:cs="Times New Roman"/>
          <w:sz w:val="28"/>
          <w:szCs w:val="28"/>
        </w:rPr>
        <w:t>;</w:t>
      </w:r>
    </w:p>
    <w:p w:rsidR="00B82DD8" w:rsidRDefault="00B82DD8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режим труда и отдыха работников;</w:t>
      </w:r>
    </w:p>
    <w:p w:rsidR="00E34E6D" w:rsidRPr="00E34E6D" w:rsidRDefault="00B0622B" w:rsidP="00E34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E6D" w:rsidRPr="00E34E6D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с загрязнением;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94C7E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состоянием </w:t>
      </w:r>
      <w:r w:rsidR="00B82DD8">
        <w:rPr>
          <w:rFonts w:ascii="Times New Roman" w:hAnsi="Times New Roman" w:cs="Times New Roman"/>
          <w:sz w:val="28"/>
          <w:szCs w:val="28"/>
        </w:rPr>
        <w:t>условий труда</w:t>
      </w:r>
      <w:r w:rsidR="00705A51">
        <w:rPr>
          <w:rFonts w:ascii="Times New Roman" w:hAnsi="Times New Roman" w:cs="Times New Roman"/>
          <w:sz w:val="28"/>
          <w:szCs w:val="28"/>
        </w:rPr>
        <w:t>, обучения и воспитания,</w:t>
      </w:r>
      <w:r w:rsidR="00D94C7E">
        <w:rPr>
          <w:rFonts w:ascii="Times New Roman" w:hAnsi="Times New Roman" w:cs="Times New Roman"/>
          <w:sz w:val="28"/>
          <w:szCs w:val="28"/>
        </w:rPr>
        <w:t xml:space="preserve"> обеспечивающих жизнь и здоровье работников и детей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3E1249" w:rsidRDefault="003E1249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управления профессиональными рисками;</w:t>
      </w:r>
    </w:p>
    <w:p w:rsidR="00382507" w:rsidRDefault="00455FCE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проведение обязательных предварительных и периодических медицинских осмотров</w:t>
      </w:r>
      <w:r w:rsidR="00705A51">
        <w:rPr>
          <w:rFonts w:ascii="Times New Roman" w:hAnsi="Times New Roman" w:cs="Times New Roman"/>
          <w:sz w:val="28"/>
          <w:szCs w:val="28"/>
        </w:rPr>
        <w:t xml:space="preserve"> работников и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  <w:r w:rsidR="00382507">
        <w:rPr>
          <w:rFonts w:ascii="Times New Roman" w:hAnsi="Times New Roman" w:cs="Times New Roman"/>
          <w:sz w:val="28"/>
          <w:szCs w:val="28"/>
        </w:rPr>
        <w:t xml:space="preserve"> обязательных психиатрических освидетельствований работников</w:t>
      </w:r>
      <w:r w:rsidR="005B3C01">
        <w:rPr>
          <w:rFonts w:ascii="Times New Roman" w:hAnsi="Times New Roman" w:cs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B3C01">
        <w:rPr>
          <w:rFonts w:ascii="Times New Roman" w:hAnsi="Times New Roman" w:cs="Times New Roman"/>
          <w:sz w:val="28"/>
          <w:szCs w:val="28"/>
        </w:rPr>
        <w:t>организации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5B3C01" w:rsidRDefault="00B82DD8" w:rsidP="005B3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3C01">
        <w:rPr>
          <w:rFonts w:ascii="Times New Roman" w:hAnsi="Times New Roman" w:cs="Times New Roman"/>
          <w:sz w:val="28"/>
          <w:szCs w:val="28"/>
        </w:rPr>
        <w:t xml:space="preserve">роведение санитарно-гигиенических, профилактических и оздоровительных мероприятий, обучение и воспитание в сфере охраны здоровья; </w:t>
      </w:r>
    </w:p>
    <w:p w:rsidR="000E2CDE" w:rsidRPr="000E2CDE" w:rsidRDefault="000E2CDE" w:rsidP="00D47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DE">
        <w:rPr>
          <w:rFonts w:ascii="Times New Roman" w:hAnsi="Times New Roman" w:cs="Times New Roman"/>
          <w:sz w:val="28"/>
          <w:szCs w:val="28"/>
        </w:rPr>
        <w:t>-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D471C6" w:rsidRPr="00705A51" w:rsidRDefault="000E2CDE" w:rsidP="00D47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1C6" w:rsidRPr="00705A51">
        <w:rPr>
          <w:rFonts w:ascii="Times New Roman" w:hAnsi="Times New Roman" w:cs="Times New Roman"/>
          <w:sz w:val="28"/>
          <w:szCs w:val="28"/>
        </w:rPr>
        <w:t>- содействие работе комитета (комиссии) по охране труда,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(доверенных) лиц по охране труда</w:t>
      </w:r>
      <w:r w:rsidR="00B0622B" w:rsidRPr="00B0622B">
        <w:rPr>
          <w:rFonts w:ascii="Times New Roman" w:hAnsi="Times New Roman" w:cs="Times New Roman"/>
          <w:sz w:val="28"/>
          <w:szCs w:val="28"/>
        </w:rPr>
        <w:t xml:space="preserve"> </w:t>
      </w:r>
      <w:r w:rsidR="00520BD6">
        <w:rPr>
          <w:rFonts w:ascii="Times New Roman" w:hAnsi="Times New Roman" w:cs="Times New Roman"/>
          <w:sz w:val="28"/>
          <w:szCs w:val="28"/>
        </w:rPr>
        <w:t>Профсоюза</w:t>
      </w:r>
      <w:r w:rsidR="00D471C6" w:rsidRPr="00705A51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и охране труда на рабочих местах, </w:t>
      </w:r>
      <w:r w:rsidR="00705A51">
        <w:rPr>
          <w:rFonts w:ascii="Times New Roman" w:hAnsi="Times New Roman" w:cs="Times New Roman"/>
          <w:sz w:val="28"/>
          <w:szCs w:val="28"/>
        </w:rPr>
        <w:t>уровнях профессиональных рисков</w:t>
      </w:r>
      <w:r w:rsidR="00382507">
        <w:rPr>
          <w:rFonts w:ascii="Times New Roman" w:hAnsi="Times New Roman" w:cs="Times New Roman"/>
          <w:sz w:val="28"/>
          <w:szCs w:val="28"/>
        </w:rPr>
        <w:t xml:space="preserve">, </w:t>
      </w:r>
      <w:r w:rsidR="00705A5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82507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705A51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833ED">
        <w:rPr>
          <w:rFonts w:ascii="Times New Roman" w:hAnsi="Times New Roman" w:cs="Times New Roman"/>
          <w:sz w:val="28"/>
          <w:szCs w:val="28"/>
        </w:rPr>
        <w:t xml:space="preserve">гарантиях, полагающихся </w:t>
      </w:r>
      <w:r w:rsidR="00382507">
        <w:rPr>
          <w:rFonts w:ascii="Times New Roman" w:hAnsi="Times New Roman" w:cs="Times New Roman"/>
          <w:sz w:val="28"/>
          <w:szCs w:val="28"/>
        </w:rPr>
        <w:t>компенсациях и средствах индивидуальной защиты;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принятие мер по предотвращению аварийных ситуаций, сохранению жизни и здоровья работников </w:t>
      </w:r>
      <w:r w:rsidR="000833ED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382507">
        <w:rPr>
          <w:rFonts w:ascii="Times New Roman" w:hAnsi="Times New Roman" w:cs="Times New Roman"/>
          <w:sz w:val="28"/>
          <w:szCs w:val="28"/>
        </w:rPr>
        <w:t>при возникновении таких ситуаций, в том числе по оказанию пострадавшим первой помощи;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расследование и учет в установленном законодательством порядке несчастных случаев на производстве и профессиональных заболеваний</w:t>
      </w:r>
      <w:r w:rsidR="00962785">
        <w:rPr>
          <w:rFonts w:ascii="Times New Roman" w:hAnsi="Times New Roman" w:cs="Times New Roman"/>
          <w:sz w:val="28"/>
          <w:szCs w:val="28"/>
        </w:rPr>
        <w:t xml:space="preserve">, а также несчастных случаев с детьми во время пребывания в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62785">
        <w:rPr>
          <w:rFonts w:ascii="Times New Roman" w:hAnsi="Times New Roman" w:cs="Times New Roman"/>
          <w:sz w:val="28"/>
          <w:szCs w:val="28"/>
        </w:rPr>
        <w:t>организации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обеспечение, а также доставку</w:t>
      </w:r>
      <w:r w:rsidR="000833ED">
        <w:rPr>
          <w:rFonts w:ascii="Times New Roman" w:hAnsi="Times New Roman" w:cs="Times New Roman"/>
          <w:sz w:val="28"/>
          <w:szCs w:val="28"/>
        </w:rPr>
        <w:t xml:space="preserve"> пострадавших </w:t>
      </w:r>
      <w:r w:rsidR="00382507">
        <w:rPr>
          <w:rFonts w:ascii="Times New Roman" w:hAnsi="Times New Roman" w:cs="Times New Roman"/>
          <w:sz w:val="28"/>
          <w:szCs w:val="28"/>
        </w:rPr>
        <w:t>в медицинскую организацию в случае необходимости оказания им неотложной медицинской помощи;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охраны труда;</w:t>
      </w:r>
    </w:p>
    <w:p w:rsidR="00730D36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организации;</w:t>
      </w:r>
    </w:p>
    <w:p w:rsidR="000E2CDE" w:rsidRPr="00721D8E" w:rsidRDefault="00721D8E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8E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721D8E">
        <w:rPr>
          <w:rFonts w:ascii="Times New Roman" w:hAnsi="Times New Roman" w:cs="Times New Roman"/>
          <w:sz w:val="28"/>
          <w:szCs w:val="28"/>
        </w:rPr>
        <w:t>своевременное информирование органов государственной власти (в том числе орган управления образованием) о происшедших авариях, несчастных случаях и профессиональных заболеваниях;</w:t>
      </w:r>
    </w:p>
    <w:p w:rsidR="000E2CDE" w:rsidRDefault="00721D8E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8E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организацию исполнения указаний и предписаний </w:t>
      </w:r>
      <w:r w:rsidR="00520BD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20BD6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0E2CDE" w:rsidRPr="00721D8E">
        <w:rPr>
          <w:rFonts w:ascii="Times New Roman" w:hAnsi="Times New Roman" w:cs="Times New Roman"/>
          <w:sz w:val="28"/>
          <w:szCs w:val="28"/>
        </w:rPr>
        <w:t>,</w:t>
      </w:r>
      <w:r w:rsidR="00520BD6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государственный контроль (надзор), представлений технической инспекции труда Профсоюза</w:t>
      </w:r>
      <w:r w:rsidR="00B8230C">
        <w:rPr>
          <w:rFonts w:ascii="Times New Roman" w:hAnsi="Times New Roman" w:cs="Times New Roman"/>
          <w:sz w:val="28"/>
          <w:szCs w:val="28"/>
        </w:rPr>
        <w:t>,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</w:t>
      </w:r>
      <w:r>
        <w:rPr>
          <w:rFonts w:ascii="Times New Roman" w:hAnsi="Times New Roman" w:cs="Times New Roman"/>
          <w:sz w:val="28"/>
          <w:szCs w:val="28"/>
        </w:rPr>
        <w:t>нтрольно-надзорной деятельности</w:t>
      </w:r>
      <w:r w:rsidR="00520BD6">
        <w:rPr>
          <w:rFonts w:ascii="Times New Roman" w:hAnsi="Times New Roman" w:cs="Times New Roman"/>
          <w:sz w:val="28"/>
          <w:szCs w:val="28"/>
        </w:rPr>
        <w:t>;</w:t>
      </w:r>
    </w:p>
    <w:p w:rsidR="00520BD6" w:rsidRPr="00721D8E" w:rsidRDefault="00520BD6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F34DAE" w:rsidRPr="00E73331" w:rsidRDefault="00F169D1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331">
        <w:rPr>
          <w:rFonts w:ascii="Times New Roman" w:hAnsi="Times New Roman" w:cs="Times New Roman"/>
          <w:b/>
          <w:i/>
          <w:sz w:val="28"/>
          <w:szCs w:val="28"/>
        </w:rPr>
        <w:t>Заместитель руководителя, руководитель структурного подразделения (старший вос</w:t>
      </w:r>
      <w:r w:rsidR="00F34DAE" w:rsidRPr="00E73331">
        <w:rPr>
          <w:rFonts w:ascii="Times New Roman" w:hAnsi="Times New Roman" w:cs="Times New Roman"/>
          <w:b/>
          <w:i/>
          <w:sz w:val="28"/>
          <w:szCs w:val="28"/>
        </w:rPr>
        <w:t>питатель, заведующий хозяйством):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работу по соблюдению в образовательном процессе норм и правил охраны труда;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требований охраны труда при эксплуатации зданий и сооружений образовательной организации, технологического, энергетического, игрового и спортивного  оборудования, осуществляет их периодический осмотр и организует текущий ремонт;</w:t>
      </w:r>
    </w:p>
    <w:p w:rsidR="00E56654" w:rsidRP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</w:t>
      </w:r>
      <w:r w:rsidR="000D0AEB" w:rsidRPr="00F34DAE">
        <w:rPr>
          <w:rFonts w:ascii="Times New Roman" w:hAnsi="Times New Roman"/>
          <w:sz w:val="28"/>
          <w:szCs w:val="28"/>
        </w:rPr>
        <w:t>за состоянием условий и охраны труда в структурном подразделении,</w:t>
      </w:r>
      <w:r w:rsidR="000D0AEB" w:rsidRPr="00F3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- групповых ячейках, дополнительных помещениях для занятий с детьми (физкультурный зал, бассейн, музыкальный зал и другие помещения), 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сопутствующих помещениях (медицинский блок, пищеблок, </w:t>
      </w:r>
      <w:proofErr w:type="spellStart"/>
      <w:r w:rsidRPr="00F34DAE">
        <w:rPr>
          <w:rFonts w:ascii="Times New Roman" w:eastAsia="Times New Roman" w:hAnsi="Times New Roman" w:cs="Times New Roman"/>
          <w:sz w:val="28"/>
          <w:szCs w:val="28"/>
        </w:rPr>
        <w:t>постирочная</w:t>
      </w:r>
      <w:proofErr w:type="spellEnd"/>
      <w:r w:rsidRPr="00F34DAE">
        <w:rPr>
          <w:rFonts w:ascii="Times New Roman" w:eastAsia="Times New Roman" w:hAnsi="Times New Roman" w:cs="Times New Roman"/>
          <w:sz w:val="28"/>
          <w:szCs w:val="28"/>
        </w:rPr>
        <w:t>), помещениях служебно-бытового назначения для персонала, а также оборудования</w:t>
      </w:r>
      <w:proofErr w:type="gramEnd"/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 и инвентаря хозяйственной зоны, игровых и физкультурных площадок на территории образовательной организации;</w:t>
      </w:r>
    </w:p>
    <w:p w:rsidR="00F34DAE" w:rsidRDefault="00092FEB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4DAE">
        <w:rPr>
          <w:rFonts w:ascii="Times New Roman" w:hAnsi="Times New Roman"/>
          <w:sz w:val="28"/>
          <w:szCs w:val="28"/>
        </w:rPr>
        <w:t xml:space="preserve">содействует работе службы охраны труда (специалиста по охране труда) </w:t>
      </w:r>
      <w:r w:rsidR="003A69CF" w:rsidRPr="00F34DAE">
        <w:rPr>
          <w:rFonts w:ascii="Times New Roman" w:hAnsi="Times New Roman"/>
          <w:sz w:val="28"/>
          <w:szCs w:val="28"/>
        </w:rPr>
        <w:t xml:space="preserve">и </w:t>
      </w:r>
      <w:r w:rsidRPr="00F34DAE">
        <w:rPr>
          <w:rFonts w:ascii="Times New Roman" w:hAnsi="Times New Roman"/>
          <w:sz w:val="28"/>
          <w:szCs w:val="28"/>
        </w:rPr>
        <w:t>комиссии по охране труда, уполномоченных;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разработку и периодический пересмотр не реже 1 раза в 5 лет инструкций по охране труда, участвует в разработке инструкций по охране труда по должностям и видам выполняемых работ работников подразделения;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с работниками подразделения инструктажей по охране труда (первичного инструктажа на рабочем месте, повторного инструктажа на рабочем месте, внепланового инструктажа и целевого инструктажа);</w:t>
      </w:r>
    </w:p>
    <w:p w:rsidR="00A05DB9" w:rsidRPr="00A05DB9" w:rsidRDefault="00A05DB9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B9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труда, профессиональной гигиенической подготовки и аттестации работников</w:t>
      </w:r>
      <w:r w:rsidR="004A37E0" w:rsidRPr="004A37E0">
        <w:rPr>
          <w:rFonts w:ascii="Times New Roman" w:hAnsi="Times New Roman" w:cs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05DB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654" w:rsidRP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 проведение индивидуальной стажировки на рабочем месте работников рабочих профессий и младшего обслуживающего персонала;</w:t>
      </w:r>
    </w:p>
    <w:p w:rsidR="00092FEB" w:rsidRPr="00686643" w:rsidRDefault="00E5665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</w:t>
      </w:r>
      <w:r w:rsidR="00092FEB" w:rsidRPr="00686643">
        <w:rPr>
          <w:rFonts w:ascii="Times New Roman" w:hAnsi="Times New Roman"/>
          <w:sz w:val="28"/>
          <w:szCs w:val="28"/>
        </w:rPr>
        <w:t>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работников;</w:t>
      </w:r>
    </w:p>
    <w:p w:rsidR="00092FEB" w:rsidRPr="00686643" w:rsidRDefault="00E5665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</w:t>
      </w:r>
      <w:r w:rsidR="00092FEB" w:rsidRPr="0068664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и обеспечивает </w:t>
      </w:r>
      <w:r w:rsidR="00092FEB" w:rsidRPr="00686643">
        <w:rPr>
          <w:rFonts w:ascii="Times New Roman" w:hAnsi="Times New Roman"/>
          <w:sz w:val="28"/>
          <w:szCs w:val="28"/>
        </w:rPr>
        <w:t>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="00092FEB" w:rsidRPr="00686643">
        <w:rPr>
          <w:rFonts w:ascii="Times New Roman" w:hAnsi="Times New Roman"/>
          <w:sz w:val="28"/>
          <w:szCs w:val="28"/>
        </w:rPr>
        <w:t>дств</w:t>
      </w:r>
      <w:r w:rsidR="00A47EF4">
        <w:rPr>
          <w:rFonts w:ascii="Times New Roman" w:hAnsi="Times New Roman"/>
          <w:sz w:val="28"/>
          <w:szCs w:val="28"/>
        </w:rPr>
        <w:t xml:space="preserve"> в с</w:t>
      </w:r>
      <w:proofErr w:type="gramEnd"/>
      <w:r w:rsidR="00A47EF4">
        <w:rPr>
          <w:rFonts w:ascii="Times New Roman" w:hAnsi="Times New Roman"/>
          <w:sz w:val="28"/>
          <w:szCs w:val="28"/>
        </w:rPr>
        <w:t>оответствии с установленными типовыми нормами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A47EF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обеспечение санитарно-бытового и медицинского</w:t>
      </w:r>
      <w:r w:rsidR="00092FEB" w:rsidRPr="0068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обслуживания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 xml:space="preserve">и детей </w:t>
      </w:r>
      <w:r w:rsidR="00092FEB" w:rsidRPr="00686643">
        <w:rPr>
          <w:rFonts w:ascii="Times New Roman" w:hAnsi="Times New Roman"/>
          <w:sz w:val="28"/>
          <w:szCs w:val="28"/>
        </w:rPr>
        <w:t>в соответствии с требованиями охраны труда;</w:t>
      </w:r>
    </w:p>
    <w:p w:rsidR="00092FEB" w:rsidRPr="00686643" w:rsidRDefault="00092F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участвуют в организации проведения специальной оценки условий труда;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</w:t>
      </w:r>
      <w:r w:rsidR="00092FEB" w:rsidRPr="00686643">
        <w:rPr>
          <w:rFonts w:ascii="Times New Roman" w:hAnsi="Times New Roman"/>
          <w:sz w:val="28"/>
          <w:szCs w:val="28"/>
        </w:rPr>
        <w:t>т в организации управления профессиональными рисками;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</w:t>
      </w:r>
      <w:r w:rsidR="00092FEB" w:rsidRPr="00686643">
        <w:rPr>
          <w:rFonts w:ascii="Times New Roman" w:hAnsi="Times New Roman"/>
          <w:sz w:val="28"/>
          <w:szCs w:val="28"/>
        </w:rPr>
        <w:t>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0D0AEB" w:rsidRPr="00686643" w:rsidRDefault="000D0AEB" w:rsidP="000D0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своевременно информируют работодателя </w:t>
      </w:r>
      <w:r w:rsidR="004A37E0">
        <w:rPr>
          <w:rFonts w:ascii="Times New Roman" w:hAnsi="Times New Roman"/>
          <w:sz w:val="28"/>
          <w:szCs w:val="28"/>
        </w:rPr>
        <w:t xml:space="preserve">(руководителя образовательной организации) </w:t>
      </w:r>
      <w:r w:rsidRPr="00686643">
        <w:rPr>
          <w:rFonts w:ascii="Times New Roman" w:hAnsi="Times New Roman"/>
          <w:sz w:val="28"/>
          <w:szCs w:val="28"/>
        </w:rPr>
        <w:t>о чрезвычайных ситуациях, несчастных случаях, происшедших в учреждении;</w:t>
      </w:r>
    </w:p>
    <w:p w:rsidR="00270E37" w:rsidRPr="00686643" w:rsidRDefault="00270E37" w:rsidP="00270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 чрезвычайных ситуациях и несчастных случаях, происшедших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>образовательной</w:t>
      </w:r>
      <w:r w:rsidR="004A3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организации, принимае</w:t>
      </w:r>
      <w:r w:rsidRPr="0068664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оперативные </w:t>
      </w:r>
      <w:r w:rsidRPr="00686643">
        <w:rPr>
          <w:rFonts w:ascii="Times New Roman" w:hAnsi="Times New Roman"/>
          <w:sz w:val="28"/>
          <w:szCs w:val="28"/>
        </w:rPr>
        <w:t xml:space="preserve">меры по </w:t>
      </w:r>
      <w:r>
        <w:rPr>
          <w:rFonts w:ascii="Times New Roman" w:hAnsi="Times New Roman"/>
          <w:sz w:val="28"/>
          <w:szCs w:val="28"/>
        </w:rPr>
        <w:t>доставке</w:t>
      </w:r>
      <w:r w:rsidRPr="00686643">
        <w:rPr>
          <w:rFonts w:ascii="Times New Roman" w:hAnsi="Times New Roman"/>
          <w:sz w:val="28"/>
          <w:szCs w:val="28"/>
        </w:rPr>
        <w:t xml:space="preserve"> пострадавших в медицинскую организацию</w:t>
      </w:r>
      <w:r>
        <w:rPr>
          <w:rFonts w:ascii="Times New Roman" w:hAnsi="Times New Roman"/>
          <w:sz w:val="28"/>
          <w:szCs w:val="28"/>
        </w:rPr>
        <w:t xml:space="preserve"> для оказания квалифицированной медицинской помощи</w:t>
      </w:r>
      <w:r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принимае</w:t>
      </w:r>
      <w:r w:rsidR="00092FEB" w:rsidRPr="00686643">
        <w:rPr>
          <w:rFonts w:ascii="Times New Roman" w:hAnsi="Times New Roman"/>
          <w:sz w:val="28"/>
          <w:szCs w:val="28"/>
        </w:rPr>
        <w:t>т меры по устране</w:t>
      </w:r>
      <w:r>
        <w:rPr>
          <w:rFonts w:ascii="Times New Roman" w:hAnsi="Times New Roman"/>
          <w:sz w:val="28"/>
          <w:szCs w:val="28"/>
        </w:rPr>
        <w:t>нию причин несчастных случаев на производстве и с детьми во время образовательного процесса, организует работу по профилактике травматизма и профзаболеваний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="00092FEB" w:rsidRPr="00686643">
        <w:rPr>
          <w:rFonts w:ascii="Times New Roman" w:hAnsi="Times New Roman"/>
          <w:sz w:val="28"/>
          <w:szCs w:val="28"/>
        </w:rPr>
        <w:t xml:space="preserve">т </w:t>
      </w:r>
      <w:r w:rsidR="00BB1B4B">
        <w:rPr>
          <w:rFonts w:ascii="Times New Roman" w:hAnsi="Times New Roman"/>
          <w:sz w:val="28"/>
          <w:szCs w:val="28"/>
        </w:rPr>
        <w:t>устранение нарушений, выявленных органами</w:t>
      </w:r>
      <w:r>
        <w:rPr>
          <w:rFonts w:ascii="Times New Roman" w:hAnsi="Times New Roman"/>
          <w:sz w:val="28"/>
          <w:szCs w:val="28"/>
        </w:rPr>
        <w:t xml:space="preserve"> государственного контроля и надзора</w:t>
      </w:r>
      <w:r w:rsidR="00BB1B4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B1B4B">
        <w:rPr>
          <w:rFonts w:ascii="Times New Roman" w:hAnsi="Times New Roman"/>
          <w:sz w:val="28"/>
          <w:szCs w:val="28"/>
        </w:rPr>
        <w:t>Рострудинспекции</w:t>
      </w:r>
      <w:proofErr w:type="spellEnd"/>
      <w:r w:rsidR="00BB1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092FEB" w:rsidRPr="00686643">
        <w:rPr>
          <w:rFonts w:ascii="Times New Roman" w:hAnsi="Times New Roman"/>
          <w:sz w:val="28"/>
          <w:szCs w:val="28"/>
        </w:rPr>
        <w:t>,</w:t>
      </w:r>
      <w:r w:rsidR="00BB1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B4B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BB1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="00BB1B4B">
        <w:rPr>
          <w:rFonts w:ascii="Times New Roman" w:hAnsi="Times New Roman"/>
          <w:sz w:val="28"/>
          <w:szCs w:val="28"/>
        </w:rPr>
        <w:t>, Прокуратуры), органами управления образованием, службой охраны труда (специалистом</w:t>
      </w:r>
      <w:r>
        <w:rPr>
          <w:rFonts w:ascii="Times New Roman" w:hAnsi="Times New Roman"/>
          <w:sz w:val="28"/>
          <w:szCs w:val="28"/>
        </w:rPr>
        <w:t xml:space="preserve"> по охране труда), </w:t>
      </w:r>
      <w:r w:rsidR="00BB1B4B">
        <w:rPr>
          <w:rFonts w:ascii="Times New Roman" w:hAnsi="Times New Roman"/>
          <w:sz w:val="28"/>
          <w:szCs w:val="28"/>
        </w:rPr>
        <w:t>а также уполномоченными (доверенными) лицами по охране труда</w:t>
      </w:r>
      <w:r w:rsidR="00B8230C">
        <w:rPr>
          <w:rFonts w:ascii="Times New Roman" w:hAnsi="Times New Roman"/>
          <w:sz w:val="28"/>
          <w:szCs w:val="28"/>
        </w:rPr>
        <w:t xml:space="preserve"> </w:t>
      </w:r>
      <w:r w:rsidR="00FF0639">
        <w:rPr>
          <w:rFonts w:ascii="Times New Roman" w:hAnsi="Times New Roman"/>
          <w:sz w:val="28"/>
          <w:szCs w:val="28"/>
        </w:rPr>
        <w:t>Профсоюза</w:t>
      </w:r>
      <w:r w:rsidR="00B8230C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>по результатам</w:t>
      </w:r>
      <w:r w:rsidR="00BB1B4B">
        <w:rPr>
          <w:rFonts w:ascii="Times New Roman" w:hAnsi="Times New Roman"/>
          <w:sz w:val="28"/>
          <w:szCs w:val="28"/>
        </w:rPr>
        <w:t xml:space="preserve"> проверок соблюдения законодательных и иных нормативных правовых актов по охране труда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BB1B4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="00092FEB" w:rsidRPr="00686643">
        <w:rPr>
          <w:rFonts w:ascii="Times New Roman" w:hAnsi="Times New Roman"/>
          <w:sz w:val="28"/>
          <w:szCs w:val="28"/>
        </w:rPr>
        <w:t>т наличие в общедоступных местах</w:t>
      </w:r>
      <w:r w:rsidR="00273F18">
        <w:rPr>
          <w:rFonts w:ascii="Times New Roman" w:hAnsi="Times New Roman"/>
          <w:sz w:val="28"/>
          <w:szCs w:val="28"/>
        </w:rPr>
        <w:t xml:space="preserve"> образовательной</w:t>
      </w:r>
      <w:r w:rsidR="00092FEB" w:rsidRPr="0068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092FEB" w:rsidRPr="00686643">
        <w:rPr>
          <w:rFonts w:ascii="Times New Roman" w:hAnsi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работников </w:t>
      </w:r>
      <w:r>
        <w:rPr>
          <w:rFonts w:ascii="Times New Roman" w:hAnsi="Times New Roman"/>
          <w:sz w:val="28"/>
          <w:szCs w:val="28"/>
        </w:rPr>
        <w:t xml:space="preserve">подразделения </w:t>
      </w:r>
      <w:r w:rsidR="00270E37">
        <w:rPr>
          <w:rFonts w:ascii="Times New Roman" w:hAnsi="Times New Roman"/>
          <w:sz w:val="28"/>
          <w:szCs w:val="28"/>
        </w:rPr>
        <w:t>и иных лиц.</w:t>
      </w:r>
    </w:p>
    <w:p w:rsidR="00F169D1" w:rsidRDefault="00F169D1" w:rsidP="00C14B8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FF0639">
        <w:rPr>
          <w:rFonts w:ascii="Times New Roman" w:hAnsi="Times New Roman" w:cs="Times New Roman"/>
          <w:b/>
          <w:i/>
          <w:sz w:val="28"/>
          <w:szCs w:val="28"/>
        </w:rPr>
        <w:t>Работник:</w:t>
      </w:r>
    </w:p>
    <w:p w:rsidR="002732F1" w:rsidRPr="007F6EE2" w:rsidRDefault="002732F1" w:rsidP="0027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обеспечивает в рамках выполнения своих трудовых функций безопасное проведение образовательного процесса, в том числе соблюдение требований охраны труда, включая выполнение требований инструкций по охране труда, правил внутреннего трудового распорядка;</w:t>
      </w:r>
    </w:p>
    <w:p w:rsidR="002732F1" w:rsidRPr="007F6EE2" w:rsidRDefault="002732F1" w:rsidP="0027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обязательные</w:t>
      </w:r>
      <w:r w:rsidRPr="007F6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 и периодические медицинские осмотры</w:t>
      </w:r>
      <w:r w:rsidRPr="007F6E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обязательное психиатрическое освидетельствование</w:t>
      </w:r>
      <w:r w:rsidRPr="007F6EE2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порядке;</w:t>
      </w:r>
    </w:p>
    <w:p w:rsidR="002732F1" w:rsidRPr="007F6EE2" w:rsidRDefault="002732F1" w:rsidP="0027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подготовку</w:t>
      </w:r>
      <w:r w:rsidRPr="007F6EE2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обучение</w:t>
      </w:r>
      <w:r w:rsidRPr="007F6EE2">
        <w:rPr>
          <w:rFonts w:ascii="Times New Roman" w:hAnsi="Times New Roman" w:cs="Times New Roman"/>
          <w:sz w:val="28"/>
          <w:szCs w:val="28"/>
        </w:rPr>
        <w:t xml:space="preserve"> безопасным методам и приемам выполнения работ и оказанию первой </w:t>
      </w:r>
      <w:proofErr w:type="gramStart"/>
      <w:r w:rsidRPr="007F6EE2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7F6EE2">
        <w:rPr>
          <w:rFonts w:ascii="Times New Roman" w:hAnsi="Times New Roman" w:cs="Times New Roman"/>
          <w:sz w:val="28"/>
          <w:szCs w:val="28"/>
        </w:rPr>
        <w:t xml:space="preserve"> пострадав</w:t>
      </w:r>
      <w:r>
        <w:rPr>
          <w:rFonts w:ascii="Times New Roman" w:hAnsi="Times New Roman" w:cs="Times New Roman"/>
          <w:sz w:val="28"/>
          <w:szCs w:val="28"/>
        </w:rPr>
        <w:t>шим на производстве, инструктаж по охране труда, индивидуальную</w:t>
      </w:r>
      <w:r w:rsidRPr="007F6EE2">
        <w:rPr>
          <w:rFonts w:ascii="Times New Roman" w:hAnsi="Times New Roman" w:cs="Times New Roman"/>
          <w:sz w:val="28"/>
          <w:szCs w:val="28"/>
        </w:rPr>
        <w:t xml:space="preserve"> стажиро</w:t>
      </w:r>
      <w:r>
        <w:rPr>
          <w:rFonts w:ascii="Times New Roman" w:hAnsi="Times New Roman" w:cs="Times New Roman"/>
          <w:sz w:val="28"/>
          <w:szCs w:val="28"/>
        </w:rPr>
        <w:t>вку на рабочем месте, проверку</w:t>
      </w:r>
      <w:r w:rsidRPr="007F6EE2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труда;</w:t>
      </w:r>
    </w:p>
    <w:p w:rsidR="00075FD2" w:rsidRPr="007F6EE2" w:rsidRDefault="00075FD2" w:rsidP="0007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обязательную гигиеническую подготовку и аттестацию;</w:t>
      </w:r>
    </w:p>
    <w:p w:rsidR="002732F1" w:rsidRPr="007F6EE2" w:rsidRDefault="002732F1" w:rsidP="0027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участвует в контроле за состоянием условий и охраны труда,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применяемого на рабочем месте оборудования, инструментов и инвентаря, вносит предложения по улучшению и оздоровлению 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 и 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</w:t>
      </w:r>
      <w:r w:rsidRPr="007F6EE2">
        <w:rPr>
          <w:rFonts w:ascii="Times New Roman" w:hAnsi="Times New Roman" w:cs="Times New Roman"/>
          <w:sz w:val="28"/>
          <w:szCs w:val="28"/>
        </w:rPr>
        <w:t>;</w:t>
      </w:r>
    </w:p>
    <w:p w:rsidR="002732F1" w:rsidRPr="007F6EE2" w:rsidRDefault="002732F1" w:rsidP="0027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проверяет в отношении своего рабочего места наличие и исправность защитных устройств, средств индивидуальной защиты, состояние помещений, территории, площадок  на соответствие требованиям безопасности;</w:t>
      </w:r>
    </w:p>
    <w:p w:rsidR="002732F1" w:rsidRPr="007F6EE2" w:rsidRDefault="002732F1" w:rsidP="0027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правильно применяет средства индивидуальной защиты и приспособления, обеспечивающие безопасность труда и образовательного процесса;</w:t>
      </w:r>
    </w:p>
    <w:p w:rsidR="002732F1" w:rsidRPr="007F6EE2" w:rsidRDefault="002732F1" w:rsidP="0027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работников и детей, о каждом несчастном случае или об ухудшении состояния своего здоровья или иных лиц;</w:t>
      </w:r>
    </w:p>
    <w:p w:rsidR="002732F1" w:rsidRPr="007F6EE2" w:rsidRDefault="002732F1" w:rsidP="0027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 xml:space="preserve">при возникновении аварий действует в соответствии с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7F6EE2">
        <w:rPr>
          <w:rFonts w:ascii="Times New Roman" w:hAnsi="Times New Roman" w:cs="Times New Roman"/>
          <w:sz w:val="28"/>
          <w:szCs w:val="28"/>
        </w:rPr>
        <w:t xml:space="preserve">порядком действий в случае их </w:t>
      </w:r>
      <w:r w:rsidRPr="007F6EE2">
        <w:rPr>
          <w:rFonts w:ascii="Times New Roman" w:hAnsi="Times New Roman" w:cs="Times New Roman"/>
          <w:sz w:val="28"/>
          <w:szCs w:val="28"/>
        </w:rPr>
        <w:lastRenderedPageBreak/>
        <w:t>возникновения и принимает необходимые меры по ограничению развития возникшей авар</w:t>
      </w:r>
      <w:proofErr w:type="gramStart"/>
      <w:r w:rsidRPr="007F6EE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F6EE2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2732F1" w:rsidRPr="007F6EE2" w:rsidRDefault="002732F1" w:rsidP="00273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 в результате несчастного случая.</w:t>
      </w:r>
    </w:p>
    <w:p w:rsidR="002732F1" w:rsidRPr="00FF0639" w:rsidRDefault="002732F1" w:rsidP="00C14B8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</w:p>
    <w:p w:rsidR="00A60C67" w:rsidRPr="00412831" w:rsidRDefault="003F0261" w:rsidP="00412831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Служба охраны труда (специалист по охране труда)</w:t>
      </w:r>
    </w:p>
    <w:p w:rsidR="00AD14CE" w:rsidRDefault="003F0261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 по охране труда возлагается на службу охраны труда (специалиста по охране труда). </w:t>
      </w:r>
    </w:p>
    <w:p w:rsidR="00AD14CE" w:rsidRPr="00F34B85" w:rsidRDefault="00AD14CE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85">
        <w:rPr>
          <w:rFonts w:ascii="Times New Roman" w:hAnsi="Times New Roman" w:cs="Times New Roman"/>
          <w:b/>
          <w:i/>
          <w:sz w:val="28"/>
          <w:szCs w:val="28"/>
        </w:rPr>
        <w:t>Специалист по охране труда:</w:t>
      </w:r>
    </w:p>
    <w:p w:rsidR="00AD14CE" w:rsidRDefault="001E21C7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0A9B">
        <w:rPr>
          <w:rFonts w:ascii="Times New Roman" w:hAnsi="Times New Roman" w:cs="Times New Roman"/>
          <w:sz w:val="28"/>
          <w:szCs w:val="28"/>
        </w:rPr>
        <w:t>рганизует и координирует</w:t>
      </w:r>
      <w:r w:rsidR="00AD14CE" w:rsidRPr="001D241D">
        <w:rPr>
          <w:rFonts w:ascii="Times New Roman" w:hAnsi="Times New Roman" w:cs="Times New Roman"/>
          <w:sz w:val="28"/>
          <w:szCs w:val="28"/>
        </w:rPr>
        <w:t xml:space="preserve"> </w:t>
      </w:r>
      <w:r w:rsidR="003F0A9B">
        <w:rPr>
          <w:rFonts w:ascii="Times New Roman" w:hAnsi="Times New Roman" w:cs="Times New Roman"/>
          <w:sz w:val="28"/>
          <w:szCs w:val="28"/>
        </w:rPr>
        <w:t>р</w:t>
      </w:r>
      <w:r w:rsidR="00AD14CE" w:rsidRPr="001D241D">
        <w:rPr>
          <w:rFonts w:ascii="Times New Roman" w:hAnsi="Times New Roman" w:cs="Times New Roman"/>
          <w:sz w:val="28"/>
          <w:szCs w:val="28"/>
        </w:rPr>
        <w:t>абот</w:t>
      </w:r>
      <w:r w:rsidR="003F0A9B">
        <w:rPr>
          <w:rFonts w:ascii="Times New Roman" w:hAnsi="Times New Roman" w:cs="Times New Roman"/>
          <w:sz w:val="28"/>
          <w:szCs w:val="28"/>
        </w:rPr>
        <w:t>у</w:t>
      </w:r>
      <w:r w:rsidR="00AD14CE" w:rsidRPr="001D241D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5B328A" w:rsidRPr="001D241D">
        <w:rPr>
          <w:rFonts w:ascii="Times New Roman" w:hAnsi="Times New Roman" w:cs="Times New Roman"/>
          <w:sz w:val="28"/>
          <w:szCs w:val="28"/>
        </w:rPr>
        <w:t xml:space="preserve"> и обеспечению безопасности</w:t>
      </w:r>
      <w:r w:rsidR="00D4746D" w:rsidRPr="001D241D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AD14CE" w:rsidRPr="001D241D">
        <w:rPr>
          <w:rFonts w:ascii="Times New Roman" w:hAnsi="Times New Roman" w:cs="Times New Roman"/>
          <w:sz w:val="28"/>
          <w:szCs w:val="28"/>
        </w:rPr>
        <w:t>, координирует работу структурных подразделений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 w:rsidR="00D4746D" w:rsidRPr="001D241D">
        <w:rPr>
          <w:rFonts w:ascii="Times New Roman" w:hAnsi="Times New Roman" w:cs="Times New Roman"/>
          <w:sz w:val="28"/>
          <w:szCs w:val="28"/>
        </w:rPr>
        <w:t>;</w:t>
      </w:r>
    </w:p>
    <w:p w:rsidR="00B8230C" w:rsidRPr="001D241D" w:rsidRDefault="00B8230C" w:rsidP="00B82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проводит с работниками организации вводный инструктаж, контролирует проведение руководителями подразделений инструктажей по охране труда (первичных, повторных, внеплановых, целевых).</w:t>
      </w:r>
    </w:p>
    <w:p w:rsidR="00D4746D" w:rsidRPr="001D241D" w:rsidRDefault="00D4746D" w:rsidP="00D47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участвует в разработке и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функционированием системы управления охраной труда 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D241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4746D" w:rsidRPr="001D241D" w:rsidRDefault="00A05DB9" w:rsidP="00D47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управ</w:t>
      </w:r>
      <w:r w:rsidR="00D4746D" w:rsidRPr="001D241D">
        <w:rPr>
          <w:rFonts w:ascii="Times New Roman" w:hAnsi="Times New Roman" w:cs="Times New Roman"/>
          <w:sz w:val="28"/>
          <w:szCs w:val="28"/>
        </w:rPr>
        <w:t>лении профессиональными рисками;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организации и проведении специальной оценки условий труда;</w:t>
      </w:r>
    </w:p>
    <w:p w:rsidR="00635128" w:rsidRPr="001D241D" w:rsidRDefault="004509E6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разработке локальных нормативных актов по охране труда и обеспечению безопасности образовательного процесса, раздела по охране труда</w:t>
      </w:r>
      <w:r w:rsidR="00635128" w:rsidRPr="001D241D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Pr="001D241D">
        <w:rPr>
          <w:rFonts w:ascii="Times New Roman" w:hAnsi="Times New Roman" w:cs="Times New Roman"/>
          <w:sz w:val="28"/>
          <w:szCs w:val="28"/>
        </w:rPr>
        <w:t>;</w:t>
      </w:r>
    </w:p>
    <w:p w:rsidR="00635128" w:rsidRPr="001D241D" w:rsidRDefault="00635128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на реализацию мероприятий по улучшению условий и охраны труда; </w:t>
      </w:r>
    </w:p>
    <w:p w:rsidR="00A05DB9" w:rsidRPr="001D241D" w:rsidRDefault="00D4746D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</w:t>
      </w:r>
      <w:r w:rsidR="001D241D">
        <w:rPr>
          <w:rFonts w:ascii="Times New Roman" w:hAnsi="Times New Roman" w:cs="Times New Roman"/>
          <w:sz w:val="28"/>
          <w:szCs w:val="28"/>
        </w:rPr>
        <w:t xml:space="preserve"> и оказанию первой помощи</w:t>
      </w:r>
      <w:r w:rsidRPr="001D241D">
        <w:rPr>
          <w:rFonts w:ascii="Times New Roman" w:hAnsi="Times New Roman" w:cs="Times New Roman"/>
          <w:sz w:val="28"/>
          <w:szCs w:val="28"/>
        </w:rPr>
        <w:t xml:space="preserve">, </w:t>
      </w:r>
      <w:r w:rsidR="00A05DB9" w:rsidRPr="001D241D">
        <w:rPr>
          <w:rFonts w:ascii="Times New Roman" w:hAnsi="Times New Roman" w:cs="Times New Roman"/>
          <w:sz w:val="28"/>
          <w:szCs w:val="28"/>
        </w:rPr>
        <w:t xml:space="preserve">профессиональной гигиенической подготовки и аттестации работников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05DB9" w:rsidRPr="001D241D">
        <w:rPr>
          <w:rFonts w:ascii="Times New Roman" w:hAnsi="Times New Roman" w:cs="Times New Roman"/>
          <w:sz w:val="28"/>
          <w:szCs w:val="28"/>
        </w:rPr>
        <w:t>организации;</w:t>
      </w:r>
      <w:r w:rsidRPr="001D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9E6" w:rsidRPr="001D241D" w:rsidRDefault="004509E6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работе по определению контингента работников, подлежащих обязательным медицинским осмотрам и психиатрическим освидетельствованиям</w:t>
      </w:r>
      <w:r w:rsidR="001D241D">
        <w:rPr>
          <w:rFonts w:ascii="Times New Roman" w:hAnsi="Times New Roman" w:cs="Times New Roman"/>
          <w:sz w:val="28"/>
          <w:szCs w:val="28"/>
        </w:rPr>
        <w:t>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оказывает методическую помощь заместителям руководителя,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635128" w:rsidRPr="001D241D" w:rsidRDefault="00A97A3B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A0B3E">
        <w:rPr>
          <w:rFonts w:ascii="Times New Roman" w:hAnsi="Times New Roman" w:cs="Times New Roman"/>
          <w:sz w:val="28"/>
          <w:szCs w:val="28"/>
        </w:rPr>
        <w:t>о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к состояния охраны труда 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00AB8" w:rsidRPr="001D241D">
        <w:rPr>
          <w:rFonts w:ascii="Times New Roman" w:hAnsi="Times New Roman" w:cs="Times New Roman"/>
          <w:sz w:val="28"/>
          <w:szCs w:val="28"/>
        </w:rPr>
        <w:t>организации;</w:t>
      </w:r>
      <w:r w:rsidR="00635128" w:rsidRPr="001D241D">
        <w:rPr>
          <w:rFonts w:ascii="Times New Roman" w:hAnsi="Times New Roman" w:cs="Times New Roman"/>
          <w:sz w:val="28"/>
          <w:szCs w:val="28"/>
        </w:rPr>
        <w:t xml:space="preserve"> выдает предписания об устранении имеющихся недостатков и нарушений требований охраны труда, контролирует их выполнение;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соблюдением в организации законодательных и нормативных правовых актов по охране труда, предоставлением работникам установленных компенсаций по условиям труда, проведением профилактической работы по предупреждению производственного и </w:t>
      </w:r>
      <w:r w:rsidRPr="001D241D">
        <w:rPr>
          <w:rFonts w:ascii="Times New Roman" w:hAnsi="Times New Roman" w:cs="Times New Roman"/>
          <w:sz w:val="28"/>
          <w:szCs w:val="28"/>
        </w:rPr>
        <w:lastRenderedPageBreak/>
        <w:t>детского травматизма, профессиональных заболеваний, выполнением мероприятий, направленных на создание здоровых и безопасных условий труда и образовательного процесса.</w:t>
      </w:r>
    </w:p>
    <w:p w:rsidR="00A05DB9" w:rsidRPr="001D241D" w:rsidRDefault="00D510CC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работу с вредными и (или) опасными условиями труда и иными особыми условиями труда и </w:t>
      </w:r>
      <w:r w:rsidR="00635128" w:rsidRPr="001D241D">
        <w:rPr>
          <w:rFonts w:ascii="Times New Roman" w:hAnsi="Times New Roman" w:cs="Times New Roman"/>
          <w:sz w:val="28"/>
          <w:szCs w:val="28"/>
        </w:rPr>
        <w:t>средствах индивидуальной защиты;</w:t>
      </w:r>
      <w:r w:rsidR="00D4746D" w:rsidRPr="001D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Default="00635128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r w:rsidR="003A0B3E">
        <w:rPr>
          <w:rFonts w:ascii="Times New Roman" w:hAnsi="Times New Roman" w:cs="Times New Roman"/>
          <w:sz w:val="28"/>
          <w:szCs w:val="28"/>
        </w:rPr>
        <w:t>обучения</w:t>
      </w:r>
      <w:r w:rsidRPr="001D241D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  <w:r w:rsidR="004001D2" w:rsidRPr="00400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и контроль обеспечения работников средствами индивидуальной защиты, а также их хранения, оценки состояния и исправности;</w:t>
      </w:r>
    </w:p>
    <w:p w:rsidR="00635128" w:rsidRPr="001D241D" w:rsidRDefault="00635128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обеспечением работников нормативной правовой и методической документацией в области охраны труда;</w:t>
      </w:r>
    </w:p>
    <w:p w:rsidR="00192D3A" w:rsidRDefault="004509E6" w:rsidP="001D2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</w:t>
      </w:r>
    </w:p>
    <w:p w:rsidR="003A0B3E" w:rsidRPr="001D241D" w:rsidRDefault="003A0B3E" w:rsidP="001D2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D3A" w:rsidRPr="00A97D33" w:rsidRDefault="00412831" w:rsidP="00A97D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2F00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="00A97D33" w:rsidRPr="00A97D33">
        <w:rPr>
          <w:rFonts w:ascii="Times New Roman" w:eastAsia="Calibri" w:hAnsi="Times New Roman" w:cs="Times New Roman"/>
          <w:b/>
          <w:i/>
          <w:sz w:val="28"/>
          <w:szCs w:val="28"/>
        </w:rPr>
        <w:t>Участие работников в управлении охраной труда</w:t>
      </w:r>
    </w:p>
    <w:p w:rsidR="00A16657" w:rsidRPr="00B8230C" w:rsidRDefault="00A16657" w:rsidP="00A16657">
      <w:pPr>
        <w:pStyle w:val="a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990044">
        <w:rPr>
          <w:sz w:val="28"/>
          <w:szCs w:val="28"/>
        </w:rPr>
        <w:t xml:space="preserve">Работник осуществляет право на участие в управлении охраной труда как непосредственно, так и  через своих представителей – </w:t>
      </w:r>
      <w:r w:rsidR="00342E48">
        <w:rPr>
          <w:sz w:val="28"/>
          <w:szCs w:val="28"/>
        </w:rPr>
        <w:t xml:space="preserve">членов </w:t>
      </w:r>
      <w:r w:rsidR="00D757A4">
        <w:rPr>
          <w:b/>
          <w:sz w:val="28"/>
          <w:szCs w:val="28"/>
        </w:rPr>
        <w:t>П</w:t>
      </w:r>
      <w:r w:rsidRPr="00B8230C">
        <w:rPr>
          <w:b/>
          <w:sz w:val="28"/>
          <w:szCs w:val="28"/>
        </w:rPr>
        <w:t>рофсоюз</w:t>
      </w:r>
      <w:r w:rsidR="00D757A4">
        <w:rPr>
          <w:b/>
          <w:sz w:val="28"/>
          <w:szCs w:val="28"/>
        </w:rPr>
        <w:t>а</w:t>
      </w:r>
      <w:r w:rsidRPr="00B8230C">
        <w:rPr>
          <w:b/>
          <w:sz w:val="28"/>
          <w:szCs w:val="28"/>
        </w:rPr>
        <w:t>, выборным коллегиальным органом которого  является профсоюзный комитет (профком).</w:t>
      </w:r>
    </w:p>
    <w:p w:rsidR="00990044" w:rsidRDefault="00990044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 работников на участие в управлении охраной труда реализуется в различных формах, в том числе:</w:t>
      </w:r>
    </w:p>
    <w:p w:rsidR="00A16657" w:rsidRPr="00990044" w:rsidRDefault="00007140" w:rsidP="00A16657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="00D66A57" w:rsidRPr="00D66A57">
        <w:rPr>
          <w:sz w:val="28"/>
          <w:szCs w:val="28"/>
        </w:rPr>
        <w:t>выборн</w:t>
      </w:r>
      <w:r w:rsidR="00D66A57">
        <w:rPr>
          <w:sz w:val="28"/>
          <w:szCs w:val="28"/>
        </w:rPr>
        <w:t>ым</w:t>
      </w:r>
      <w:r w:rsidR="00D66A57" w:rsidRPr="00D66A57">
        <w:rPr>
          <w:sz w:val="28"/>
          <w:szCs w:val="28"/>
        </w:rPr>
        <w:t xml:space="preserve"> </w:t>
      </w:r>
      <w:r w:rsidR="00342E48">
        <w:rPr>
          <w:sz w:val="28"/>
          <w:szCs w:val="28"/>
        </w:rPr>
        <w:t xml:space="preserve">коллегиальным </w:t>
      </w:r>
      <w:r w:rsidR="00D66A57" w:rsidRPr="00D66A57">
        <w:rPr>
          <w:sz w:val="28"/>
          <w:szCs w:val="28"/>
        </w:rPr>
        <w:t>орган</w:t>
      </w:r>
      <w:r w:rsidR="00D66A57">
        <w:rPr>
          <w:sz w:val="28"/>
          <w:szCs w:val="28"/>
        </w:rPr>
        <w:t xml:space="preserve">ом первичной профсоюзной организации </w:t>
      </w:r>
      <w:r w:rsidR="00342E48">
        <w:rPr>
          <w:sz w:val="28"/>
          <w:szCs w:val="28"/>
        </w:rPr>
        <w:t xml:space="preserve">(профком) </w:t>
      </w:r>
      <w:r>
        <w:rPr>
          <w:sz w:val="28"/>
          <w:szCs w:val="28"/>
        </w:rPr>
        <w:t>консультаций</w:t>
      </w:r>
      <w:r w:rsidR="00A16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работодателем (руководителем образовательной организации) по вопросам принятия локальных нормативных актов по охране труда</w:t>
      </w:r>
      <w:r w:rsidR="00A16657">
        <w:rPr>
          <w:sz w:val="28"/>
          <w:szCs w:val="28"/>
        </w:rPr>
        <w:t xml:space="preserve"> и планов (программ) улучшения условий и охраны труда; </w:t>
      </w:r>
    </w:p>
    <w:p w:rsidR="00007140" w:rsidRDefault="00007140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от руководителя образовательной организации информации по вопросам, непосредственно затрагивающим законные права и интересы работников в области охраны труда;</w:t>
      </w:r>
    </w:p>
    <w:p w:rsidR="00007140" w:rsidRDefault="00007140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с руководителем образовательной организации вопросов охраны труда, внесение предложений по совершенствованию работы в области охраны труда</w:t>
      </w:r>
      <w:r w:rsidRPr="00007140">
        <w:rPr>
          <w:sz w:val="28"/>
          <w:szCs w:val="28"/>
        </w:rPr>
        <w:t xml:space="preserve"> </w:t>
      </w:r>
      <w:r>
        <w:rPr>
          <w:sz w:val="28"/>
          <w:szCs w:val="28"/>
        </w:rPr>
        <w:t>и обеспечения безопасности образовательного процесса;</w:t>
      </w:r>
    </w:p>
    <w:p w:rsidR="00342E48" w:rsidRDefault="00E20F18" w:rsidP="00342E4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24" w:rsidRPr="00990044">
        <w:rPr>
          <w:sz w:val="28"/>
          <w:szCs w:val="28"/>
        </w:rPr>
        <w:t>участие в разработке и при</w:t>
      </w:r>
      <w:r>
        <w:rPr>
          <w:sz w:val="28"/>
          <w:szCs w:val="28"/>
        </w:rPr>
        <w:t>нятии коллективных договоров;</w:t>
      </w:r>
    </w:p>
    <w:p w:rsidR="00990044" w:rsidRPr="00990044" w:rsidRDefault="00E20F18" w:rsidP="00342E4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24" w:rsidRPr="00990044">
        <w:rPr>
          <w:sz w:val="28"/>
          <w:szCs w:val="28"/>
        </w:rPr>
        <w:t>иные формы, определенные Т</w:t>
      </w:r>
      <w:r w:rsidR="00342E48">
        <w:rPr>
          <w:sz w:val="28"/>
          <w:szCs w:val="28"/>
        </w:rPr>
        <w:t>рудовым кодексом</w:t>
      </w:r>
      <w:r w:rsidR="00963824" w:rsidRPr="00990044">
        <w:rPr>
          <w:sz w:val="28"/>
          <w:szCs w:val="28"/>
        </w:rPr>
        <w:t xml:space="preserve"> РФ, иными федеральными законами,</w:t>
      </w:r>
      <w:r w:rsidR="00342E48">
        <w:rPr>
          <w:sz w:val="28"/>
          <w:szCs w:val="28"/>
        </w:rPr>
        <w:t xml:space="preserve"> </w:t>
      </w:r>
      <w:r w:rsidR="00963824" w:rsidRPr="00990044">
        <w:rPr>
          <w:sz w:val="28"/>
          <w:szCs w:val="28"/>
        </w:rPr>
        <w:t>учредительными документами организации, коллективным договором, локальными нормативными актами.</w:t>
      </w:r>
    </w:p>
    <w:p w:rsidR="00A56B79" w:rsidRDefault="00D96409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0044">
        <w:rPr>
          <w:sz w:val="28"/>
          <w:szCs w:val="28"/>
        </w:rPr>
        <w:lastRenderedPageBreak/>
        <w:t xml:space="preserve">Уполномоченное (доверенное) лицо по охране труда профсоюзного комитета образовательной организации осуществляет общественный (профсоюзный) </w:t>
      </w:r>
      <w:proofErr w:type="gramStart"/>
      <w:r w:rsidRPr="00990044">
        <w:rPr>
          <w:sz w:val="28"/>
          <w:szCs w:val="28"/>
        </w:rPr>
        <w:t>контроль за</w:t>
      </w:r>
      <w:proofErr w:type="gramEnd"/>
      <w:r w:rsidRPr="00990044">
        <w:rPr>
          <w:sz w:val="28"/>
          <w:szCs w:val="28"/>
        </w:rPr>
        <w:t xml:space="preserve"> состоянием охраны труда на рабочих местах, соблюдением руководителем и должностными лицами </w:t>
      </w:r>
      <w:r w:rsidR="00273F18" w:rsidRPr="00990044">
        <w:rPr>
          <w:sz w:val="28"/>
          <w:szCs w:val="28"/>
        </w:rPr>
        <w:t xml:space="preserve">структурных подразделений образовательной </w:t>
      </w:r>
      <w:r w:rsidRPr="00990044">
        <w:rPr>
          <w:sz w:val="28"/>
          <w:szCs w:val="28"/>
        </w:rPr>
        <w:t>организации</w:t>
      </w:r>
      <w:r w:rsidR="00273F18" w:rsidRPr="00990044">
        <w:rPr>
          <w:sz w:val="28"/>
          <w:szCs w:val="28"/>
        </w:rPr>
        <w:t xml:space="preserve"> законных прав и интересов работников</w:t>
      </w:r>
      <w:r w:rsidR="00812983" w:rsidRPr="00990044">
        <w:rPr>
          <w:sz w:val="28"/>
          <w:szCs w:val="28"/>
        </w:rPr>
        <w:t xml:space="preserve"> в области охраны труда, сохранением жизни и здоровья работников и </w:t>
      </w:r>
      <w:r w:rsidR="00A55956">
        <w:rPr>
          <w:sz w:val="28"/>
          <w:szCs w:val="28"/>
        </w:rPr>
        <w:t>воспитанников</w:t>
      </w:r>
      <w:r w:rsidR="00812983" w:rsidRPr="00990044">
        <w:rPr>
          <w:sz w:val="28"/>
          <w:szCs w:val="28"/>
        </w:rPr>
        <w:t xml:space="preserve"> во время образовательного процесса.</w:t>
      </w:r>
    </w:p>
    <w:p w:rsidR="00812983" w:rsidRDefault="00812983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Права, обязанности и гарантии деятельности уполномоченных (доверенных) лиц по охране труда определяются Положением об уполномоченном (доверенном) лице по охране труда профсоюзного комитета образовательной организации</w:t>
      </w:r>
      <w:r w:rsidR="00990044" w:rsidRPr="00990044">
        <w:rPr>
          <w:sz w:val="28"/>
          <w:szCs w:val="28"/>
        </w:rPr>
        <w:t xml:space="preserve"> (Приложение 1).</w:t>
      </w:r>
    </w:p>
    <w:p w:rsidR="004F59B0" w:rsidRDefault="004F59B0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по охране труда представляет профсоюзную сторону в комиссии по охране труда, создаваемой в образовательной организации.</w:t>
      </w:r>
    </w:p>
    <w:p w:rsidR="00A55956" w:rsidRPr="00990044" w:rsidRDefault="00A55956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90044" w:rsidRPr="00A56B79" w:rsidRDefault="00990044" w:rsidP="00412831">
      <w:pPr>
        <w:pStyle w:val="a6"/>
        <w:numPr>
          <w:ilvl w:val="1"/>
          <w:numId w:val="21"/>
        </w:numPr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56B79">
        <w:rPr>
          <w:b/>
          <w:i/>
          <w:sz w:val="28"/>
          <w:szCs w:val="28"/>
        </w:rPr>
        <w:t>Комиссия по охране труда</w:t>
      </w:r>
    </w:p>
    <w:p w:rsidR="007D72B6" w:rsidRDefault="007D72B6" w:rsidP="00A5595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 работодателя (руководителя образовательной организации)  и (или) по инициативе работников либо </w:t>
      </w:r>
      <w:r w:rsidR="00A55956" w:rsidRPr="004F59B0">
        <w:rPr>
          <w:bCs/>
          <w:color w:val="000000"/>
          <w:sz w:val="28"/>
          <w:szCs w:val="28"/>
        </w:rPr>
        <w:t xml:space="preserve">выборного органа </w:t>
      </w:r>
      <w:r w:rsidR="00A55956">
        <w:rPr>
          <w:sz w:val="28"/>
          <w:szCs w:val="28"/>
        </w:rPr>
        <w:t xml:space="preserve">первичной профсоюзной организации (профком) </w:t>
      </w:r>
      <w:r>
        <w:rPr>
          <w:sz w:val="28"/>
          <w:szCs w:val="28"/>
        </w:rPr>
        <w:t>создается комиссия по охране труда.</w:t>
      </w:r>
    </w:p>
    <w:p w:rsidR="00A56B79" w:rsidRPr="004F59B0" w:rsidRDefault="00A56B79" w:rsidP="004F59B0">
      <w:pPr>
        <w:pStyle w:val="a6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sz w:val="28"/>
          <w:szCs w:val="28"/>
        </w:rPr>
        <w:t>К</w:t>
      </w:r>
      <w:r w:rsidR="00990044" w:rsidRPr="004F59B0">
        <w:rPr>
          <w:sz w:val="28"/>
          <w:szCs w:val="28"/>
        </w:rPr>
        <w:t>омиссия</w:t>
      </w:r>
      <w:r w:rsidRPr="004F59B0">
        <w:rPr>
          <w:sz w:val="28"/>
          <w:szCs w:val="28"/>
        </w:rPr>
        <w:t xml:space="preserve"> по охране труда  (Комиссия)</w:t>
      </w:r>
      <w:r w:rsidR="00990044" w:rsidRPr="004F59B0">
        <w:rPr>
          <w:sz w:val="28"/>
          <w:szCs w:val="28"/>
        </w:rPr>
        <w:t xml:space="preserve"> является составной частью системы управления охраной труда в </w:t>
      </w:r>
      <w:r w:rsidRPr="004F59B0">
        <w:rPr>
          <w:sz w:val="28"/>
          <w:szCs w:val="28"/>
        </w:rPr>
        <w:t xml:space="preserve">образовательной </w:t>
      </w:r>
      <w:r w:rsidR="00990044" w:rsidRPr="004F59B0">
        <w:rPr>
          <w:sz w:val="28"/>
          <w:szCs w:val="28"/>
        </w:rPr>
        <w:t xml:space="preserve">организации, а также одной из форм участия работников в управлении организацией в </w:t>
      </w:r>
      <w:r w:rsidRPr="004F59B0">
        <w:rPr>
          <w:sz w:val="28"/>
          <w:szCs w:val="28"/>
        </w:rPr>
        <w:t xml:space="preserve"> </w:t>
      </w:r>
      <w:r w:rsidR="00990044" w:rsidRPr="004F59B0">
        <w:rPr>
          <w:sz w:val="28"/>
          <w:szCs w:val="28"/>
        </w:rPr>
        <w:t>области охраны труда.</w:t>
      </w:r>
      <w:r w:rsidR="007D72B6">
        <w:t xml:space="preserve"> </w:t>
      </w:r>
      <w:r w:rsidR="007D72B6" w:rsidRPr="007D72B6">
        <w:rPr>
          <w:sz w:val="28"/>
          <w:szCs w:val="28"/>
        </w:rPr>
        <w:t>Работа Комиссии строится на принципах социального партнерства.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работников.</w:t>
      </w:r>
      <w:r w:rsidR="007D72B6">
        <w:t xml:space="preserve"> </w:t>
      </w:r>
      <w:r w:rsidRPr="004F59B0">
        <w:rPr>
          <w:bCs/>
          <w:color w:val="000000"/>
          <w:sz w:val="28"/>
          <w:szCs w:val="28"/>
        </w:rPr>
        <w:t>Задачами Комиссии являются:</w:t>
      </w:r>
    </w:p>
    <w:p w:rsid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 xml:space="preserve">а) разработка на основе </w:t>
      </w:r>
      <w:proofErr w:type="gramStart"/>
      <w:r w:rsidRPr="004F59B0">
        <w:rPr>
          <w:bCs/>
          <w:color w:val="000000"/>
          <w:sz w:val="28"/>
          <w:szCs w:val="28"/>
        </w:rPr>
        <w:t>предложений членов Комиссии  программы совместных действий</w:t>
      </w:r>
      <w:proofErr w:type="gramEnd"/>
      <w:r w:rsidRPr="004F59B0">
        <w:rPr>
          <w:bCs/>
          <w:color w:val="000000"/>
          <w:sz w:val="28"/>
          <w:szCs w:val="28"/>
        </w:rPr>
        <w:t xml:space="preserve"> работодателя,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</w:t>
      </w:r>
      <w:r w:rsidR="004F59B0" w:rsidRPr="004F59B0">
        <w:rPr>
          <w:bCs/>
          <w:color w:val="000000"/>
          <w:sz w:val="28"/>
          <w:szCs w:val="28"/>
        </w:rPr>
        <w:t xml:space="preserve">травматизма, </w:t>
      </w:r>
      <w:r w:rsidRPr="004F59B0">
        <w:rPr>
          <w:bCs/>
          <w:color w:val="000000"/>
          <w:sz w:val="28"/>
          <w:szCs w:val="28"/>
        </w:rPr>
        <w:t>детского травматизма</w:t>
      </w:r>
      <w:r w:rsidR="004F59B0" w:rsidRPr="004F59B0">
        <w:rPr>
          <w:bCs/>
          <w:color w:val="000000"/>
          <w:sz w:val="28"/>
          <w:szCs w:val="28"/>
        </w:rPr>
        <w:t xml:space="preserve"> и</w:t>
      </w:r>
      <w:r w:rsidRPr="004F59B0">
        <w:rPr>
          <w:bCs/>
          <w:color w:val="000000"/>
          <w:sz w:val="28"/>
          <w:szCs w:val="28"/>
        </w:rPr>
        <w:t xml:space="preserve"> </w:t>
      </w:r>
      <w:r w:rsidR="004F59B0" w:rsidRPr="004F59B0">
        <w:rPr>
          <w:bCs/>
          <w:color w:val="000000"/>
          <w:sz w:val="28"/>
          <w:szCs w:val="28"/>
        </w:rPr>
        <w:t xml:space="preserve"> </w:t>
      </w:r>
      <w:r w:rsidRPr="004F59B0">
        <w:rPr>
          <w:bCs/>
          <w:color w:val="000000"/>
          <w:sz w:val="28"/>
          <w:szCs w:val="28"/>
        </w:rPr>
        <w:t xml:space="preserve"> профессиональной заболеваемости;</w:t>
      </w:r>
    </w:p>
    <w:p w:rsid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 xml:space="preserve">б)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</w:t>
      </w:r>
      <w:r w:rsidR="004F59B0" w:rsidRPr="004F59B0">
        <w:rPr>
          <w:bCs/>
          <w:color w:val="000000"/>
          <w:sz w:val="28"/>
          <w:szCs w:val="28"/>
        </w:rPr>
        <w:t xml:space="preserve">травматизма,  детского травматизма и </w:t>
      </w:r>
      <w:r w:rsidRPr="004F59B0">
        <w:rPr>
          <w:bCs/>
          <w:color w:val="000000"/>
          <w:sz w:val="28"/>
          <w:szCs w:val="28"/>
        </w:rPr>
        <w:t>профессиональной заболеваемости предложений работодателю по улучшению условий труда</w:t>
      </w:r>
      <w:r w:rsidR="004F59B0">
        <w:rPr>
          <w:bCs/>
          <w:color w:val="000000"/>
          <w:sz w:val="28"/>
          <w:szCs w:val="28"/>
        </w:rPr>
        <w:t xml:space="preserve"> и образовательного процесса</w:t>
      </w:r>
      <w:r w:rsidRPr="004F59B0">
        <w:rPr>
          <w:bCs/>
          <w:color w:val="000000"/>
          <w:sz w:val="28"/>
          <w:szCs w:val="28"/>
        </w:rPr>
        <w:t>;</w:t>
      </w:r>
    </w:p>
    <w:p w:rsidR="00A56B79" w:rsidRP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>в) содействие службе охраны труда работодателя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52DD6" w:rsidRPr="00412831" w:rsidRDefault="002F0053" w:rsidP="00C117D9">
      <w:pPr>
        <w:pStyle w:val="a6"/>
        <w:jc w:val="center"/>
        <w:rPr>
          <w:b/>
        </w:rPr>
      </w:pPr>
      <w:r w:rsidRPr="00412831">
        <w:rPr>
          <w:b/>
          <w:sz w:val="28"/>
          <w:szCs w:val="28"/>
        </w:rPr>
        <w:lastRenderedPageBreak/>
        <w:t>3. Процедуры</w:t>
      </w:r>
      <w:r w:rsidRPr="00412831">
        <w:rPr>
          <w:b/>
        </w:rPr>
        <w:t xml:space="preserve">, </w:t>
      </w:r>
      <w:r w:rsidRPr="00412831">
        <w:rPr>
          <w:b/>
          <w:sz w:val="28"/>
          <w:szCs w:val="28"/>
        </w:rPr>
        <w:t>направленные на достижение целей в области охраны труда и безопасности образовательного процесса</w:t>
      </w:r>
    </w:p>
    <w:p w:rsidR="00C117D9" w:rsidRDefault="00C117D9" w:rsidP="00B52DD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3.1. </w:t>
      </w:r>
      <w:r w:rsidRPr="00C117D9">
        <w:rPr>
          <w:rFonts w:ascii="Times New Roman" w:eastAsia="Calibri" w:hAnsi="Times New Roman" w:cs="Times New Roman"/>
          <w:b/>
          <w:i/>
          <w:sz w:val="28"/>
          <w:szCs w:val="28"/>
        </w:rPr>
        <w:t>Обеспечение безопасных условий труда и образовательного процесса</w:t>
      </w:r>
    </w:p>
    <w:p w:rsidR="00C117D9" w:rsidRDefault="00102902" w:rsidP="004B1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117D9">
        <w:rPr>
          <w:rFonts w:ascii="Times New Roman" w:eastAsia="Calibri" w:hAnsi="Times New Roman" w:cs="Times New Roman"/>
          <w:sz w:val="28"/>
          <w:szCs w:val="28"/>
        </w:rPr>
        <w:t xml:space="preserve">бразовательная организация создает условия, обеспечивающие жизнь и здоровье </w:t>
      </w:r>
      <w:r w:rsidR="007440A5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C117D9">
        <w:rPr>
          <w:rFonts w:ascii="Times New Roman" w:eastAsia="Calibri" w:hAnsi="Times New Roman" w:cs="Times New Roman"/>
          <w:sz w:val="28"/>
          <w:szCs w:val="28"/>
        </w:rPr>
        <w:t>и работников образовательной организации.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 xml:space="preserve">Безопасная </w:t>
      </w:r>
      <w:r w:rsidR="004B1BC5">
        <w:rPr>
          <w:rFonts w:ascii="Times New Roman" w:hAnsi="Times New Roman" w:cs="Times New Roman"/>
          <w:sz w:val="28"/>
          <w:szCs w:val="28"/>
        </w:rPr>
        <w:t>эксплуатация</w:t>
      </w:r>
      <w:r w:rsidRPr="004B1BC5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 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и оборудования </w:t>
      </w:r>
      <w:r w:rsidR="004B1BC5" w:rsidRPr="004B1BC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F96B97" w:rsidRPr="004B1BC5">
        <w:rPr>
          <w:rFonts w:ascii="Times New Roman" w:hAnsi="Times New Roman" w:cs="Times New Roman"/>
          <w:sz w:val="28"/>
          <w:szCs w:val="28"/>
        </w:rPr>
        <w:t>обеспечивается</w:t>
      </w:r>
      <w:r w:rsidRPr="004B1BC5">
        <w:rPr>
          <w:rFonts w:ascii="Times New Roman" w:hAnsi="Times New Roman" w:cs="Times New Roman"/>
          <w:sz w:val="28"/>
          <w:szCs w:val="28"/>
        </w:rPr>
        <w:t>: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BC5">
        <w:rPr>
          <w:rFonts w:ascii="Times New Roman" w:hAnsi="Times New Roman" w:cs="Times New Roman"/>
          <w:sz w:val="28"/>
          <w:szCs w:val="28"/>
        </w:rPr>
        <w:t>- соответствием проектируемых, строящихся, реконструируемых и эксплуатируемых зданий, строений, сооружений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Pr="004B1BC5">
        <w:rPr>
          <w:rFonts w:ascii="Times New Roman" w:hAnsi="Times New Roman" w:cs="Times New Roman"/>
          <w:sz w:val="28"/>
          <w:szCs w:val="28"/>
        </w:rPr>
        <w:t xml:space="preserve"> </w:t>
      </w:r>
      <w:r w:rsidR="0031386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4B1BC5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труда, требованиям технических регламентов, сводов правил, строительных, санитарных, пожарных норм и правил, национальных, межгосударственных стандартов и других нормативных документов;</w:t>
      </w:r>
      <w:proofErr w:type="gramEnd"/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>- содержанием зданий, строений, сооружений</w:t>
      </w:r>
      <w:r w:rsidR="004B1BC5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="0031386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B1BC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санитарных и гигиенических норм в процессе их эксплуатации;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>- проведением качественных плановых, текущих и капитальных ремонтов зданий, строений, сооружений</w:t>
      </w:r>
      <w:r w:rsidR="00F96B97" w:rsidRPr="004B1BC5">
        <w:rPr>
          <w:rFonts w:ascii="Times New Roman" w:hAnsi="Times New Roman" w:cs="Times New Roman"/>
          <w:sz w:val="28"/>
          <w:szCs w:val="28"/>
        </w:rPr>
        <w:t>, оборудования</w:t>
      </w:r>
      <w:r w:rsidRPr="004B1BC5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7440A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 xml:space="preserve">- проведением регулярных осмотров, проверок и обследований </w:t>
      </w:r>
      <w:r w:rsidR="00313866" w:rsidRPr="004B1BC5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оборудования </w:t>
      </w:r>
      <w:r w:rsidR="00102902">
        <w:rPr>
          <w:rFonts w:ascii="Times New Roman" w:hAnsi="Times New Roman" w:cs="Times New Roman"/>
          <w:sz w:val="28"/>
          <w:szCs w:val="28"/>
        </w:rPr>
        <w:t xml:space="preserve">(в том числе, спортивного оборудования и оборудования детских игровых площадок) </w:t>
      </w:r>
      <w:r w:rsidRPr="004B1BC5">
        <w:rPr>
          <w:rFonts w:ascii="Times New Roman" w:hAnsi="Times New Roman" w:cs="Times New Roman"/>
          <w:sz w:val="28"/>
          <w:szCs w:val="28"/>
        </w:rPr>
        <w:t>с целью выявления и устранения факторов,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 представляющих угрозу жизни и здоровью работников и детей</w:t>
      </w:r>
      <w:r w:rsidR="006922F6">
        <w:rPr>
          <w:rFonts w:ascii="Times New Roman" w:hAnsi="Times New Roman" w:cs="Times New Roman"/>
          <w:sz w:val="28"/>
          <w:szCs w:val="28"/>
        </w:rPr>
        <w:t>;</w:t>
      </w:r>
    </w:p>
    <w:p w:rsidR="00102902" w:rsidRPr="00102902" w:rsidRDefault="00102902" w:rsidP="00102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6"/>
          <w:rFonts w:ascii="Times New Roman" w:hAnsi="Times New Roman" w:cs="Times New Roman"/>
          <w:sz w:val="28"/>
          <w:szCs w:val="28"/>
        </w:rPr>
        <w:t xml:space="preserve">- </w:t>
      </w:r>
      <w:r w:rsidRPr="00102902">
        <w:rPr>
          <w:rStyle w:val="rvts6"/>
          <w:rFonts w:ascii="Times New Roman" w:hAnsi="Times New Roman" w:cs="Times New Roman"/>
          <w:sz w:val="28"/>
          <w:szCs w:val="28"/>
        </w:rPr>
        <w:t>проведением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</w:t>
      </w:r>
      <w:r w:rsidRPr="00102902">
        <w:t xml:space="preserve"> </w:t>
      </w:r>
    </w:p>
    <w:p w:rsidR="006922F6" w:rsidRDefault="006922F6" w:rsidP="00102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соблюдением работниками норм и правил охраны труда, правильным применением средств индивидуальной защиты.</w:t>
      </w:r>
    </w:p>
    <w:p w:rsidR="002077F6" w:rsidRDefault="002077F6" w:rsidP="00102902">
      <w:pPr>
        <w:pStyle w:val="ConsPlusNormal"/>
        <w:ind w:firstLine="540"/>
        <w:jc w:val="both"/>
        <w:rPr>
          <w:color w:val="444444"/>
          <w:sz w:val="15"/>
          <w:szCs w:val="15"/>
        </w:rPr>
      </w:pPr>
    </w:p>
    <w:p w:rsidR="008C70EB" w:rsidRPr="008C70EB" w:rsidRDefault="00C117D9" w:rsidP="002077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 </w:t>
      </w:r>
      <w:r w:rsidR="008C70EB" w:rsidRPr="008C70EB">
        <w:rPr>
          <w:rFonts w:ascii="Times New Roman" w:hAnsi="Times New Roman" w:cs="Times New Roman"/>
          <w:b/>
          <w:i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(обучение) </w:t>
      </w:r>
      <w:r w:rsidR="008C70EB" w:rsidRPr="008C70EB">
        <w:rPr>
          <w:rFonts w:ascii="Times New Roman" w:hAnsi="Times New Roman" w:cs="Times New Roman"/>
          <w:b/>
          <w:i/>
          <w:sz w:val="28"/>
          <w:szCs w:val="28"/>
        </w:rPr>
        <w:t>в области охраны труда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С целью организации процедуры подготовки работников по охране труда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</w:t>
      </w:r>
      <w:r w:rsidRPr="002966AA">
        <w:rPr>
          <w:rFonts w:ascii="Times New Roman" w:hAnsi="Times New Roman" w:cs="Times New Roman"/>
          <w:sz w:val="28"/>
          <w:szCs w:val="28"/>
        </w:rPr>
        <w:t xml:space="preserve"> устанавливает (определяет):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 xml:space="preserve">а) требования к профессиональной компетентности </w:t>
      </w:r>
      <w:r w:rsidR="00605B40" w:rsidRPr="002966AA">
        <w:rPr>
          <w:rFonts w:ascii="Times New Roman" w:hAnsi="Times New Roman" w:cs="Times New Roman"/>
          <w:sz w:val="28"/>
          <w:szCs w:val="28"/>
        </w:rPr>
        <w:t>работников</w:t>
      </w:r>
      <w:r w:rsidR="00605B40">
        <w:rPr>
          <w:rFonts w:ascii="Times New Roman" w:hAnsi="Times New Roman" w:cs="Times New Roman"/>
          <w:sz w:val="28"/>
          <w:szCs w:val="28"/>
        </w:rPr>
        <w:t xml:space="preserve"> в области охраны</w:t>
      </w:r>
      <w:r w:rsidRPr="002966AA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AF6992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lastRenderedPageBreak/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32D36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профессий (должностей) работников, проходящих профессиональную подготовку и аттестацию;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F6992" w:rsidRPr="002966AA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проходящих подготовку по охране труда у работодателя (непосредственно в образовательной организации);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F6992" w:rsidRPr="002966AA">
        <w:rPr>
          <w:rFonts w:ascii="Times New Roman" w:hAnsi="Times New Roman" w:cs="Times New Roman"/>
          <w:sz w:val="28"/>
          <w:szCs w:val="28"/>
        </w:rPr>
        <w:t>) работников, ответственных за проведение инструктажа по охране труда на рабочем месте в структурных подразделениях образовательной организации, а также ответственных за проведение стажировки по охране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F6992" w:rsidRPr="002966AA">
        <w:rPr>
          <w:rFonts w:ascii="Times New Roman" w:hAnsi="Times New Roman" w:cs="Times New Roman"/>
          <w:sz w:val="28"/>
          <w:szCs w:val="28"/>
        </w:rPr>
        <w:t>) вопросы, включаемые в программу инструктажа по охране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состав комиссии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регламент работы комиссии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вопросов по охране труда, по которым работники проходят проверку знаний в комиссии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AF6992" w:rsidRPr="002966AA">
        <w:rPr>
          <w:rFonts w:ascii="Times New Roman" w:hAnsi="Times New Roman" w:cs="Times New Roman"/>
          <w:sz w:val="28"/>
          <w:szCs w:val="28"/>
        </w:rPr>
        <w:t>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порядок организации подготовки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вопросам оказания первой помощи пострадавшим в результате аварий и несчастных случаев на производстве;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F6992" w:rsidRPr="002966AA">
        <w:rPr>
          <w:rFonts w:ascii="Times New Roman" w:hAnsi="Times New Roman" w:cs="Times New Roman"/>
          <w:sz w:val="28"/>
          <w:szCs w:val="28"/>
        </w:rPr>
        <w:t>) порядок организации и проведения инструктажа по охране труда;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AF6992" w:rsidRPr="002966AA" w:rsidRDefault="00AF6992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 xml:space="preserve">В ходе организации процедуры подготовки работников по охране труда </w:t>
      </w:r>
      <w:r w:rsidR="00B953AF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Pr="002966AA">
        <w:rPr>
          <w:rFonts w:ascii="Times New Roman" w:hAnsi="Times New Roman" w:cs="Times New Roman"/>
          <w:sz w:val="28"/>
          <w:szCs w:val="28"/>
        </w:rPr>
        <w:t>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B25C0E" w:rsidRDefault="00B25C0E" w:rsidP="00B2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обязан организовать в течение месяца после приема/перевода на работу обучение безопасным методам и приемам выполнения работ, а также обучение  оказанию первой помощи пострадавшим всех поступающих на работу лиц, а также лиц, переводимых на другую работу.</w:t>
      </w:r>
    </w:p>
    <w:p w:rsidR="00A14321" w:rsidRDefault="00E400A0" w:rsidP="00A14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C0763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заместитель руководителя образовательной организации, курирующий</w:t>
      </w:r>
      <w:r>
        <w:rPr>
          <w:rFonts w:ascii="Times New Roman" w:hAnsi="Times New Roman" w:cs="Times New Roman"/>
          <w:sz w:val="28"/>
          <w:szCs w:val="28"/>
        </w:rPr>
        <w:t xml:space="preserve"> вопросы охраны труда,</w:t>
      </w:r>
      <w:r w:rsidR="007A59CC" w:rsidRPr="007A59CC">
        <w:rPr>
          <w:rFonts w:ascii="Times New Roman" w:hAnsi="Times New Roman" w:cs="Times New Roman"/>
          <w:sz w:val="28"/>
          <w:szCs w:val="28"/>
        </w:rPr>
        <w:t xml:space="preserve"> </w:t>
      </w:r>
      <w:r w:rsidR="005D1992">
        <w:rPr>
          <w:rFonts w:ascii="Times New Roman" w:hAnsi="Times New Roman" w:cs="Times New Roman"/>
          <w:sz w:val="28"/>
          <w:szCs w:val="28"/>
        </w:rPr>
        <w:t>специалист по охране</w:t>
      </w:r>
      <w:r w:rsidR="007A59CC">
        <w:rPr>
          <w:rFonts w:ascii="Times New Roman" w:hAnsi="Times New Roman" w:cs="Times New Roman"/>
          <w:sz w:val="28"/>
          <w:szCs w:val="28"/>
        </w:rPr>
        <w:t xml:space="preserve"> труда, работники, на которых работодателем возложены обязанности организации работы по охране труда, члены комиссии по охране труда, уполномоченные (доверенные) лица по охране труда</w:t>
      </w:r>
      <w:r w:rsidR="005D1992">
        <w:rPr>
          <w:rFonts w:ascii="Times New Roman" w:hAnsi="Times New Roman" w:cs="Times New Roman"/>
          <w:sz w:val="28"/>
          <w:szCs w:val="28"/>
        </w:rPr>
        <w:t xml:space="preserve"> </w:t>
      </w:r>
      <w:r w:rsidR="00A14321">
        <w:rPr>
          <w:rFonts w:ascii="Times New Roman" w:hAnsi="Times New Roman" w:cs="Times New Roman"/>
          <w:sz w:val="28"/>
          <w:szCs w:val="28"/>
        </w:rPr>
        <w:t xml:space="preserve">проходят специальное обучение по охране труда в обучающих организациях при поступлении на работу в течение первого месяца, далее - </w:t>
      </w:r>
      <w:r w:rsidR="00A14321">
        <w:rPr>
          <w:rFonts w:ascii="Times New Roman" w:hAnsi="Times New Roman" w:cs="Times New Roman"/>
          <w:sz w:val="28"/>
          <w:szCs w:val="28"/>
        </w:rPr>
        <w:lastRenderedPageBreak/>
        <w:t>по мере необходимости, но не</w:t>
      </w:r>
      <w:proofErr w:type="gramEnd"/>
      <w:r w:rsidR="00A14321">
        <w:rPr>
          <w:rFonts w:ascii="Times New Roman" w:hAnsi="Times New Roman" w:cs="Times New Roman"/>
          <w:sz w:val="28"/>
          <w:szCs w:val="28"/>
        </w:rPr>
        <w:t xml:space="preserve"> реже одного раза в три года.</w:t>
      </w:r>
      <w:r w:rsidR="0024065A">
        <w:rPr>
          <w:rFonts w:ascii="Times New Roman" w:hAnsi="Times New Roman" w:cs="Times New Roman"/>
          <w:sz w:val="28"/>
          <w:szCs w:val="28"/>
        </w:rPr>
        <w:t xml:space="preserve"> В рамках указанного обучения проводится обучение оказанию первой помощи пострадавшим на производстве.</w:t>
      </w:r>
    </w:p>
    <w:p w:rsidR="00B25C0E" w:rsidRPr="001D5D26" w:rsidRDefault="0024065A" w:rsidP="00071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  <w:r w:rsidRPr="0024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5A" w:rsidRDefault="004B4AA8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работников приемам оказания первой помощи пострадавшим может проводиться либо в ходе инструктажей или обучения требованиям охраны труда, либо в виде специального обучающего курса (тренинга), посвященного только изучению приемов оказания первой помощи пострадавшим на производстве.</w:t>
      </w:r>
      <w:r w:rsidRPr="004B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5A" w:rsidRDefault="004B4AA8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приемам первой помощи проводится лицами, прошедшими специальную подготовку. К проведению данного обучения могут привлекаться обучающие организации, имеющие право на оказание данного вида образовательных услуг.</w:t>
      </w:r>
    </w:p>
    <w:p w:rsidR="004B4AA8" w:rsidRDefault="00956B5A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4AA8">
        <w:rPr>
          <w:rFonts w:ascii="Times New Roman" w:hAnsi="Times New Roman" w:cs="Times New Roman"/>
          <w:sz w:val="28"/>
          <w:szCs w:val="28"/>
        </w:rPr>
        <w:t xml:space="preserve">еречень должностей и профессий работающих лиц, подлежащих обучению приемам оказания первой помощи пострадавшим, конкретный порядок, условия, сроки и периодичность проведения обучения приемам оказания первой помощи пострадавшим определяются </w:t>
      </w:r>
      <w:r w:rsidR="0024065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4B4AA8">
        <w:rPr>
          <w:rFonts w:ascii="Times New Roman" w:hAnsi="Times New Roman" w:cs="Times New Roman"/>
          <w:sz w:val="28"/>
          <w:szCs w:val="28"/>
        </w:rPr>
        <w:t xml:space="preserve">самостоятельно 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ГОСТ 12.0.004-2015 «Межгосударственный стандарт. Система стандартов безопасности труда. Организация обучения безопасности труда. Общие положения» </w:t>
      </w:r>
      <w:r w:rsidR="004B4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AA8">
        <w:rPr>
          <w:rFonts w:ascii="Times New Roman" w:hAnsi="Times New Roman" w:cs="Times New Roman"/>
          <w:sz w:val="28"/>
          <w:szCs w:val="28"/>
        </w:rPr>
        <w:t xml:space="preserve"> действующей нормативной документации, а также специфики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образовательной организации</w:t>
      </w:r>
      <w:r w:rsidR="004B4AA8">
        <w:rPr>
          <w:rFonts w:ascii="Times New Roman" w:hAnsi="Times New Roman" w:cs="Times New Roman"/>
          <w:sz w:val="28"/>
          <w:szCs w:val="28"/>
        </w:rPr>
        <w:t>.</w:t>
      </w:r>
    </w:p>
    <w:p w:rsidR="006D6043" w:rsidRDefault="002077F6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>рофессиональн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 xml:space="preserve"> гигиеническ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D6043">
        <w:rPr>
          <w:rFonts w:ascii="Times New Roman" w:hAnsi="Times New Roman" w:cs="Times New Roman"/>
          <w:sz w:val="28"/>
          <w:szCs w:val="28"/>
        </w:rPr>
        <w:t xml:space="preserve"> при приеме на работу и в дальнейшем с периодичностью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образовательной организации</w:t>
      </w:r>
      <w:r w:rsidR="006D6043">
        <w:rPr>
          <w:rFonts w:ascii="Times New Roman" w:hAnsi="Times New Roman" w:cs="Times New Roman"/>
          <w:sz w:val="28"/>
          <w:szCs w:val="28"/>
        </w:rPr>
        <w:t>:</w:t>
      </w:r>
    </w:p>
    <w:p w:rsidR="006D6043" w:rsidRDefault="006D6043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должностных лиц и работников, деятельность которых связана с производством, хранением, транспортировкой и реализацией питания детей, раздачей пищи детям - ежегодно;</w:t>
      </w:r>
    </w:p>
    <w:p w:rsidR="006D6043" w:rsidRDefault="006D6043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остальных категорий работников - 1 раз в </w:t>
      </w:r>
      <w:r w:rsidR="002077F6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1992" w:rsidRPr="002029BA" w:rsidRDefault="002077F6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Занятия с обучающимися</w:t>
      </w:r>
      <w:r w:rsidR="00412831">
        <w:rPr>
          <w:rFonts w:ascii="Times New Roman" w:hAnsi="Times New Roman" w:cs="Times New Roman"/>
          <w:sz w:val="28"/>
          <w:szCs w:val="28"/>
          <w:u w:val="single"/>
        </w:rPr>
        <w:t xml:space="preserve"> (воспитанниками)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вопросам</w:t>
      </w:r>
      <w:r w:rsidR="005D1992" w:rsidRPr="002029BA">
        <w:rPr>
          <w:rFonts w:ascii="Times New Roman" w:hAnsi="Times New Roman" w:cs="Times New Roman"/>
          <w:sz w:val="28"/>
          <w:szCs w:val="28"/>
          <w:u w:val="single"/>
        </w:rPr>
        <w:t xml:space="preserve"> безопасности </w:t>
      </w:r>
    </w:p>
    <w:p w:rsidR="008C70EB" w:rsidRDefault="001A6CFD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C461C3" w:rsidRPr="002029BA">
        <w:rPr>
          <w:rFonts w:ascii="Times New Roman" w:hAnsi="Times New Roman" w:cs="Times New Roman"/>
          <w:sz w:val="28"/>
          <w:szCs w:val="28"/>
        </w:rPr>
        <w:t xml:space="preserve"> </w:t>
      </w:r>
      <w:r w:rsidR="00B34BCA" w:rsidRPr="002029BA">
        <w:rPr>
          <w:rFonts w:ascii="Times New Roman" w:hAnsi="Times New Roman" w:cs="Times New Roman"/>
          <w:sz w:val="28"/>
          <w:szCs w:val="28"/>
        </w:rPr>
        <w:t xml:space="preserve">знакомят </w:t>
      </w:r>
      <w:r w:rsidR="008C70EB" w:rsidRPr="002029BA">
        <w:rPr>
          <w:rFonts w:ascii="Times New Roman" w:eastAsia="Times New Roman" w:hAnsi="Times New Roman" w:cs="Times New Roman"/>
          <w:sz w:val="28"/>
          <w:szCs w:val="28"/>
        </w:rPr>
        <w:t xml:space="preserve"> с  </w:t>
      </w:r>
      <w:r w:rsidR="008C70EB" w:rsidRPr="002029BA">
        <w:rPr>
          <w:rFonts w:ascii="Times New Roman" w:hAnsi="Times New Roman" w:cs="Times New Roman"/>
          <w:sz w:val="28"/>
          <w:szCs w:val="28"/>
        </w:rPr>
        <w:t xml:space="preserve">основами безопасного поведения при проведении различных мероприятий, а также с безопасными приемами труда по самообслуживанию в процессе занятий, игр и других видов детской деятельности; проведение занятий по основным правилам безопасного поведения, дорожного движения, пожарной безопасности, </w:t>
      </w:r>
      <w:proofErr w:type="spellStart"/>
      <w:r w:rsidR="008C70EB" w:rsidRPr="002029BA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8C70EB" w:rsidRPr="002029BA">
        <w:rPr>
          <w:rFonts w:ascii="Times New Roman" w:hAnsi="Times New Roman" w:cs="Times New Roman"/>
          <w:sz w:val="28"/>
          <w:szCs w:val="28"/>
        </w:rPr>
        <w:t xml:space="preserve"> и т.д. Занятия проводятся воспитателями, а также приглашенными со стороны специалистами в самых разнообразных формах. Проверку усвоенных знаний осуществляют путем устного опроса обучаемых и практических занятий с ними.</w:t>
      </w:r>
    </w:p>
    <w:p w:rsidR="002077F6" w:rsidRPr="002029BA" w:rsidRDefault="002077F6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CFD">
        <w:rPr>
          <w:rFonts w:ascii="Times New Roman" w:hAnsi="Times New Roman" w:cs="Times New Roman"/>
          <w:b/>
          <w:i/>
          <w:sz w:val="28"/>
          <w:szCs w:val="28"/>
        </w:rPr>
        <w:lastRenderedPageBreak/>
        <w:t>3.3. Организация и проведение специальной  оценки условий труда</w:t>
      </w:r>
    </w:p>
    <w:p w:rsidR="002077F6" w:rsidRDefault="00A845D9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онтроль состояния </w:t>
      </w:r>
      <w:r>
        <w:rPr>
          <w:rFonts w:ascii="Times New Roman" w:hAnsi="Times New Roman" w:cs="Times New Roman"/>
          <w:sz w:val="28"/>
          <w:szCs w:val="28"/>
        </w:rPr>
        <w:t xml:space="preserve">условий и охраны труда </w:t>
      </w:r>
      <w:r w:rsidR="001A6CFD" w:rsidRPr="00845239">
        <w:rPr>
          <w:rFonts w:ascii="Times New Roman" w:hAnsi="Times New Roman" w:cs="Times New Roman"/>
          <w:sz w:val="28"/>
          <w:szCs w:val="28"/>
        </w:rPr>
        <w:t>предусматривает измерение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(определение) и оценку опасных и вредных факторов производственной среды и трудового процесса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на рабочем месте.</w:t>
      </w:r>
      <w:r w:rsidR="001A6CFD" w:rsidRPr="002E65EE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Наиболее полную характеристику состояния условий труда на рабочем месте получают при</w:t>
      </w:r>
      <w:r w:rsidR="001A6CFD">
        <w:rPr>
          <w:rFonts w:ascii="Times New Roman" w:hAnsi="Times New Roman" w:cs="Times New Roman"/>
          <w:sz w:val="28"/>
          <w:szCs w:val="28"/>
        </w:rPr>
        <w:t xml:space="preserve"> проведении специальной оценки </w:t>
      </w:r>
      <w:r w:rsidR="001A6CFD" w:rsidRPr="00845239">
        <w:rPr>
          <w:rFonts w:ascii="Times New Roman" w:hAnsi="Times New Roman" w:cs="Times New Roman"/>
          <w:sz w:val="28"/>
          <w:szCs w:val="28"/>
        </w:rPr>
        <w:t>услови</w:t>
      </w:r>
      <w:r w:rsidR="001A6CFD">
        <w:rPr>
          <w:rFonts w:ascii="Times New Roman" w:hAnsi="Times New Roman" w:cs="Times New Roman"/>
          <w:sz w:val="28"/>
          <w:szCs w:val="28"/>
        </w:rPr>
        <w:t>й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605B40" w:rsidRDefault="001A6CFD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39">
        <w:rPr>
          <w:rFonts w:ascii="Times New Roman" w:hAnsi="Times New Roman" w:cs="Times New Roman"/>
          <w:sz w:val="28"/>
          <w:szCs w:val="28"/>
        </w:rPr>
        <w:t>Эта процедура предусматривает оценку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на рабочих местах, выявление вредных и (или) опасных производственных факторов,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применяемых средств защиты, а также разработку мероприятий по приведению условий труда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соответствие с государственными нормативными требованиями.</w:t>
      </w:r>
    </w:p>
    <w:p w:rsidR="001A6CFD" w:rsidRDefault="00A845D9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оценка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услови</w:t>
      </w:r>
      <w:r w:rsidR="001A6C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труда на рабочем месте проводи</w:t>
      </w:r>
      <w:r w:rsidR="001A6CFD" w:rsidRPr="008452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чем один раз в пять лет. </w:t>
      </w: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С целью организации процедуры организации и проведения оценки условий труда работодатель, исходя из специфики деятельности образовательной организации, устанавливает (определяет):</w:t>
      </w: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б</w:t>
      </w:r>
      <w:r w:rsidR="001F3A25" w:rsidRPr="001A6CFD">
        <w:rPr>
          <w:rFonts w:ascii="Times New Roman" w:hAnsi="Times New Roman" w:cs="Times New Roman"/>
          <w:sz w:val="28"/>
          <w:szCs w:val="28"/>
        </w:rPr>
        <w:t>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в</w:t>
      </w:r>
      <w:r w:rsidR="001F3A25" w:rsidRPr="001A6CFD">
        <w:rPr>
          <w:rFonts w:ascii="Times New Roman" w:hAnsi="Times New Roman" w:cs="Times New Roman"/>
          <w:sz w:val="28"/>
          <w:szCs w:val="28"/>
        </w:rPr>
        <w:t>) порядок осуществления отбора и заключения гражданско-правового договора с организацией, проводящей специальную оценку условий труда;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г</w:t>
      </w:r>
      <w:r w:rsidR="001F3A25" w:rsidRPr="001A6CFD">
        <w:rPr>
          <w:rFonts w:ascii="Times New Roman" w:hAnsi="Times New Roman" w:cs="Times New Roman"/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1F3A25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C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F3A25" w:rsidRPr="001A6CFD">
        <w:rPr>
          <w:rFonts w:ascii="Times New Roman" w:hAnsi="Times New Roman" w:cs="Times New Roman"/>
          <w:sz w:val="28"/>
          <w:szCs w:val="28"/>
        </w:rPr>
        <w:t xml:space="preserve">) порядок </w:t>
      </w:r>
      <w:proofErr w:type="gramStart"/>
      <w:r w:rsidR="001F3A25" w:rsidRPr="001A6CFD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="001F3A25" w:rsidRPr="001A6CFD">
        <w:rPr>
          <w:rFonts w:ascii="Times New Roman" w:hAnsi="Times New Roman" w:cs="Times New Roman"/>
          <w:sz w:val="28"/>
          <w:szCs w:val="28"/>
        </w:rPr>
        <w:t>.</w:t>
      </w:r>
    </w:p>
    <w:p w:rsidR="00671DB5" w:rsidRPr="001A6CFD" w:rsidRDefault="00671DB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EB" w:rsidRPr="001A6CFD" w:rsidRDefault="001A6CFD" w:rsidP="002077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6CFD">
        <w:rPr>
          <w:rFonts w:ascii="Times New Roman" w:hAnsi="Times New Roman" w:cs="Times New Roman"/>
          <w:b/>
          <w:i/>
          <w:sz w:val="28"/>
          <w:szCs w:val="28"/>
        </w:rPr>
        <w:t>3.4. Управление профессиональными рисками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С целью организации процедуры управления профессиональными рисками работодатель</w:t>
      </w:r>
      <w:r w:rsidR="00C26B12" w:rsidRPr="00BB6FC5">
        <w:rPr>
          <w:rFonts w:ascii="Times New Roman" w:hAnsi="Times New Roman" w:cs="Times New Roman"/>
          <w:sz w:val="28"/>
          <w:szCs w:val="28"/>
        </w:rPr>
        <w:t>,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исходя из специфики </w:t>
      </w:r>
      <w:r w:rsidRPr="00BB6FC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C26B12" w:rsidRPr="00BB6FC5">
        <w:rPr>
          <w:rFonts w:ascii="Times New Roman" w:hAnsi="Times New Roman" w:cs="Times New Roman"/>
          <w:sz w:val="28"/>
          <w:szCs w:val="28"/>
        </w:rPr>
        <w:t>,</w:t>
      </w:r>
      <w:r w:rsidRPr="00BB6FC5">
        <w:rPr>
          <w:rFonts w:ascii="Times New Roman" w:hAnsi="Times New Roman" w:cs="Times New Roman"/>
          <w:sz w:val="28"/>
          <w:szCs w:val="28"/>
        </w:rPr>
        <w:t xml:space="preserve"> устанавливает (определяет) порядок реализации следующих мероприятий по управлению профессиональными рисками: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а) выявление опасностей;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б) оценка уровней профессиональных рисков;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снижение уровней профессиональных рисков.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Идентификация опасностей, представляющих угрозу жизни и здоровью работников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 детей образовательной организации, и составление </w:t>
      </w:r>
      <w:r w:rsidRPr="00BB6FC5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Pr="00BB6FC5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BB6FC5">
        <w:rPr>
          <w:rFonts w:ascii="Times New Roman" w:hAnsi="Times New Roman" w:cs="Times New Roman"/>
          <w:sz w:val="28"/>
          <w:szCs w:val="28"/>
        </w:rPr>
        <w:t>с привлечением специалиста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по  охране</w:t>
      </w:r>
      <w:r w:rsidRPr="00BB6FC5">
        <w:rPr>
          <w:rFonts w:ascii="Times New Roman" w:hAnsi="Times New Roman" w:cs="Times New Roman"/>
          <w:sz w:val="28"/>
          <w:szCs w:val="28"/>
        </w:rPr>
        <w:t xml:space="preserve"> труда, комиссии по охране труда, работников или уполномоченных ими представительных органов.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06"/>
      <w:bookmarkEnd w:id="0"/>
      <w:r w:rsidRPr="00BB6FC5">
        <w:rPr>
          <w:rFonts w:ascii="Times New Roman" w:hAnsi="Times New Roman" w:cs="Times New Roman"/>
          <w:sz w:val="28"/>
          <w:szCs w:val="28"/>
        </w:rPr>
        <w:lastRenderedPageBreak/>
        <w:t>В качестве опасностей, представляющих угрозу жизни и здоровью работников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 детей образовательной организации</w:t>
      </w:r>
      <w:r w:rsidR="001005FA" w:rsidRPr="00BB6FC5">
        <w:rPr>
          <w:rFonts w:ascii="Times New Roman" w:hAnsi="Times New Roman" w:cs="Times New Roman"/>
          <w:sz w:val="28"/>
          <w:szCs w:val="28"/>
        </w:rPr>
        <w:t>,</w:t>
      </w:r>
      <w:r w:rsidRPr="00BB6FC5">
        <w:rPr>
          <w:rFonts w:ascii="Times New Roman" w:hAnsi="Times New Roman" w:cs="Times New Roman"/>
          <w:sz w:val="28"/>
          <w:szCs w:val="28"/>
        </w:rPr>
        <w:t xml:space="preserve"> </w:t>
      </w:r>
      <w:r w:rsidR="001005FA" w:rsidRPr="00BB6FC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95A48" w:rsidRPr="00BB6FC5">
        <w:rPr>
          <w:rFonts w:ascii="Times New Roman" w:hAnsi="Times New Roman" w:cs="Times New Roman"/>
          <w:sz w:val="28"/>
          <w:szCs w:val="28"/>
        </w:rPr>
        <w:t>расс</w:t>
      </w:r>
      <w:r w:rsidR="001005FA" w:rsidRPr="00BB6FC5">
        <w:rPr>
          <w:rFonts w:ascii="Times New Roman" w:hAnsi="Times New Roman" w:cs="Times New Roman"/>
          <w:sz w:val="28"/>
          <w:szCs w:val="28"/>
        </w:rPr>
        <w:t>матриваться следующие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 механические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падения из-за потери равновесия, в </w:t>
      </w:r>
      <w:r w:rsidR="00BB6FC5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proofErr w:type="spellStart"/>
      <w:r w:rsidR="00BB6FC5">
        <w:rPr>
          <w:rFonts w:ascii="Times New Roman" w:hAnsi="Times New Roman" w:cs="Times New Roman"/>
          <w:sz w:val="28"/>
          <w:szCs w:val="28"/>
        </w:rPr>
        <w:t>по</w:t>
      </w:r>
      <w:r w:rsidR="00BB3791" w:rsidRPr="00BB6FC5">
        <w:rPr>
          <w:rFonts w:ascii="Times New Roman" w:hAnsi="Times New Roman" w:cs="Times New Roman"/>
          <w:sz w:val="28"/>
          <w:szCs w:val="28"/>
        </w:rPr>
        <w:t>скальзывании</w:t>
      </w:r>
      <w:proofErr w:type="spellEnd"/>
      <w:r w:rsidR="00BB3791" w:rsidRPr="00BB6FC5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падения </w:t>
      </w:r>
      <w:r w:rsidR="00BE04ED" w:rsidRPr="00BB6FC5">
        <w:rPr>
          <w:rFonts w:ascii="Times New Roman" w:hAnsi="Times New Roman" w:cs="Times New Roman"/>
          <w:sz w:val="28"/>
          <w:szCs w:val="28"/>
        </w:rPr>
        <w:t>с высоты при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разности уровней высот (со ступеней</w:t>
      </w:r>
      <w:r w:rsidR="0048575F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лестниц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, приставных лестниц, </w:t>
      </w:r>
      <w:r w:rsidR="0048575F" w:rsidRPr="00BB6FC5">
        <w:rPr>
          <w:rFonts w:ascii="Times New Roman" w:hAnsi="Times New Roman" w:cs="Times New Roman"/>
          <w:color w:val="000000"/>
          <w:sz w:val="28"/>
          <w:szCs w:val="28"/>
        </w:rPr>
        <w:t>стремянок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удара;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BB6FC5">
        <w:rPr>
          <w:rFonts w:ascii="Times New Roman" w:hAnsi="Times New Roman" w:cs="Times New Roman"/>
          <w:sz w:val="28"/>
          <w:szCs w:val="28"/>
        </w:rPr>
        <w:t>натыкания</w:t>
      </w:r>
      <w:proofErr w:type="spellEnd"/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на неподвижную колющую поверхность (острие);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затягивания в подвижные части машин и механизмов;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электрические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термические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от воздействия открытого пламени;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микроклимата и климатические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пониженных температур воздуха;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повышенных температур воздуха;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влажности;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химического фактора: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биологического фактора: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 о</w:t>
      </w:r>
      <w:r w:rsidR="00BB3791" w:rsidRPr="00BB6FC5">
        <w:rPr>
          <w:rFonts w:ascii="Times New Roman" w:hAnsi="Times New Roman" w:cs="Times New Roman"/>
          <w:sz w:val="28"/>
          <w:szCs w:val="28"/>
        </w:rPr>
        <w:t>пасность из-за контакта с патогенными микроорганизмами;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опасности из-за укуса переносчиков инфекций;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тяжести и напряженности трудового процесса: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перемещением груза вручную;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 подъема тяжестей, превышающих допустимый вес;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наклонами корпуса;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рабочей позой;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психических нагрузок, стрессов;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световой среды: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недостаточной освещенности в рабочей зоне;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организационными недостатками: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="00BB3791" w:rsidRPr="00BB6FC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BB3791" w:rsidRPr="00BB6FC5">
        <w:rPr>
          <w:rFonts w:ascii="Times New Roman" w:hAnsi="Times New Roman" w:cs="Times New Roman"/>
          <w:sz w:val="28"/>
          <w:szCs w:val="28"/>
        </w:rPr>
        <w:t>язи;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 транспорта: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наезда на человека;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BB6FC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в результате дорожно-транспортного происшествия;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опасность, связанная с дегустацией пищевых продуктов: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дегустацией отравленной пищи;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 насилия: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насилия от враждебно настроенных работников;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насилия от третьих лиц;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применением средств индивидуальной защиты: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</w:t>
      </w:r>
      <w:r w:rsidR="00671DB5">
        <w:rPr>
          <w:rFonts w:ascii="Times New Roman" w:hAnsi="Times New Roman" w:cs="Times New Roman"/>
          <w:sz w:val="28"/>
          <w:szCs w:val="28"/>
        </w:rPr>
        <w:t xml:space="preserve">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отравления.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D56B12" w:rsidRPr="00BB6FC5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BB6FC5">
        <w:rPr>
          <w:rFonts w:ascii="Times New Roman" w:hAnsi="Times New Roman" w:cs="Times New Roman"/>
          <w:sz w:val="28"/>
          <w:szCs w:val="28"/>
        </w:rPr>
        <w:t>перечисленных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При описании процедуры управления профессиональными рисками работодателем учитывается следующее: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все оцененные профессиональные риски подлежат управлению;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F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6FC5">
        <w:rPr>
          <w:rFonts w:ascii="Times New Roman" w:hAnsi="Times New Roman" w:cs="Times New Roman"/>
          <w:sz w:val="28"/>
          <w:szCs w:val="28"/>
        </w:rPr>
        <w:t>) эффективность разработанных мер по управлению профессиональными рисками должна постоянно оцениваться.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К мерам по исключению или снижению уровней профессиональных рисков относятся: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исключение опасной работы (процедуры);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замена опасной работы (процедуры) менее опасной;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B6FC5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BB6FC5">
        <w:rPr>
          <w:rFonts w:ascii="Times New Roman" w:hAnsi="Times New Roman" w:cs="Times New Roman"/>
          <w:sz w:val="28"/>
          <w:szCs w:val="28"/>
        </w:rPr>
        <w:t>еализация административных методов ограничения времени воздействия опасностей на работников;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F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6FC5">
        <w:rPr>
          <w:rFonts w:ascii="Times New Roman" w:hAnsi="Times New Roman" w:cs="Times New Roman"/>
          <w:sz w:val="28"/>
          <w:szCs w:val="28"/>
        </w:rPr>
        <w:t>) использование средств индивидуальной защиты;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е) страхование профессионального риска.</w:t>
      </w:r>
    </w:p>
    <w:p w:rsidR="001A6CFD" w:rsidRDefault="001A6CFD" w:rsidP="001A6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Оценку профессиональных рисков осуществляют для выявленных наиболее опасных производственных объектов, технологических процессов и профессий работников </w:t>
      </w:r>
      <w:r w:rsidR="00D56B12" w:rsidRPr="00BB6FC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BB6FC5">
        <w:rPr>
          <w:rFonts w:ascii="Times New Roman" w:hAnsi="Times New Roman" w:cs="Times New Roman"/>
          <w:sz w:val="28"/>
          <w:szCs w:val="28"/>
        </w:rPr>
        <w:t>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работников.</w:t>
      </w:r>
    </w:p>
    <w:p w:rsidR="00E43C70" w:rsidRPr="007E671C" w:rsidRDefault="007E387B" w:rsidP="001A6CFD">
      <w:pPr>
        <w:pStyle w:val="ConsPlusNormal"/>
        <w:ind w:firstLine="540"/>
        <w:jc w:val="both"/>
        <w:rPr>
          <w:rStyle w:val="a9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E671C">
        <w:rPr>
          <w:rFonts w:ascii="Times New Roman" w:hAnsi="Times New Roman" w:cs="Times New Roman"/>
          <w:sz w:val="28"/>
          <w:szCs w:val="28"/>
        </w:rPr>
        <w:t xml:space="preserve">ффективными мероприятиями по снижению профессиональных рисков в образовательной организации являются административно-общественный </w:t>
      </w:r>
      <w:proofErr w:type="gramStart"/>
      <w:r w:rsidR="007E67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671C">
        <w:rPr>
          <w:rFonts w:ascii="Times New Roman" w:hAnsi="Times New Roman" w:cs="Times New Roman"/>
          <w:sz w:val="28"/>
          <w:szCs w:val="28"/>
        </w:rPr>
        <w:t xml:space="preserve"> состоянием условий труда и образовательного процесса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(обучение) </w:t>
      </w:r>
      <w:r w:rsidR="007E671C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1A6CFD" w:rsidRDefault="001A6CFD" w:rsidP="00B52DD6"/>
    <w:p w:rsidR="005C7817" w:rsidRDefault="005C7817" w:rsidP="00671DB5">
      <w:pPr>
        <w:spacing w:after="0"/>
      </w:pPr>
      <w:r w:rsidRPr="005C7817">
        <w:rPr>
          <w:rFonts w:ascii="Times New Roman" w:hAnsi="Times New Roman" w:cs="Times New Roman"/>
          <w:b/>
          <w:i/>
          <w:sz w:val="28"/>
          <w:szCs w:val="28"/>
        </w:rPr>
        <w:t>3.5</w:t>
      </w:r>
      <w:r w:rsidR="00671DB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C7817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Обязательные предварительные и периодические медицинские осмотры</w:t>
      </w:r>
    </w:p>
    <w:p w:rsidR="004204EF" w:rsidRPr="004204E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4204EF">
        <w:rPr>
          <w:rFonts w:ascii="Times New Roman" w:hAnsi="Times New Roman" w:cs="Times New Roman"/>
          <w:sz w:val="28"/>
          <w:szCs w:val="28"/>
        </w:rPr>
        <w:t>предварительные медицинские осмотры</w:t>
      </w:r>
      <w:r w:rsidRPr="00806E5F">
        <w:rPr>
          <w:rFonts w:ascii="Times New Roman" w:hAnsi="Times New Roman" w:cs="Times New Roman"/>
          <w:sz w:val="28"/>
          <w:szCs w:val="28"/>
        </w:rPr>
        <w:t xml:space="preserve"> 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раннего выявления и профилактики заболеваний.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4EF">
        <w:rPr>
          <w:rFonts w:ascii="Times New Roman" w:hAnsi="Times New Roman" w:cs="Times New Roman"/>
          <w:sz w:val="28"/>
          <w:szCs w:val="28"/>
        </w:rPr>
        <w:t>Обязательные периодические медицинские осмотры</w:t>
      </w:r>
      <w:r w:rsidRPr="00806E5F">
        <w:rPr>
          <w:rFonts w:ascii="Times New Roman" w:hAnsi="Times New Roman" w:cs="Times New Roman"/>
          <w:sz w:val="28"/>
          <w:szCs w:val="28"/>
        </w:rPr>
        <w:t xml:space="preserve"> (обследования) (далее - периодические осмотры) проводятся в целях: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</w:t>
      </w:r>
      <w:r w:rsidR="00E673AD">
        <w:rPr>
          <w:rFonts w:ascii="Times New Roman" w:hAnsi="Times New Roman" w:cs="Times New Roman"/>
          <w:sz w:val="28"/>
          <w:szCs w:val="28"/>
        </w:rPr>
        <w:t>а состояние здоровья работников</w:t>
      </w:r>
      <w:r w:rsidRPr="00806E5F">
        <w:rPr>
          <w:rFonts w:ascii="Times New Roman" w:hAnsi="Times New Roman" w:cs="Times New Roman"/>
          <w:sz w:val="28"/>
          <w:szCs w:val="28"/>
        </w:rPr>
        <w:t>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</w:t>
      </w:r>
      <w:r w:rsidR="00E673AD">
        <w:rPr>
          <w:rFonts w:ascii="Times New Roman" w:hAnsi="Times New Roman" w:cs="Times New Roman"/>
          <w:sz w:val="28"/>
          <w:szCs w:val="28"/>
        </w:rPr>
        <w:t>асных производственных факторов</w:t>
      </w:r>
      <w:r w:rsidRPr="00806E5F">
        <w:rPr>
          <w:rFonts w:ascii="Times New Roman" w:hAnsi="Times New Roman" w:cs="Times New Roman"/>
          <w:sz w:val="28"/>
          <w:szCs w:val="28"/>
        </w:rPr>
        <w:t>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4204EF" w:rsidRPr="00806E5F" w:rsidRDefault="004204EF" w:rsidP="00481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5) предупреждения несчастных случаев на производстве.</w:t>
      </w:r>
    </w:p>
    <w:p w:rsidR="005A350C" w:rsidRDefault="005A350C" w:rsidP="005A35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50C">
        <w:rPr>
          <w:rFonts w:ascii="Times New Roman" w:hAnsi="Times New Roman" w:cs="Times New Roman"/>
          <w:sz w:val="28"/>
          <w:szCs w:val="28"/>
        </w:rPr>
        <w:t>Работники образовательной организации подлежат ежегодному прохождению медицинских осмотров.</w:t>
      </w:r>
    </w:p>
    <w:p w:rsidR="00B35A94" w:rsidRDefault="00B35A94" w:rsidP="005A350C">
      <w:pPr>
        <w:spacing w:after="0" w:line="240" w:lineRule="auto"/>
        <w:ind w:firstLine="540"/>
        <w:jc w:val="both"/>
      </w:pPr>
      <w:r w:rsidRPr="00B35A94">
        <w:rPr>
          <w:rFonts w:ascii="Times New Roman" w:hAnsi="Times New Roman" w:cs="Times New Roman"/>
          <w:sz w:val="28"/>
          <w:szCs w:val="28"/>
        </w:rPr>
        <w:t xml:space="preserve">Медицинские осмотры проводятся врачебной комиссией медицинской </w:t>
      </w:r>
      <w:r w:rsidRPr="00481360">
        <w:rPr>
          <w:rFonts w:ascii="Times New Roman" w:hAnsi="Times New Roman" w:cs="Times New Roman"/>
          <w:sz w:val="28"/>
          <w:szCs w:val="28"/>
        </w:rPr>
        <w:t>организаци</w:t>
      </w:r>
      <w:r w:rsidR="00481360" w:rsidRPr="00481360">
        <w:rPr>
          <w:rFonts w:ascii="Times New Roman" w:hAnsi="Times New Roman" w:cs="Times New Roman"/>
          <w:sz w:val="28"/>
          <w:szCs w:val="28"/>
        </w:rPr>
        <w:t xml:space="preserve">и, имеющей </w:t>
      </w:r>
      <w:r w:rsidRPr="00481360">
        <w:rPr>
          <w:rFonts w:ascii="Times New Roman" w:hAnsi="Times New Roman" w:cs="Times New Roman"/>
          <w:sz w:val="28"/>
          <w:szCs w:val="28"/>
        </w:rPr>
        <w:t xml:space="preserve"> </w:t>
      </w:r>
      <w:r w:rsidR="00481360">
        <w:rPr>
          <w:rFonts w:ascii="Times New Roman" w:hAnsi="Times New Roman"/>
          <w:sz w:val="28"/>
          <w:szCs w:val="28"/>
        </w:rPr>
        <w:t>лицензию</w:t>
      </w:r>
      <w:r w:rsidRPr="00806E5F">
        <w:rPr>
          <w:rFonts w:ascii="Times New Roman" w:hAnsi="Times New Roman"/>
          <w:sz w:val="28"/>
          <w:szCs w:val="28"/>
        </w:rPr>
        <w:t xml:space="preserve"> на медицинскую деятельность, включающую проведение медицинских осмотров и экспертизу профессиональной пригодности</w:t>
      </w:r>
      <w:r w:rsidR="00481360">
        <w:rPr>
          <w:rFonts w:ascii="Times New Roman" w:hAnsi="Times New Roman"/>
          <w:sz w:val="28"/>
          <w:szCs w:val="28"/>
        </w:rPr>
        <w:t>.</w:t>
      </w:r>
    </w:p>
    <w:p w:rsidR="005A350C" w:rsidRDefault="00737968" w:rsidP="00737968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6E5F">
        <w:rPr>
          <w:rFonts w:ascii="Times New Roman" w:hAnsi="Times New Roman" w:cs="Times New Roman"/>
          <w:sz w:val="28"/>
          <w:szCs w:val="28"/>
        </w:rPr>
        <w:t xml:space="preserve">а время прохождения медицинского осмотра </w:t>
      </w:r>
      <w:r>
        <w:rPr>
          <w:rFonts w:ascii="Times New Roman" w:hAnsi="Times New Roman" w:cs="Times New Roman"/>
          <w:sz w:val="28"/>
          <w:szCs w:val="28"/>
        </w:rPr>
        <w:t>за работниками</w:t>
      </w:r>
      <w:r w:rsidRPr="00806E5F">
        <w:rPr>
          <w:rFonts w:ascii="Times New Roman" w:hAnsi="Times New Roman" w:cs="Times New Roman"/>
          <w:sz w:val="28"/>
          <w:szCs w:val="28"/>
        </w:rPr>
        <w:t xml:space="preserve"> сохраняется средний заработок по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968" w:rsidRDefault="00737968" w:rsidP="00671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</w:t>
      </w:r>
      <w:r w:rsidRPr="00806E5F">
        <w:rPr>
          <w:rFonts w:ascii="Times New Roman" w:hAnsi="Times New Roman"/>
          <w:sz w:val="28"/>
          <w:szCs w:val="28"/>
        </w:rPr>
        <w:t xml:space="preserve">медицинские осмотры осуществляются </w:t>
      </w:r>
      <w:r w:rsidRPr="00B35A94">
        <w:rPr>
          <w:rFonts w:ascii="Times New Roman" w:hAnsi="Times New Roman"/>
          <w:sz w:val="28"/>
          <w:szCs w:val="28"/>
        </w:rPr>
        <w:t>за счет средств работодателя</w:t>
      </w:r>
      <w:r w:rsidRPr="00806E5F">
        <w:rPr>
          <w:rFonts w:ascii="Times New Roman" w:hAnsi="Times New Roman"/>
          <w:sz w:val="28"/>
          <w:szCs w:val="28"/>
        </w:rPr>
        <w:t>.</w:t>
      </w:r>
    </w:p>
    <w:p w:rsidR="00671DB5" w:rsidRDefault="00671DB5" w:rsidP="00671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7968" w:rsidRPr="00A032CE" w:rsidRDefault="00737968" w:rsidP="00671DB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2CE">
        <w:rPr>
          <w:rFonts w:ascii="Times New Roman" w:hAnsi="Times New Roman" w:cs="Times New Roman"/>
          <w:b/>
          <w:i/>
          <w:sz w:val="28"/>
          <w:szCs w:val="28"/>
        </w:rPr>
        <w:t>3.6. Обязательные психиатрические освидетельствования</w:t>
      </w:r>
    </w:p>
    <w:p w:rsidR="00737968" w:rsidRDefault="006E15DD" w:rsidP="00671D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350C">
        <w:rPr>
          <w:rFonts w:ascii="Times New Roman" w:hAnsi="Times New Roman" w:cs="Times New Roman"/>
          <w:sz w:val="28"/>
          <w:szCs w:val="28"/>
        </w:rPr>
        <w:t xml:space="preserve">Работники образовательной организации подлежат прохождению </w:t>
      </w:r>
      <w:r>
        <w:rPr>
          <w:rFonts w:ascii="Times New Roman" w:hAnsi="Times New Roman" w:cs="Times New Roman"/>
          <w:sz w:val="28"/>
          <w:szCs w:val="28"/>
        </w:rPr>
        <w:t>обязательного психиатрического освидетельствования</w:t>
      </w:r>
      <w:r w:rsidR="00750569">
        <w:rPr>
          <w:rFonts w:ascii="Times New Roman" w:hAnsi="Times New Roman" w:cs="Times New Roman"/>
          <w:sz w:val="28"/>
          <w:szCs w:val="28"/>
        </w:rPr>
        <w:t xml:space="preserve"> (далее – освидетельствование)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569" w:rsidRDefault="00750569" w:rsidP="0075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0569">
        <w:rPr>
          <w:rFonts w:ascii="Times New Roman" w:hAnsi="Times New Roman" w:cs="Times New Roman"/>
          <w:sz w:val="28"/>
          <w:szCs w:val="28"/>
        </w:rPr>
        <w:t>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lastRenderedPageBreak/>
        <w:t>Освидетельствование проводится: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 xml:space="preserve"> - перед предварительным медицинским осмотром;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- в дальнейшем, не реже 1 раза в 5 лет;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- в случае выявления признаков психических и поведенческих расстрой</w:t>
      </w:r>
      <w:proofErr w:type="gramStart"/>
      <w:r w:rsidRPr="00D402A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02AB">
        <w:rPr>
          <w:rFonts w:ascii="Times New Roman" w:hAnsi="Times New Roman" w:cs="Times New Roman"/>
          <w:sz w:val="28"/>
          <w:szCs w:val="28"/>
        </w:rPr>
        <w:t>и оказании</w:t>
      </w:r>
      <w:r w:rsidRPr="006A11B3">
        <w:rPr>
          <w:rFonts w:ascii="Arial" w:hAnsi="Arial" w:cs="Arial"/>
          <w:sz w:val="20"/>
          <w:szCs w:val="20"/>
        </w:rPr>
        <w:t xml:space="preserve"> </w:t>
      </w:r>
      <w:r w:rsidRPr="00D402AB">
        <w:rPr>
          <w:rFonts w:ascii="Times New Roman" w:hAnsi="Times New Roman" w:cs="Times New Roman"/>
          <w:sz w:val="28"/>
          <w:szCs w:val="28"/>
        </w:rPr>
        <w:t>медицинской помощи работнику или в процессе периодического медицинского осмотра.</w:t>
      </w:r>
    </w:p>
    <w:p w:rsidR="00D402AB" w:rsidRPr="006765B2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02AB">
        <w:rPr>
          <w:rFonts w:ascii="Times New Roman" w:hAnsi="Times New Roman" w:cs="Times New Roman"/>
          <w:sz w:val="28"/>
          <w:szCs w:val="28"/>
        </w:rPr>
        <w:t>Освидетельствование проводится врачебной комиссией, создаваемой органом управления здравоохранением</w:t>
      </w:r>
      <w:r w:rsidR="006765B2">
        <w:rPr>
          <w:rFonts w:ascii="Times New Roman" w:hAnsi="Times New Roman" w:cs="Times New Roman"/>
          <w:sz w:val="28"/>
          <w:szCs w:val="28"/>
        </w:rPr>
        <w:t>.</w:t>
      </w:r>
    </w:p>
    <w:p w:rsidR="00A032CE" w:rsidRDefault="00D402AB" w:rsidP="00A0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осуществляется на добровольной основе.</w:t>
      </w:r>
      <w:r w:rsidR="00A032CE" w:rsidRPr="00A032CE">
        <w:rPr>
          <w:rFonts w:ascii="Arial" w:hAnsi="Arial" w:cs="Arial"/>
          <w:sz w:val="20"/>
          <w:szCs w:val="20"/>
        </w:rPr>
        <w:t xml:space="preserve"> </w:t>
      </w:r>
      <w:r w:rsidR="00A032CE">
        <w:rPr>
          <w:rFonts w:ascii="Arial" w:hAnsi="Arial" w:cs="Arial"/>
          <w:sz w:val="20"/>
          <w:szCs w:val="20"/>
        </w:rPr>
        <w:t xml:space="preserve"> </w:t>
      </w:r>
    </w:p>
    <w:p w:rsidR="00A032CE" w:rsidRPr="00A032CE" w:rsidRDefault="00A032CE" w:rsidP="00A0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2CE">
        <w:rPr>
          <w:rFonts w:ascii="Times New Roman" w:hAnsi="Times New Roman" w:cs="Times New Roman"/>
          <w:sz w:val="28"/>
          <w:szCs w:val="28"/>
        </w:rPr>
        <w:t>Работодатель обязан отстранить от работы (не допускать к работе) работника, не прошедшего в установленном порядке</w:t>
      </w:r>
      <w:r w:rsidRPr="00A032CE">
        <w:rPr>
          <w:rFonts w:ascii="Arial" w:hAnsi="Arial" w:cs="Arial"/>
          <w:sz w:val="28"/>
          <w:szCs w:val="28"/>
        </w:rPr>
        <w:t xml:space="preserve"> </w:t>
      </w:r>
      <w:r w:rsidRPr="00A032CE">
        <w:rPr>
          <w:rFonts w:ascii="Times New Roman" w:hAnsi="Times New Roman" w:cs="Times New Roman"/>
          <w:sz w:val="28"/>
          <w:szCs w:val="28"/>
        </w:rPr>
        <w:t>обязательный медицинский осмотр, а также обязательное психиатрическое освидетельствование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7E0" w:rsidRDefault="000377E0" w:rsidP="000377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A032CE">
        <w:rPr>
          <w:rFonts w:ascii="Times New Roman" w:hAnsi="Times New Roman" w:cs="Times New Roman"/>
          <w:b/>
          <w:i/>
          <w:sz w:val="28"/>
          <w:szCs w:val="28"/>
        </w:rPr>
        <w:t>3.7.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77E0">
        <w:rPr>
          <w:rFonts w:ascii="Times New Roman" w:hAnsi="Times New Roman" w:cs="Times New Roman"/>
          <w:b/>
          <w:i/>
          <w:sz w:val="28"/>
          <w:szCs w:val="28"/>
        </w:rPr>
        <w:t>Санитарно-бытовое обслуживание и медицинское обеспечение</w:t>
      </w:r>
    </w:p>
    <w:p w:rsidR="00F05C9A" w:rsidRPr="002E65EE" w:rsidRDefault="00F05C9A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С целью организации процедуры</w:t>
      </w:r>
      <w:r>
        <w:rPr>
          <w:rFonts w:ascii="Times New Roman" w:hAnsi="Times New Roman" w:cs="Times New Roman"/>
          <w:sz w:val="28"/>
          <w:szCs w:val="28"/>
        </w:rPr>
        <w:t xml:space="preserve"> санитарно-бытового обслуживания и медицинского обеспечения руководитель образовательной организации обеспечивает проведение следующих мероприятий</w:t>
      </w:r>
      <w:r w:rsidRPr="002E6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C9A" w:rsidRPr="002E65EE" w:rsidRDefault="00671DB5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C9A">
        <w:rPr>
          <w:rFonts w:ascii="Times New Roman" w:hAnsi="Times New Roman" w:cs="Times New Roman"/>
          <w:sz w:val="28"/>
          <w:szCs w:val="28"/>
        </w:rPr>
        <w:t>оборудование санитарно-бытовых помещений, помещений для приема пищи, помещени</w:t>
      </w:r>
      <w:r w:rsidR="00DC225D">
        <w:rPr>
          <w:rFonts w:ascii="Times New Roman" w:hAnsi="Times New Roman" w:cs="Times New Roman"/>
          <w:sz w:val="28"/>
          <w:szCs w:val="28"/>
        </w:rPr>
        <w:t>й</w:t>
      </w:r>
      <w:r w:rsidR="00F05C9A">
        <w:rPr>
          <w:rFonts w:ascii="Times New Roman" w:hAnsi="Times New Roman" w:cs="Times New Roman"/>
          <w:sz w:val="28"/>
          <w:szCs w:val="28"/>
        </w:rPr>
        <w:t xml:space="preserve"> для оказания медицинской помощи</w:t>
      </w:r>
      <w:r w:rsidR="00DC225D">
        <w:rPr>
          <w:rFonts w:ascii="Times New Roman" w:hAnsi="Times New Roman" w:cs="Times New Roman"/>
          <w:sz w:val="28"/>
          <w:szCs w:val="28"/>
        </w:rPr>
        <w:t>,</w:t>
      </w:r>
      <w:r w:rsidR="00F05C9A" w:rsidRPr="002E65EE">
        <w:rPr>
          <w:rFonts w:ascii="Times New Roman" w:hAnsi="Times New Roman" w:cs="Times New Roman"/>
          <w:sz w:val="28"/>
          <w:szCs w:val="28"/>
        </w:rPr>
        <w:t xml:space="preserve"> </w:t>
      </w:r>
      <w:r w:rsidR="00DC225D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F05C9A" w:rsidRPr="002E65EE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DC225D">
        <w:rPr>
          <w:rFonts w:ascii="Times New Roman" w:hAnsi="Times New Roman" w:cs="Times New Roman"/>
          <w:sz w:val="28"/>
          <w:szCs w:val="28"/>
        </w:rPr>
        <w:t xml:space="preserve"> и психологической разгрузки</w:t>
      </w:r>
      <w:r w:rsidR="00F05C9A" w:rsidRPr="002E65EE">
        <w:rPr>
          <w:rFonts w:ascii="Times New Roman" w:hAnsi="Times New Roman" w:cs="Times New Roman"/>
          <w:sz w:val="28"/>
          <w:szCs w:val="28"/>
        </w:rPr>
        <w:t>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систематический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организацию и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проведением профилактических и санитарно-противоэпидемических мероприятий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пищеблоком и питанием детей;</w:t>
      </w:r>
    </w:p>
    <w:p w:rsidR="00DC225D" w:rsidRDefault="00DC225D" w:rsidP="00DC22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>- ведение медицинской документации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05C9A" w:rsidRPr="002E65EE" w:rsidRDefault="00DC225D" w:rsidP="00DC22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C9A" w:rsidRPr="002E65EE">
        <w:rPr>
          <w:rFonts w:ascii="Times New Roman" w:hAnsi="Times New Roman" w:cs="Times New Roman"/>
          <w:sz w:val="28"/>
          <w:szCs w:val="28"/>
        </w:rPr>
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 w:rsidR="00F05C9A" w:rsidRPr="002E65EE" w:rsidRDefault="00535B95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36E">
        <w:rPr>
          <w:rFonts w:ascii="Times New Roman" w:hAnsi="Times New Roman" w:cs="Times New Roman"/>
          <w:sz w:val="28"/>
          <w:szCs w:val="28"/>
        </w:rPr>
        <w:t xml:space="preserve"> организацию питьевого режима.</w:t>
      </w:r>
    </w:p>
    <w:p w:rsidR="000377E0" w:rsidRDefault="000377E0" w:rsidP="00A032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2AB" w:rsidRPr="00A032CE" w:rsidRDefault="000377E0" w:rsidP="00535B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3.8. </w:t>
      </w:r>
      <w:r w:rsidR="00A032CE" w:rsidRPr="00A032CE">
        <w:rPr>
          <w:rFonts w:ascii="Times New Roman" w:hAnsi="Times New Roman" w:cs="Times New Roman"/>
          <w:b/>
          <w:i/>
          <w:sz w:val="28"/>
          <w:szCs w:val="28"/>
        </w:rPr>
        <w:t>Информирование работников об условиях труда на рабочих местах, об уровнях профессиональных рисков,  о предоставляемых гарантиях и компенсациях за работу во вредных и опасных условиях труда</w:t>
      </w:r>
    </w:p>
    <w:p w:rsidR="00F84DB1" w:rsidRPr="00100805" w:rsidRDefault="00F84DB1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805">
        <w:rPr>
          <w:rFonts w:ascii="Times New Roman" w:hAnsi="Times New Roman" w:cs="Times New Roman"/>
          <w:sz w:val="28"/>
          <w:szCs w:val="28"/>
        </w:rPr>
        <w:t xml:space="preserve"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компенсациях,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100805">
        <w:rPr>
          <w:rFonts w:ascii="Times New Roman" w:hAnsi="Times New Roman" w:cs="Times New Roman"/>
          <w:sz w:val="28"/>
          <w:szCs w:val="28"/>
        </w:rPr>
        <w:t>установлены следующие формы информационного взаимодействия:</w:t>
      </w:r>
    </w:p>
    <w:p w:rsidR="00F84DB1" w:rsidRPr="00100805" w:rsidRDefault="00535B95" w:rsidP="00F84D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1DCB">
        <w:rPr>
          <w:rFonts w:ascii="Times New Roman" w:hAnsi="Times New Roman" w:cs="Times New Roman"/>
          <w:sz w:val="28"/>
          <w:szCs w:val="28"/>
        </w:rPr>
        <w:tab/>
        <w:t>включение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соответствующих положений в трудовой договор работника;</w:t>
      </w:r>
    </w:p>
    <w:p w:rsidR="00F84DB1" w:rsidRDefault="00535B95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D61DCB">
        <w:rPr>
          <w:rFonts w:ascii="Times New Roman" w:hAnsi="Times New Roman" w:cs="Times New Roman"/>
          <w:sz w:val="28"/>
          <w:szCs w:val="28"/>
        </w:rPr>
        <w:t>ознакомление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работника с результатами специальной оценки условий труда на его рабочем месте;</w:t>
      </w:r>
    </w:p>
    <w:p w:rsidR="00F84DB1" w:rsidRDefault="00535B95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D61DCB">
        <w:rPr>
          <w:rFonts w:ascii="Times New Roman" w:hAnsi="Times New Roman" w:cs="Times New Roman"/>
          <w:sz w:val="28"/>
          <w:szCs w:val="28"/>
        </w:rPr>
        <w:t>проведение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консультаций и семинаров по охране труда</w:t>
      </w:r>
      <w:r w:rsidR="00F84DB1">
        <w:rPr>
          <w:rFonts w:ascii="Times New Roman" w:hAnsi="Times New Roman" w:cs="Times New Roman"/>
          <w:sz w:val="28"/>
          <w:szCs w:val="28"/>
        </w:rPr>
        <w:t xml:space="preserve">, </w:t>
      </w:r>
      <w:r w:rsidR="00F84DB1" w:rsidRPr="00745977">
        <w:rPr>
          <w:rFonts w:ascii="Times New Roman" w:hAnsi="Times New Roman" w:cs="Times New Roman"/>
          <w:sz w:val="28"/>
          <w:szCs w:val="28"/>
        </w:rPr>
        <w:t>совещаний, встреч заинтересованных сторон, переговоров;</w:t>
      </w:r>
      <w:r w:rsidR="00F84DB1" w:rsidRPr="00100805">
        <w:rPr>
          <w:rFonts w:ascii="Times New Roman" w:hAnsi="Times New Roman" w:cs="Times New Roman"/>
          <w:sz w:val="28"/>
          <w:szCs w:val="28"/>
        </w:rPr>
        <w:tab/>
      </w:r>
    </w:p>
    <w:p w:rsidR="00F84DB1" w:rsidRDefault="00535B95" w:rsidP="00F84D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F84DB1" w:rsidRPr="00745977">
        <w:rPr>
          <w:rFonts w:ascii="Times New Roman" w:hAnsi="Times New Roman" w:cs="Times New Roman"/>
          <w:sz w:val="28"/>
          <w:szCs w:val="28"/>
        </w:rPr>
        <w:t>использования информационных ресурсов в информационно-телекоммуникационной сети «Интернет»;</w:t>
      </w:r>
    </w:p>
    <w:p w:rsidR="00D61DCB" w:rsidRDefault="00535B95" w:rsidP="00F84D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DCB">
        <w:rPr>
          <w:rFonts w:ascii="Times New Roman" w:hAnsi="Times New Roman" w:cs="Times New Roman"/>
          <w:sz w:val="28"/>
          <w:szCs w:val="28"/>
        </w:rPr>
        <w:t xml:space="preserve"> проведение выставок, конкурсов по охране труда;</w:t>
      </w:r>
    </w:p>
    <w:p w:rsidR="00D61DCB" w:rsidRDefault="00D61DCB" w:rsidP="00490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 распростра</w:t>
      </w:r>
      <w:r>
        <w:rPr>
          <w:rFonts w:ascii="Times New Roman" w:hAnsi="Times New Roman" w:cs="Times New Roman"/>
          <w:sz w:val="28"/>
          <w:szCs w:val="28"/>
        </w:rPr>
        <w:t>нение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информационных бюллетеней, плакатов, иной печатной продукции, видео- и аудиоматериалов;</w:t>
      </w:r>
    </w:p>
    <w:p w:rsidR="00B52DD6" w:rsidRPr="00D61DCB" w:rsidRDefault="00D61DCB" w:rsidP="00490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информационных ресурсов в информационно-телекоммуникационной сети "Интернет";</w:t>
      </w:r>
    </w:p>
    <w:p w:rsidR="00B52DD6" w:rsidRDefault="00D61DCB" w:rsidP="00490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CB">
        <w:rPr>
          <w:rFonts w:ascii="Times New Roman" w:hAnsi="Times New Roman" w:cs="Times New Roman"/>
          <w:sz w:val="28"/>
          <w:szCs w:val="28"/>
        </w:rPr>
        <w:t>- размещение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соответствующей информации в общедоступных местах.</w:t>
      </w:r>
    </w:p>
    <w:p w:rsidR="00FF5B25" w:rsidRDefault="000377E0" w:rsidP="00535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3.9</w:t>
      </w:r>
      <w:r w:rsidR="00FF5B25" w:rsidRPr="00FF5B25">
        <w:rPr>
          <w:rFonts w:ascii="Times New Roman" w:hAnsi="Times New Roman" w:cs="Times New Roman"/>
          <w:b/>
          <w:i/>
          <w:sz w:val="28"/>
          <w:szCs w:val="28"/>
        </w:rPr>
        <w:t>. Обеспечение оптимальных режимов труда и отдыха работников</w:t>
      </w:r>
    </w:p>
    <w:p w:rsidR="00FF5B25" w:rsidRPr="00BF4C6F" w:rsidRDefault="00BF4C6F" w:rsidP="00BF4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обеспечивает режим труда и отдыха работников в соответствии с трудовым законодательством  и иными  нормативными правовыми актами, содержащими нормы трудового права. </w:t>
      </w:r>
    </w:p>
    <w:p w:rsidR="00526D44" w:rsidRPr="00490C46" w:rsidRDefault="00526D44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 xml:space="preserve">Нормальная продолжительность рабочего времени </w:t>
      </w:r>
      <w:r w:rsidR="00490C46" w:rsidRPr="00490C46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Pr="00490C46">
        <w:rPr>
          <w:rFonts w:ascii="Times New Roman" w:hAnsi="Times New Roman" w:cs="Times New Roman"/>
          <w:sz w:val="28"/>
          <w:szCs w:val="28"/>
        </w:rPr>
        <w:t>не может превышать 40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Продолжительность рабочего времени 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Норма часов педагогической работы 25 часов в неделю за ставку заработной платы устанавливается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Норма часов педагогической работы (за ставку заработной платы) музыкального руководителя составляет 24 часа в неделю, инструктора по физической культуре – 30 часов в неделю, учителя-дефектолога и учителя-логопеда – 20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Продолжительность рабочего времени медицинских работников составляет не более 39 часов в неделю.</w:t>
      </w:r>
    </w:p>
    <w:p w:rsidR="00131E5F" w:rsidRDefault="00526D44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 xml:space="preserve">Сокращенная продолжительность рабочего времени 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(не более 36 часов в неделю) </w:t>
      </w:r>
      <w:r w:rsidR="0076414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90C46">
        <w:rPr>
          <w:rFonts w:ascii="Times New Roman" w:hAnsi="Times New Roman" w:cs="Times New Roman"/>
          <w:sz w:val="28"/>
          <w:szCs w:val="28"/>
        </w:rPr>
        <w:t>устанавливается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r w:rsidR="00490C46" w:rsidRPr="00490C4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, условия труда которых по </w:t>
      </w:r>
      <w:hyperlink r:id="rId10" w:history="1">
        <w:r w:rsidR="000D22C0" w:rsidRPr="00490C46">
          <w:rPr>
            <w:rFonts w:ascii="Times New Roman" w:hAnsi="Times New Roman" w:cs="Times New Roman"/>
            <w:sz w:val="28"/>
            <w:szCs w:val="28"/>
          </w:rPr>
          <w:t>результатам</w:t>
        </w:r>
      </w:hyperlink>
      <w:r w:rsidR="000D22C0" w:rsidRPr="00490C46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отнесены к вредным условиям труда 3 или 4 степени</w:t>
      </w:r>
      <w:r w:rsidR="00535B95">
        <w:rPr>
          <w:rFonts w:ascii="Times New Roman" w:hAnsi="Times New Roman" w:cs="Times New Roman"/>
          <w:sz w:val="28"/>
          <w:szCs w:val="28"/>
        </w:rPr>
        <w:t>.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К мероприятиям по обеспечению оптимальных режимов труда и отдыха работников образовательной организации относятся: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а) обеспечение рационального использования рабочего времени;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б) организация сменного режима работы, включая работу в ночное время;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lastRenderedPageBreak/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A512F9" w:rsidRDefault="00A512F9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4146" w:rsidRPr="00412831" w:rsidRDefault="00764146" w:rsidP="00412831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Обеспечение работников средствами индивидуальной защиты, смывающими и обезвреживающими средствами</w:t>
      </w:r>
    </w:p>
    <w:p w:rsidR="00764146" w:rsidRDefault="00764146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1D2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67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образовательной организации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</w:t>
      </w:r>
      <w:r w:rsidR="004001D2">
        <w:rPr>
          <w:rFonts w:ascii="Times New Roman" w:hAnsi="Times New Roman" w:cs="Times New Roman"/>
          <w:sz w:val="28"/>
          <w:szCs w:val="28"/>
        </w:rPr>
        <w:t xml:space="preserve"> (далее – СИЗ)</w:t>
      </w:r>
      <w:r w:rsidRPr="00432967">
        <w:rPr>
          <w:rFonts w:ascii="Times New Roman" w:hAnsi="Times New Roman" w:cs="Times New Roman"/>
          <w:sz w:val="28"/>
          <w:szCs w:val="28"/>
        </w:rPr>
        <w:t>, а также смывающие и (или) обезвреживающие средства в соответствии с типовыми нормами</w:t>
      </w:r>
      <w:r w:rsidR="00AD07D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329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70">
        <w:rPr>
          <w:rFonts w:ascii="Times New Roman" w:hAnsi="Times New Roman" w:cs="Times New Roman"/>
          <w:sz w:val="28"/>
          <w:szCs w:val="28"/>
        </w:rPr>
        <w:t xml:space="preserve">Предоставление работникам СИЗ, а также подбор и выдача смывающих и (или) обезвреживающих средств осуществляется в соответствии с </w:t>
      </w:r>
      <w:hyperlink r:id="rId11" w:history="1">
        <w:r w:rsidRPr="000D2B70">
          <w:rPr>
            <w:rFonts w:ascii="Times New Roman" w:hAnsi="Times New Roman" w:cs="Times New Roman"/>
            <w:sz w:val="28"/>
            <w:szCs w:val="28"/>
          </w:rPr>
          <w:t>типовыми нормами</w:t>
        </w:r>
      </w:hyperlink>
      <w:r w:rsidRPr="000D2B7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0D2B70"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0D2B70">
        <w:rPr>
          <w:rFonts w:ascii="Times New Roman" w:hAnsi="Times New Roman" w:cs="Times New Roman"/>
          <w:sz w:val="28"/>
          <w:szCs w:val="28"/>
        </w:rPr>
        <w:t>.</w:t>
      </w:r>
    </w:p>
    <w:p w:rsidR="00432967" w:rsidRPr="00674357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674357">
        <w:rPr>
          <w:rFonts w:ascii="Times New Roman" w:hAnsi="Times New Roman" w:cs="Times New Roman"/>
          <w:sz w:val="28"/>
          <w:szCs w:val="28"/>
        </w:rPr>
        <w:t>организации процедуры обеспечения работников образовате</w:t>
      </w:r>
      <w:r w:rsidR="000D4B7B" w:rsidRPr="00674357">
        <w:rPr>
          <w:rFonts w:ascii="Times New Roman" w:hAnsi="Times New Roman" w:cs="Times New Roman"/>
          <w:sz w:val="28"/>
          <w:szCs w:val="28"/>
        </w:rPr>
        <w:t>л</w:t>
      </w:r>
      <w:r w:rsidRPr="00674357">
        <w:rPr>
          <w:rFonts w:ascii="Times New Roman" w:hAnsi="Times New Roman" w:cs="Times New Roman"/>
          <w:sz w:val="28"/>
          <w:szCs w:val="28"/>
        </w:rPr>
        <w:t>ьной организации</w:t>
      </w:r>
      <w:proofErr w:type="gramEnd"/>
      <w:r w:rsidRPr="00674357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защиты, смывающими и обезвреживающими средствами </w:t>
      </w:r>
      <w:r w:rsidR="000D4B7B" w:rsidRPr="00674357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Pr="00674357">
        <w:rPr>
          <w:rFonts w:ascii="Times New Roman" w:hAnsi="Times New Roman" w:cs="Times New Roman"/>
          <w:sz w:val="28"/>
          <w:szCs w:val="28"/>
        </w:rPr>
        <w:t>:</w:t>
      </w:r>
    </w:p>
    <w:p w:rsidR="000D4B7B" w:rsidRPr="00674357" w:rsidRDefault="000D4B7B" w:rsidP="000D4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а) </w:t>
      </w:r>
      <w:r w:rsidR="00CB7751" w:rsidRPr="00674357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674357">
        <w:rPr>
          <w:rFonts w:ascii="Times New Roman" w:hAnsi="Times New Roman" w:cs="Times New Roman"/>
          <w:sz w:val="28"/>
          <w:szCs w:val="28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32967" w:rsidRPr="00674357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б) </w:t>
      </w:r>
      <w:r w:rsidR="00CC0FAE" w:rsidRPr="0067435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674357">
        <w:rPr>
          <w:rFonts w:ascii="Times New Roman" w:hAnsi="Times New Roman" w:cs="Times New Roman"/>
          <w:sz w:val="28"/>
          <w:szCs w:val="28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0D4B7B" w:rsidRDefault="000D4B7B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C0FAE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51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CC0FAE">
        <w:rPr>
          <w:rFonts w:ascii="Times New Roman" w:hAnsi="Times New Roman" w:cs="Times New Roman"/>
          <w:sz w:val="28"/>
          <w:szCs w:val="28"/>
        </w:rPr>
        <w:t>выдачей работникам специальной одежды, специальной обуви и других средств</w:t>
      </w:r>
      <w:r w:rsidRPr="002E65EE">
        <w:rPr>
          <w:rFonts w:ascii="Times New Roman" w:hAnsi="Times New Roman" w:cs="Times New Roman"/>
          <w:sz w:val="28"/>
          <w:szCs w:val="28"/>
        </w:rPr>
        <w:t xml:space="preserve"> индивидуальной защиты, </w:t>
      </w:r>
      <w:r w:rsidR="00CC0FAE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2E65EE">
        <w:rPr>
          <w:rFonts w:ascii="Times New Roman" w:hAnsi="Times New Roman" w:cs="Times New Roman"/>
          <w:sz w:val="28"/>
          <w:szCs w:val="28"/>
        </w:rPr>
        <w:t>смывающими и обезвреживающими средствами</w:t>
      </w:r>
      <w:r w:rsidR="00CC0FAE">
        <w:rPr>
          <w:rFonts w:ascii="Times New Roman" w:hAnsi="Times New Roman" w:cs="Times New Roman"/>
          <w:sz w:val="28"/>
          <w:szCs w:val="28"/>
        </w:rPr>
        <w:t>.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и контроль обеспечения работников средствами индивидуальной защиты, а также их хранения, оценки состояния и исправности осуществляет специалист по охране труда.</w:t>
      </w:r>
    </w:p>
    <w:p w:rsidR="00447668" w:rsidRDefault="00447668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рабочих мест и список работников, для которых необходима выдача смывающих и (или) обезвреживающих средств, составляются специалистом по охране труда либо иным уполномоченным структурным подразделением (должностным лицом)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0E5BF2" w:rsidRPr="000E5BF2" w:rsidRDefault="000E5BF2" w:rsidP="000E5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BF2">
        <w:rPr>
          <w:rFonts w:ascii="Times New Roman" w:hAnsi="Times New Roman" w:cs="Times New Roman"/>
          <w:sz w:val="28"/>
          <w:szCs w:val="28"/>
        </w:rPr>
        <w:lastRenderedPageBreak/>
        <w:t>Выдача работникам средств индивидуальной защиты, смывающих и обезвреживающих сре</w:t>
      </w:r>
      <w:proofErr w:type="gramStart"/>
      <w:r w:rsidRPr="000E5BF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E5BF2">
        <w:rPr>
          <w:rFonts w:ascii="Times New Roman" w:hAnsi="Times New Roman" w:cs="Times New Roman"/>
          <w:sz w:val="28"/>
          <w:szCs w:val="28"/>
        </w:rPr>
        <w:t>ерх установленных норм их выдачи или в случаях, не определенных типовыми нормами их выдачи, осуществляется в зависимости от результатов проведения оценки условий труда и уровней профессиональных рисков.</w:t>
      </w:r>
    </w:p>
    <w:p w:rsidR="000E5BF2" w:rsidRDefault="000E5BF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10A" w:rsidRPr="00412831" w:rsidRDefault="006B310A" w:rsidP="00412831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безопасного выполнения подрядных работ</w:t>
      </w:r>
    </w:p>
    <w:p w:rsidR="006B310A" w:rsidRPr="006B310A" w:rsidRDefault="006B310A" w:rsidP="00535B9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10A">
        <w:rPr>
          <w:rFonts w:ascii="Times New Roman" w:hAnsi="Times New Roman" w:cs="Times New Roman"/>
          <w:b/>
          <w:i/>
          <w:sz w:val="28"/>
          <w:szCs w:val="28"/>
        </w:rPr>
        <w:t>и снабжения безопасной продукцией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С целью организации проведения подрядных работ или снабжения безопасной продукцией руководитель образовательной организации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а) оказание безопасных услуг и предоставление безопасной продукции надлежащего качества;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б) эффективная связь и </w:t>
      </w:r>
      <w:r w:rsidR="007E387B" w:rsidRPr="00302DE5">
        <w:rPr>
          <w:rFonts w:ascii="Times New Roman" w:hAnsi="Times New Roman" w:cs="Times New Roman"/>
          <w:sz w:val="28"/>
          <w:szCs w:val="28"/>
        </w:rPr>
        <w:t xml:space="preserve">взаимодействие с должностными лицами образовательной организации </w:t>
      </w:r>
      <w:r w:rsidRPr="00302DE5">
        <w:rPr>
          <w:rFonts w:ascii="Times New Roman" w:hAnsi="Times New Roman" w:cs="Times New Roman"/>
          <w:sz w:val="28"/>
          <w:szCs w:val="28"/>
        </w:rPr>
        <w:t>до начала работы;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в) информирование работников подрядчика или поставщика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об условиях труда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и</w:t>
      </w:r>
      <w:r w:rsidRPr="00302DE5">
        <w:rPr>
          <w:rFonts w:ascii="Times New Roman" w:hAnsi="Times New Roman" w:cs="Times New Roman"/>
          <w:sz w:val="28"/>
          <w:szCs w:val="28"/>
        </w:rPr>
        <w:t xml:space="preserve"> имеющихся опасностях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302DE5">
        <w:rPr>
          <w:rFonts w:ascii="Times New Roman" w:hAnsi="Times New Roman" w:cs="Times New Roman"/>
          <w:sz w:val="28"/>
          <w:szCs w:val="28"/>
        </w:rPr>
        <w:t>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г) подготовка по охране труда работников подрядчика или поставщика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с учетом специфики деятельности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(в том числе проведение инструктажей по охране труда)</w:t>
      </w:r>
      <w:r w:rsidRPr="00302DE5">
        <w:rPr>
          <w:rFonts w:ascii="Times New Roman" w:hAnsi="Times New Roman" w:cs="Times New Roman"/>
          <w:sz w:val="28"/>
          <w:szCs w:val="28"/>
        </w:rPr>
        <w:t>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D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2DE5">
        <w:rPr>
          <w:rFonts w:ascii="Times New Roman" w:hAnsi="Times New Roman" w:cs="Times New Roman"/>
          <w:sz w:val="28"/>
          <w:szCs w:val="28"/>
        </w:rPr>
        <w:t xml:space="preserve">) контроль </w:t>
      </w:r>
      <w:r w:rsidR="007E387B" w:rsidRPr="00302DE5">
        <w:rPr>
          <w:rFonts w:ascii="Times New Roman" w:hAnsi="Times New Roman" w:cs="Times New Roman"/>
          <w:sz w:val="28"/>
          <w:szCs w:val="28"/>
        </w:rPr>
        <w:t>выполнения</w:t>
      </w:r>
      <w:r w:rsidRPr="00302DE5">
        <w:rPr>
          <w:rFonts w:ascii="Times New Roman" w:hAnsi="Times New Roman" w:cs="Times New Roman"/>
          <w:sz w:val="28"/>
          <w:szCs w:val="28"/>
        </w:rPr>
        <w:t xml:space="preserve"> подрядчиком или поставщиком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требований в области охраны труда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302DE5">
        <w:rPr>
          <w:rFonts w:ascii="Times New Roman" w:hAnsi="Times New Roman" w:cs="Times New Roman"/>
          <w:sz w:val="28"/>
          <w:szCs w:val="28"/>
        </w:rPr>
        <w:t>.</w:t>
      </w:r>
    </w:p>
    <w:p w:rsidR="006B310A" w:rsidRPr="000D2B70" w:rsidRDefault="006B310A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1D2" w:rsidRPr="00412831" w:rsidRDefault="004F2112" w:rsidP="00412831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Расследование несчастных случаев </w:t>
      </w:r>
      <w:r w:rsidR="00535B95"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с работниками 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на производстве и с </w:t>
      </w:r>
      <w:r w:rsidR="00535B95" w:rsidRPr="00412831">
        <w:rPr>
          <w:rFonts w:ascii="Times New Roman" w:hAnsi="Times New Roman" w:cs="Times New Roman"/>
          <w:b/>
          <w:i/>
          <w:sz w:val="28"/>
          <w:szCs w:val="28"/>
        </w:rPr>
        <w:t>обучающимися (воспитанниками)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4D39" w:rsidRPr="00412831">
        <w:rPr>
          <w:rFonts w:ascii="Times New Roman" w:hAnsi="Times New Roman" w:cs="Times New Roman"/>
          <w:b/>
          <w:i/>
          <w:sz w:val="28"/>
          <w:szCs w:val="28"/>
        </w:rPr>
        <w:t>во время о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>бразовательного процесса</w:t>
      </w:r>
    </w:p>
    <w:p w:rsidR="000301E3" w:rsidRPr="003E3795" w:rsidRDefault="000301E3" w:rsidP="00030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795">
        <w:rPr>
          <w:rFonts w:ascii="Times New Roman" w:hAnsi="Times New Roman" w:cs="Times New Roman"/>
          <w:sz w:val="28"/>
          <w:szCs w:val="28"/>
        </w:rPr>
        <w:t>С целью своевременного определения и понимания причин возникновения аварий, несчастных случаев и профессиональных заболеваниях работодатель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4F2112" w:rsidRDefault="004F2112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12"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</w:t>
      </w:r>
      <w:r w:rsidR="00614D39">
        <w:rPr>
          <w:rFonts w:ascii="Times New Roman" w:hAnsi="Times New Roman" w:cs="Times New Roman"/>
          <w:sz w:val="28"/>
          <w:szCs w:val="28"/>
        </w:rPr>
        <w:t>-</w:t>
      </w:r>
      <w:r w:rsidRPr="004F2112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установленная процедура обязательного </w:t>
      </w:r>
      <w:r w:rsidR="00614D39">
        <w:rPr>
          <w:rFonts w:ascii="Times New Roman" w:hAnsi="Times New Roman" w:cs="Times New Roman"/>
          <w:sz w:val="28"/>
          <w:szCs w:val="28"/>
        </w:rPr>
        <w:t>изучения</w:t>
      </w:r>
      <w:r w:rsidRPr="004F2112">
        <w:rPr>
          <w:rFonts w:ascii="Times New Roman" w:hAnsi="Times New Roman" w:cs="Times New Roman"/>
          <w:sz w:val="28"/>
          <w:szCs w:val="28"/>
        </w:rPr>
        <w:t xml:space="preserve"> обстоятельств и причин повреждений здоровья</w:t>
      </w:r>
      <w:r>
        <w:rPr>
          <w:rFonts w:ascii="Times New Roman" w:hAnsi="Times New Roman" w:cs="Times New Roman"/>
          <w:sz w:val="28"/>
          <w:szCs w:val="28"/>
        </w:rPr>
        <w:t xml:space="preserve"> работников при осуществлении ими действий, обусловленных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трудовыми отношениями, а также повреждений здоровья </w:t>
      </w:r>
      <w:r w:rsidR="00614D39">
        <w:rPr>
          <w:rFonts w:ascii="Times New Roman" w:hAnsi="Times New Roman" w:cs="Times New Roman"/>
          <w:sz w:val="28"/>
          <w:szCs w:val="28"/>
        </w:rPr>
        <w:t>обучающихся (воспитанников)</w:t>
      </w:r>
      <w:r>
        <w:rPr>
          <w:rFonts w:ascii="Times New Roman" w:hAnsi="Times New Roman" w:cs="Times New Roman"/>
          <w:sz w:val="28"/>
          <w:szCs w:val="28"/>
        </w:rPr>
        <w:t xml:space="preserve"> во время образовательного процесса.</w:t>
      </w:r>
    </w:p>
    <w:p w:rsidR="004F2112" w:rsidRDefault="004F2112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расследования несчастных случаев </w:t>
      </w:r>
      <w:r w:rsidR="00E403C2">
        <w:rPr>
          <w:rFonts w:ascii="Times New Roman" w:hAnsi="Times New Roman" w:cs="Times New Roman"/>
          <w:sz w:val="28"/>
          <w:szCs w:val="28"/>
        </w:rPr>
        <w:t>на производстве установлен Трудовым кодексом Российской Федерации и определен Положением о</w:t>
      </w:r>
      <w:r w:rsidR="001D5D26">
        <w:rPr>
          <w:rFonts w:ascii="Times New Roman" w:hAnsi="Times New Roman" w:cs="Times New Roman"/>
          <w:sz w:val="28"/>
          <w:szCs w:val="28"/>
        </w:rPr>
        <w:t>б особенностях расследования несчастных случаев на производстве в отдельных отраслях и организациях.</w:t>
      </w:r>
      <w:r w:rsidR="00E40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DE8" w:rsidRDefault="00EE7DE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с </w:t>
      </w:r>
      <w:r w:rsidR="00D135F7">
        <w:rPr>
          <w:rFonts w:ascii="Times New Roman" w:hAnsi="Times New Roman" w:cs="Times New Roman"/>
          <w:sz w:val="28"/>
          <w:szCs w:val="28"/>
        </w:rPr>
        <w:t xml:space="preserve">обучающимися (воспитанниками) </w:t>
      </w:r>
      <w:r>
        <w:rPr>
          <w:rFonts w:ascii="Times New Roman" w:hAnsi="Times New Roman" w:cs="Times New Roman"/>
          <w:sz w:val="28"/>
          <w:szCs w:val="28"/>
        </w:rPr>
        <w:t>во время пребывания в образовательной организации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D135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35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135F7">
        <w:rPr>
          <w:rFonts w:ascii="Times New Roman" w:hAnsi="Times New Roman" w:cs="Times New Roman"/>
          <w:sz w:val="28"/>
          <w:szCs w:val="28"/>
        </w:rPr>
        <w:t xml:space="preserve">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3795">
        <w:rPr>
          <w:rFonts w:ascii="Times New Roman" w:hAnsi="Times New Roman" w:cs="Times New Roman"/>
          <w:sz w:val="28"/>
          <w:szCs w:val="28"/>
        </w:rPr>
        <w:t xml:space="preserve">реагирования </w:t>
      </w:r>
      <w:r w:rsidR="004A7AAE">
        <w:rPr>
          <w:rFonts w:ascii="Times New Roman" w:hAnsi="Times New Roman" w:cs="Times New Roman"/>
          <w:sz w:val="28"/>
          <w:szCs w:val="28"/>
        </w:rPr>
        <w:t>работодателя (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4A7AAE">
        <w:rPr>
          <w:rFonts w:ascii="Times New Roman" w:hAnsi="Times New Roman" w:cs="Times New Roman"/>
          <w:sz w:val="28"/>
          <w:szCs w:val="28"/>
        </w:rPr>
        <w:t>)</w:t>
      </w:r>
      <w:r w:rsidR="003E3795">
        <w:rPr>
          <w:rFonts w:ascii="Times New Roman" w:hAnsi="Times New Roman" w:cs="Times New Roman"/>
          <w:sz w:val="28"/>
          <w:szCs w:val="28"/>
        </w:rPr>
        <w:t xml:space="preserve"> на несчастный случай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немедленное оказание первой помощи пострадавшему;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необходимых мер по организации и обеспечению надлежащего и своевременного расследования несчастного случая</w:t>
      </w:r>
      <w:r w:rsidR="002F37D5">
        <w:rPr>
          <w:rFonts w:ascii="Times New Roman" w:hAnsi="Times New Roman" w:cs="Times New Roman"/>
          <w:sz w:val="28"/>
          <w:szCs w:val="28"/>
        </w:rPr>
        <w:t>.</w:t>
      </w:r>
    </w:p>
    <w:p w:rsidR="003E3795" w:rsidRPr="00B401AC" w:rsidRDefault="003E3795" w:rsidP="003E3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1AC">
        <w:rPr>
          <w:rFonts w:ascii="Times New Roman" w:hAnsi="Times New Roman" w:cs="Times New Roman"/>
          <w:sz w:val="28"/>
          <w:szCs w:val="28"/>
        </w:rPr>
        <w:t xml:space="preserve">Результаты реагирования на аварии, несчастные случаи и профессиональные заболевания оформляются </w:t>
      </w:r>
      <w:r w:rsidR="004A7AAE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B401AC">
        <w:rPr>
          <w:rFonts w:ascii="Times New Roman" w:hAnsi="Times New Roman" w:cs="Times New Roman"/>
          <w:sz w:val="28"/>
          <w:szCs w:val="28"/>
        </w:rPr>
        <w:t>в форме акта с указанием корректирующих мероприятий по устранению причин, повлекших их возникновение</w:t>
      </w:r>
      <w:r w:rsidR="00B401AC" w:rsidRPr="00B401AC">
        <w:rPr>
          <w:rFonts w:ascii="Times New Roman" w:hAnsi="Times New Roman" w:cs="Times New Roman"/>
          <w:sz w:val="28"/>
          <w:szCs w:val="28"/>
        </w:rPr>
        <w:t>, и предупреждению аналогичных несчастных случаев.</w:t>
      </w:r>
    </w:p>
    <w:p w:rsidR="004F2112" w:rsidRDefault="004F211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DD6" w:rsidRPr="00412831" w:rsidRDefault="00B52DD6" w:rsidP="00412831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Планирование мероприятий по организации процедур</w:t>
      </w:r>
    </w:p>
    <w:p w:rsidR="00083089" w:rsidRPr="00F2737B" w:rsidRDefault="00083089" w:rsidP="00D13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С целью планирования мероприятий по реализации процедур работодатель (руководитель образовательной организации) устанавливает порядок подготовки, пересмотра и актуализации плана мероприятий по реализации процедур (далее - План).</w:t>
      </w:r>
    </w:p>
    <w:p w:rsidR="000E5BF2" w:rsidRPr="00F2737B" w:rsidRDefault="000E5BF2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7B">
        <w:rPr>
          <w:rFonts w:ascii="Times New Roman" w:eastAsia="Calibri" w:hAnsi="Times New Roman" w:cs="Times New Roman"/>
          <w:sz w:val="28"/>
          <w:szCs w:val="28"/>
        </w:rPr>
        <w:t>Планирование основано на результатах информации, содержащей:</w:t>
      </w:r>
    </w:p>
    <w:p w:rsidR="000E5BF2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требования законодательных и иных нормативных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охране труда и безопасности образовательного процесса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7AAE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результаты специальной оценки усло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 xml:space="preserve">вий труда, </w:t>
      </w:r>
    </w:p>
    <w:p w:rsidR="000E5BF2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травматизма, травматизма </w:t>
      </w:r>
      <w:r w:rsidR="004A7AAE" w:rsidRPr="00F2737B">
        <w:rPr>
          <w:rFonts w:ascii="Times New Roman" w:eastAsia="Calibri" w:hAnsi="Times New Roman" w:cs="Times New Roman"/>
          <w:sz w:val="28"/>
          <w:szCs w:val="28"/>
        </w:rPr>
        <w:t xml:space="preserve">детей во время образовательного процесса,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заболеваемости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 xml:space="preserve">оценку уровня 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>профессиональных рисков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5F7" w:rsidRDefault="003E7ABC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предписаний представителей органов государственного контроля </w:t>
      </w:r>
    </w:p>
    <w:p w:rsidR="000E5BF2" w:rsidRPr="00F2737B" w:rsidRDefault="00D135F7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надзора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, представлений 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(требований)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технических инспекторов труда Профсоюза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 и представлений уполномоченных (доверенных) лиц по охране труда образовательной организации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В Плане отражаются: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lastRenderedPageBreak/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б) общий перечень мероприятий, проводимых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3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37B">
        <w:rPr>
          <w:rFonts w:ascii="Times New Roman" w:hAnsi="Times New Roman" w:cs="Times New Roman"/>
          <w:sz w:val="28"/>
          <w:szCs w:val="28"/>
        </w:rPr>
        <w:t>) ответственные лица за реализацию мероприятий, про</w:t>
      </w:r>
      <w:r w:rsidR="003E7ABC">
        <w:rPr>
          <w:rFonts w:ascii="Times New Roman" w:hAnsi="Times New Roman" w:cs="Times New Roman"/>
          <w:sz w:val="28"/>
          <w:szCs w:val="28"/>
        </w:rPr>
        <w:t>водимых при реализации процедур</w:t>
      </w:r>
      <w:r w:rsidRPr="00F2737B">
        <w:rPr>
          <w:rFonts w:ascii="Times New Roman" w:hAnsi="Times New Roman" w:cs="Times New Roman"/>
          <w:sz w:val="28"/>
          <w:szCs w:val="28"/>
        </w:rPr>
        <w:t>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0E5BF2" w:rsidRPr="006B6B97" w:rsidRDefault="000E5BF2" w:rsidP="00F2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7B">
        <w:rPr>
          <w:rFonts w:ascii="Times New Roman" w:eastAsia="Calibri" w:hAnsi="Times New Roman" w:cs="Times New Roman"/>
          <w:sz w:val="28"/>
          <w:szCs w:val="28"/>
        </w:rPr>
        <w:t xml:space="preserve">План формируется с учетом </w:t>
      </w:r>
      <w:r w:rsidR="00CE3387">
        <w:rPr>
          <w:rFonts w:ascii="Times New Roman" w:eastAsia="Calibri" w:hAnsi="Times New Roman" w:cs="Times New Roman"/>
          <w:sz w:val="28"/>
          <w:szCs w:val="28"/>
        </w:rPr>
        <w:t>Т</w:t>
      </w:r>
      <w:r w:rsidRPr="00F2737B">
        <w:rPr>
          <w:rFonts w:ascii="Times New Roman" w:eastAsia="Calibri" w:hAnsi="Times New Roman" w:cs="Times New Roman"/>
          <w:sz w:val="28"/>
          <w:szCs w:val="28"/>
        </w:rPr>
        <w:t>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="00CE3387">
        <w:rPr>
          <w:rFonts w:ascii="Times New Roman" w:eastAsia="Calibri" w:hAnsi="Times New Roman" w:cs="Times New Roman"/>
          <w:sz w:val="28"/>
          <w:szCs w:val="28"/>
        </w:rPr>
        <w:t xml:space="preserve"> (Минтруд России)</w:t>
      </w:r>
      <w:r w:rsidRPr="00F27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B97" w:rsidRPr="006B6B97" w:rsidRDefault="006B6B97" w:rsidP="00F2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36E" w:rsidRPr="00412831" w:rsidRDefault="0003236E" w:rsidP="00412831">
      <w:pPr>
        <w:pStyle w:val="a5"/>
        <w:numPr>
          <w:ilvl w:val="0"/>
          <w:numId w:val="22"/>
        </w:numPr>
        <w:spacing w:after="0" w:line="240" w:lineRule="auto"/>
        <w:rPr>
          <w:b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Контроль функционирования СУОТ и мониторинг реализации процедур</w:t>
      </w:r>
    </w:p>
    <w:p w:rsidR="00C8432B" w:rsidRPr="000D2190" w:rsidRDefault="00C8432B" w:rsidP="00CE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190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proofErr w:type="gramStart"/>
      <w:r w:rsidRPr="000D2190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D2190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предусматривает: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работниками образовательной организации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обязанностей по охране труда;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выявление и предупреждение нарушений требований охраны труда;</w:t>
      </w:r>
    </w:p>
    <w:p w:rsidR="00C8432B" w:rsidRDefault="000D2190" w:rsidP="00CE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принятие мер по устранению выявленных недостатков</w:t>
      </w:r>
      <w:r w:rsidR="004C2B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Default="004C2B2B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7E1B" w:rsidRPr="008337AD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СУОТ, как правило, осуществляются два основных вида контроля: </w:t>
      </w:r>
    </w:p>
    <w:p w:rsidR="004C2B2B" w:rsidRDefault="005F2976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административно-общественн</w:t>
      </w:r>
      <w:r w:rsidR="004C2B2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F17E1B" w:rsidRPr="008337AD">
        <w:rPr>
          <w:rFonts w:ascii="Times New Roman" w:hAnsi="Times New Roman" w:cs="Times New Roman"/>
          <w:sz w:val="28"/>
          <w:szCs w:val="28"/>
        </w:rPr>
        <w:t>ступенчат</w:t>
      </w:r>
      <w:r w:rsidR="004C2B2B">
        <w:rPr>
          <w:rFonts w:ascii="Times New Roman" w:hAnsi="Times New Roman" w:cs="Times New Roman"/>
          <w:sz w:val="28"/>
          <w:szCs w:val="28"/>
        </w:rPr>
        <w:t>ый</w:t>
      </w:r>
      <w:r w:rsidR="00F17E1B" w:rsidRPr="008337A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C2B2B">
        <w:rPr>
          <w:rFonts w:ascii="Times New Roman" w:hAnsi="Times New Roman" w:cs="Times New Roman"/>
          <w:sz w:val="28"/>
          <w:szCs w:val="28"/>
        </w:rPr>
        <w:t>ь по охране труда;</w:t>
      </w:r>
    </w:p>
    <w:p w:rsidR="00F17E1B" w:rsidRDefault="004C2B2B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производственный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="003F73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A1C" w:rsidRPr="00412831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I ступень. </w:t>
      </w:r>
    </w:p>
    <w:p w:rsidR="005F2976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705">
        <w:rPr>
          <w:rFonts w:ascii="Times New Roman" w:hAnsi="Times New Roman" w:cs="Times New Roman"/>
          <w:sz w:val="28"/>
          <w:szCs w:val="28"/>
        </w:rPr>
        <w:t xml:space="preserve">Ежедневный </w:t>
      </w:r>
      <w:r w:rsidR="00F50D4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C4D1B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F50D48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(старший воспитатель, заведующий хозяйством)</w:t>
      </w:r>
      <w:r w:rsidR="00AC4D1B">
        <w:rPr>
          <w:rFonts w:ascii="Times New Roman" w:hAnsi="Times New Roman" w:cs="Times New Roman"/>
          <w:sz w:val="28"/>
          <w:szCs w:val="28"/>
        </w:rPr>
        <w:t xml:space="preserve">, педагогических работников </w:t>
      </w:r>
      <w:r w:rsidR="000D2190">
        <w:rPr>
          <w:rFonts w:ascii="Times New Roman" w:hAnsi="Times New Roman" w:cs="Times New Roman"/>
          <w:sz w:val="28"/>
          <w:szCs w:val="28"/>
        </w:rPr>
        <w:t xml:space="preserve">за </w:t>
      </w:r>
      <w:r w:rsidR="00F50D48" w:rsidRPr="00F34DAE">
        <w:rPr>
          <w:rFonts w:ascii="Times New Roman" w:hAnsi="Times New Roman"/>
          <w:sz w:val="28"/>
          <w:szCs w:val="28"/>
        </w:rPr>
        <w:t>состоянием</w:t>
      </w:r>
      <w:r w:rsidR="00AC4D1B">
        <w:rPr>
          <w:rFonts w:ascii="Times New Roman" w:hAnsi="Times New Roman"/>
          <w:sz w:val="28"/>
          <w:szCs w:val="28"/>
        </w:rPr>
        <w:t xml:space="preserve"> рабочих мест</w:t>
      </w:r>
      <w:r w:rsidR="00F50D48" w:rsidRPr="00F34DAE">
        <w:rPr>
          <w:rFonts w:ascii="Times New Roman" w:hAnsi="Times New Roman"/>
          <w:sz w:val="28"/>
          <w:szCs w:val="28"/>
        </w:rPr>
        <w:t>,</w:t>
      </w:r>
      <w:r w:rsidR="00F50D48" w:rsidRPr="00F3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 xml:space="preserve">выявлением профессиональных рисков на рабочих местах, </w:t>
      </w:r>
      <w:r w:rsidR="00F50D48" w:rsidRPr="00F34DAE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безопасностью используемых </w:t>
      </w:r>
      <w:r w:rsidR="00F50D48" w:rsidRPr="00F34D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процессе трудовой и образовательной деятельности оборудования, инвентаря, приборов, технических и наглядных средств обучения, размещенных в здании 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 xml:space="preserve">и на территории образовательной организации, </w:t>
      </w:r>
      <w:r w:rsidR="00B46E14">
        <w:rPr>
          <w:rFonts w:ascii="Times New Roman" w:eastAsia="Times New Roman" w:hAnsi="Times New Roman" w:cs="Times New Roman"/>
          <w:sz w:val="28"/>
          <w:szCs w:val="28"/>
        </w:rPr>
        <w:t xml:space="preserve">а также самоконтроль работников за 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 xml:space="preserve">соблюдением </w:t>
      </w:r>
      <w:r w:rsidR="00B46E14">
        <w:rPr>
          <w:rFonts w:ascii="Times New Roman" w:eastAsia="Times New Roman" w:hAnsi="Times New Roman" w:cs="Times New Roman"/>
          <w:sz w:val="28"/>
          <w:szCs w:val="28"/>
        </w:rPr>
        <w:t>требований охраны труда</w:t>
      </w:r>
      <w:r w:rsidR="00B46E14">
        <w:rPr>
          <w:rFonts w:ascii="Times New Roman" w:hAnsi="Times New Roman" w:cs="Times New Roman"/>
          <w:sz w:val="28"/>
          <w:szCs w:val="28"/>
        </w:rPr>
        <w:t>, правильным применением средств индивидуальной</w:t>
      </w:r>
      <w:proofErr w:type="gramEnd"/>
      <w:r w:rsidR="00B46E14">
        <w:rPr>
          <w:rFonts w:ascii="Times New Roman" w:hAnsi="Times New Roman" w:cs="Times New Roman"/>
          <w:sz w:val="28"/>
          <w:szCs w:val="28"/>
        </w:rPr>
        <w:t xml:space="preserve"> защиты</w:t>
      </w:r>
    </w:p>
    <w:p w:rsidR="00483A1C" w:rsidRPr="00412831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II ступень. </w:t>
      </w:r>
    </w:p>
    <w:p w:rsidR="005F2976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0705">
        <w:rPr>
          <w:rFonts w:ascii="Times New Roman" w:hAnsi="Times New Roman" w:cs="Times New Roman"/>
          <w:sz w:val="28"/>
          <w:szCs w:val="28"/>
        </w:rPr>
        <w:t>Еже</w:t>
      </w:r>
      <w:r w:rsidR="003F73A5">
        <w:rPr>
          <w:rFonts w:ascii="Times New Roman" w:hAnsi="Times New Roman" w:cs="Times New Roman"/>
          <w:sz w:val="28"/>
          <w:szCs w:val="28"/>
        </w:rPr>
        <w:t>квартальный контроль</w:t>
      </w:r>
      <w:r w:rsidR="00D92067">
        <w:rPr>
          <w:rFonts w:ascii="Times New Roman" w:hAnsi="Times New Roman" w:cs="Times New Roman"/>
          <w:sz w:val="28"/>
          <w:szCs w:val="28"/>
        </w:rPr>
        <w:t>, осуществляемый</w:t>
      </w:r>
      <w:r w:rsidR="003F73A5">
        <w:rPr>
          <w:rFonts w:ascii="Times New Roman" w:hAnsi="Times New Roman" w:cs="Times New Roman"/>
          <w:sz w:val="28"/>
          <w:szCs w:val="28"/>
        </w:rPr>
        <w:t xml:space="preserve"> специалистом по охране труда и уполномоченным (доверенным) лицом по охране труда</w:t>
      </w:r>
      <w:r w:rsidR="00D92067">
        <w:rPr>
          <w:rFonts w:ascii="Times New Roman" w:hAnsi="Times New Roman" w:cs="Times New Roman"/>
          <w:sz w:val="28"/>
          <w:szCs w:val="28"/>
        </w:rPr>
        <w:t>,</w:t>
      </w:r>
      <w:r w:rsidR="00483A1C">
        <w:rPr>
          <w:rFonts w:ascii="Times New Roman" w:hAnsi="Times New Roman" w:cs="Times New Roman"/>
          <w:sz w:val="28"/>
          <w:szCs w:val="28"/>
        </w:rPr>
        <w:t xml:space="preserve"> </w:t>
      </w:r>
      <w:r w:rsidR="00D92067">
        <w:rPr>
          <w:rFonts w:ascii="Times New Roman" w:hAnsi="Times New Roman" w:cs="Times New Roman"/>
          <w:sz w:val="28"/>
          <w:szCs w:val="28"/>
        </w:rPr>
        <w:t>за выполнением</w:t>
      </w:r>
      <w:r w:rsidR="00B54237">
        <w:rPr>
          <w:rFonts w:ascii="Times New Roman" w:hAnsi="Times New Roman" w:cs="Times New Roman"/>
          <w:sz w:val="28"/>
          <w:szCs w:val="28"/>
        </w:rPr>
        <w:t xml:space="preserve"> мероприятий по результатам проверки первой ступени контроля</w:t>
      </w:r>
      <w:r w:rsidR="00D92067">
        <w:rPr>
          <w:rFonts w:ascii="Times New Roman" w:hAnsi="Times New Roman" w:cs="Times New Roman"/>
          <w:sz w:val="28"/>
          <w:szCs w:val="28"/>
        </w:rPr>
        <w:t xml:space="preserve">, </w:t>
      </w:r>
      <w:r w:rsidR="00CC0B92">
        <w:rPr>
          <w:rFonts w:ascii="Times New Roman" w:hAnsi="Times New Roman" w:cs="Times New Roman"/>
          <w:sz w:val="28"/>
          <w:szCs w:val="28"/>
        </w:rPr>
        <w:t xml:space="preserve">техническим состоянием зданий, сооружений и оборудования на соответствие требованиям безопасности, 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</w:t>
      </w:r>
      <w:proofErr w:type="spellStart"/>
      <w:r w:rsidR="00CC0B92"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proofErr w:type="spellEnd"/>
      <w:r w:rsidR="00CC0B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2067">
        <w:rPr>
          <w:rFonts w:ascii="Times New Roman" w:hAnsi="Times New Roman" w:cs="Times New Roman"/>
          <w:sz w:val="28"/>
          <w:szCs w:val="28"/>
        </w:rPr>
        <w:t>своевременным и качественным проведением подготовки работников в области охраны труда (</w:t>
      </w:r>
      <w:r w:rsidR="00D92067" w:rsidRPr="00D92067">
        <w:rPr>
          <w:rFonts w:ascii="Times New Roman" w:eastAsia="Times New Roman" w:hAnsi="Times New Roman" w:cs="Times New Roman"/>
          <w:sz w:val="28"/>
          <w:szCs w:val="28"/>
        </w:rPr>
        <w:t>обучение и проверка знаний по охране труда, стажировка на рабочем месте, проведение инструктажей по</w:t>
      </w:r>
      <w:proofErr w:type="gramEnd"/>
      <w:r w:rsidR="00D92067" w:rsidRPr="00D92067">
        <w:rPr>
          <w:rFonts w:ascii="Times New Roman" w:eastAsia="Times New Roman" w:hAnsi="Times New Roman" w:cs="Times New Roman"/>
          <w:sz w:val="28"/>
          <w:szCs w:val="28"/>
        </w:rPr>
        <w:t xml:space="preserve"> охране труда),</w:t>
      </w:r>
      <w:r w:rsidR="00663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067">
        <w:rPr>
          <w:rFonts w:ascii="Times New Roman" w:eastAsia="Times New Roman" w:hAnsi="Times New Roman" w:cs="Times New Roman"/>
          <w:sz w:val="28"/>
          <w:szCs w:val="28"/>
        </w:rPr>
        <w:t>обеспечением работников средствами индивидуальной защиты в соответствии с установленными нормами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>, соблюдением работниками норм, правил и инструкций по охране труда.</w:t>
      </w:r>
    </w:p>
    <w:p w:rsidR="00483A1C" w:rsidRDefault="00CC0B92" w:rsidP="004710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III ступень</w:t>
      </w:r>
      <w:r w:rsidRPr="00CC0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0B3" w:rsidRDefault="00CC0B92" w:rsidP="001A16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осуществляют руководитель (уполномоченное лицо) и председатель профкома </w:t>
      </w:r>
      <w:r w:rsidR="004710B3">
        <w:rPr>
          <w:rFonts w:ascii="Times New Roman" w:hAnsi="Times New Roman" w:cs="Times New Roman"/>
          <w:sz w:val="28"/>
          <w:szCs w:val="28"/>
        </w:rPr>
        <w:t xml:space="preserve">(представитель иного представительного органа работников) </w:t>
      </w:r>
      <w:r>
        <w:rPr>
          <w:rFonts w:ascii="Times New Roman" w:hAnsi="Times New Roman" w:cs="Times New Roman"/>
          <w:sz w:val="28"/>
          <w:szCs w:val="28"/>
        </w:rPr>
        <w:t xml:space="preserve">не реже одного раза в полугодие. </w:t>
      </w:r>
    </w:p>
    <w:p w:rsidR="00EC61B1" w:rsidRDefault="00CC0B92" w:rsidP="001A16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3A1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 рекомендуется проверять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B5D" w:rsidRPr="00AE7B5D">
        <w:rPr>
          <w:rFonts w:ascii="Times New Roman" w:eastAsia="Times New Roman" w:hAnsi="Times New Roman" w:cs="Times New Roman"/>
          <w:sz w:val="28"/>
          <w:szCs w:val="28"/>
        </w:rPr>
        <w:t>результаты работы пе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>рвой и второй ступеней контроля,</w:t>
      </w:r>
      <w:r w:rsidR="004710B3" w:rsidRPr="004710B3">
        <w:rPr>
          <w:rFonts w:ascii="Times New Roman" w:hAnsi="Times New Roman" w:cs="Times New Roman"/>
          <w:sz w:val="28"/>
          <w:szCs w:val="28"/>
        </w:rPr>
        <w:t xml:space="preserve"> </w:t>
      </w:r>
      <w:r w:rsidR="004710B3">
        <w:rPr>
          <w:rFonts w:ascii="Times New Roman" w:hAnsi="Times New Roman" w:cs="Times New Roman"/>
          <w:sz w:val="28"/>
          <w:szCs w:val="28"/>
        </w:rPr>
        <w:t>предписаний органов государственного контроля (надзора) и представлений органов общественного контроля,</w:t>
      </w:r>
      <w:r w:rsidR="004710B3" w:rsidRPr="0047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3" w:rsidRPr="00AE7B5D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мероприятий, предусмотренных 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>коллективным договором и соглашением</w:t>
      </w:r>
      <w:r w:rsidR="004710B3" w:rsidRPr="00AE7B5D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01CF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1D01CF" w:rsidRPr="001D01CF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</w:t>
      </w:r>
      <w:r w:rsidR="001D01CF">
        <w:rPr>
          <w:rFonts w:ascii="Times New Roman" w:hAnsi="Times New Roman" w:cs="Times New Roman"/>
          <w:sz w:val="28"/>
          <w:szCs w:val="28"/>
        </w:rPr>
        <w:t xml:space="preserve">роведение медицинских осмотров и </w:t>
      </w:r>
      <w:r w:rsidR="001D01CF" w:rsidRPr="001D01CF">
        <w:rPr>
          <w:rFonts w:ascii="Times New Roman" w:hAnsi="Times New Roman" w:cs="Times New Roman"/>
          <w:sz w:val="28"/>
          <w:szCs w:val="28"/>
        </w:rPr>
        <w:t>психиатрических освидетельствований</w:t>
      </w:r>
      <w:r w:rsidR="001D01CF">
        <w:rPr>
          <w:rFonts w:ascii="Times New Roman" w:hAnsi="Times New Roman" w:cs="Times New Roman"/>
          <w:sz w:val="28"/>
          <w:szCs w:val="28"/>
        </w:rPr>
        <w:t xml:space="preserve">, проводить </w:t>
      </w:r>
      <w:r w:rsidR="001D01CF" w:rsidRPr="001D01CF">
        <w:rPr>
          <w:rFonts w:ascii="Times New Roman" w:hAnsi="Times New Roman" w:cs="Times New Roman"/>
          <w:sz w:val="28"/>
          <w:szCs w:val="28"/>
        </w:rPr>
        <w:t>учет и анализ аварий, несчас</w:t>
      </w:r>
      <w:r w:rsidR="001D01CF">
        <w:rPr>
          <w:rFonts w:ascii="Times New Roman" w:hAnsi="Times New Roman" w:cs="Times New Roman"/>
          <w:sz w:val="28"/>
          <w:szCs w:val="28"/>
        </w:rPr>
        <w:t>тных</w:t>
      </w:r>
      <w:proofErr w:type="gramEnd"/>
      <w:r w:rsidR="001D01CF">
        <w:rPr>
          <w:rFonts w:ascii="Times New Roman" w:hAnsi="Times New Roman" w:cs="Times New Roman"/>
          <w:sz w:val="28"/>
          <w:szCs w:val="28"/>
        </w:rPr>
        <w:t xml:space="preserve"> случаев и </w:t>
      </w:r>
      <w:r w:rsidR="001D01CF" w:rsidRPr="001D01CF">
        <w:rPr>
          <w:rFonts w:ascii="Times New Roman" w:hAnsi="Times New Roman" w:cs="Times New Roman"/>
          <w:sz w:val="28"/>
          <w:szCs w:val="28"/>
        </w:rPr>
        <w:t>профессиональных заболеваний</w:t>
      </w:r>
      <w:r w:rsidR="001D01CF">
        <w:rPr>
          <w:rFonts w:ascii="Times New Roman" w:hAnsi="Times New Roman" w:cs="Times New Roman"/>
          <w:sz w:val="28"/>
          <w:szCs w:val="28"/>
        </w:rPr>
        <w:t>.</w:t>
      </w:r>
    </w:p>
    <w:p w:rsidR="005F2976" w:rsidRDefault="00EC61B1" w:rsidP="001A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контроля регистрируются в соответствующем журнале.</w:t>
      </w:r>
    </w:p>
    <w:p w:rsidR="00DB21EA" w:rsidRDefault="00DB21EA" w:rsidP="001A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мероприятий по </w:t>
      </w:r>
      <w:r w:rsidRPr="00DB21EA">
        <w:rPr>
          <w:rFonts w:ascii="Times New Roman" w:hAnsi="Times New Roman" w:cs="Times New Roman"/>
          <w:sz w:val="28"/>
          <w:szCs w:val="28"/>
        </w:rPr>
        <w:t xml:space="preserve">контролю функционирования СУОТ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C61B1" w:rsidRDefault="00EC61B1" w:rsidP="0045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1B1" w:rsidRPr="00412831" w:rsidRDefault="001A162B" w:rsidP="0041283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12831" w:rsidRPr="004128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2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1B1" w:rsidRPr="00412831">
        <w:rPr>
          <w:rFonts w:ascii="Times New Roman" w:hAnsi="Times New Roman" w:cs="Times New Roman"/>
          <w:b/>
          <w:sz w:val="28"/>
          <w:szCs w:val="28"/>
        </w:rPr>
        <w:t>Планирование улучшений функционирования СУОТ</w:t>
      </w:r>
    </w:p>
    <w:p w:rsidR="004C2B2B" w:rsidRPr="004C2B2B" w:rsidRDefault="001A16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C2B2B">
        <w:rPr>
          <w:rFonts w:ascii="Times New Roman" w:eastAsia="Calibri" w:hAnsi="Times New Roman" w:cs="Times New Roman"/>
          <w:sz w:val="28"/>
          <w:szCs w:val="28"/>
        </w:rPr>
        <w:t>ледует выполнять своевременно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Pr="004C2B2B" w:rsidRDefault="001A16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ероприятия должны учитывать: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а) цели </w:t>
      </w:r>
      <w:r w:rsidR="00412831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по охране труда;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lastRenderedPageBreak/>
        <w:t>б) результаты идентификации и оценки опасных и вредных производственных факторов и рисков;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в) результаты </w:t>
      </w:r>
      <w:proofErr w:type="gramStart"/>
      <w:r w:rsidRPr="004C2B2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исполнением и оценки результативности выполнения планов мероприятий по реализации порядков;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2B2B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4C2B2B">
        <w:rPr>
          <w:rFonts w:ascii="Times New Roman" w:eastAsia="Calibri" w:hAnsi="Times New Roman" w:cs="Times New Roman"/>
          <w:sz w:val="28"/>
          <w:szCs w:val="28"/>
        </w:rPr>
        <w:t>) выходные данные (выводы) анализа управления системы управления охраной труда руководством;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е) предложения по совершенствованию, поступающие от всех членов организации, включая комитеты (комиссии) по охране труда;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ж) изменения в законах и иных нормативных правовых актах, программах по охране труда, а также коллективных соглашениях;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и) новую информацию в области охраны труда.</w:t>
      </w:r>
    </w:p>
    <w:p w:rsidR="004C2B2B" w:rsidRPr="004C2B2B" w:rsidRDefault="001A162B" w:rsidP="00C325B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4C2B2B" w:rsidRPr="004C2B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Управление документами СУОТ</w:t>
      </w:r>
    </w:p>
    <w:p w:rsidR="004C2B2B" w:rsidRPr="004C2B2B" w:rsidRDefault="001A16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Документация системы управления охраной труда должна: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а) быть </w:t>
      </w:r>
      <w:proofErr w:type="gramStart"/>
      <w:r w:rsidRPr="004C2B2B">
        <w:rPr>
          <w:rFonts w:ascii="Times New Roman" w:eastAsia="Calibri" w:hAnsi="Times New Roman" w:cs="Times New Roman"/>
          <w:sz w:val="28"/>
          <w:szCs w:val="28"/>
        </w:rPr>
        <w:t>изложена</w:t>
      </w:r>
      <w:proofErr w:type="gramEnd"/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и оформлена так, чтобы быть понятной пользователям;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б) периодически анализироваться; при необходимости, своевременно корректироваться с учетом изменения в законодательстве; распространяться и быть легкодоступной для всех работников учреждения. </w:t>
      </w:r>
    </w:p>
    <w:p w:rsidR="004C2B2B" w:rsidRPr="004C2B2B" w:rsidRDefault="001A16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Руководитель определяет обязанности и ответственность в сфере охраны труда для каждого руководящего работника и конкретного исполнителя, процессы обеспечения охраны труда и контроля, необходимые связи между работниками, обеспечивающие функционирование СУОТ.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Лица, ответственные за разработку документов СУОТ, определяются руководителем на всех уровнях управления. 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Руководителем также устанавливается порядок разработки, согласования, утверждения и пересмотра документов СУОТ, сроки их хранения.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а) акты и иные записи данных, вытекающие из осуществления СУОТ;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г) результаты контроля функционирования СУОТ.</w:t>
      </w:r>
    </w:p>
    <w:p w:rsidR="004C2B2B" w:rsidRPr="004C2B2B" w:rsidRDefault="004C2B2B" w:rsidP="00C3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B2B">
        <w:rPr>
          <w:rFonts w:ascii="Times New Roman" w:eastAsia="Calibri" w:hAnsi="Times New Roman" w:cs="Times New Roman"/>
          <w:sz w:val="28"/>
          <w:szCs w:val="28"/>
          <w:lang w:eastAsia="en-US"/>
        </w:rPr>
        <w:t>Данные рекомендации не являются исчерпывающими и могут дополняться порядками в зависимости от специфики учреждения.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25BE" w:rsidRDefault="00C325BE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25BE" w:rsidRDefault="00C325BE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25BE" w:rsidRDefault="00C325BE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 системе управления охраной труда 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AD66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дошкольной 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организации 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2B2B" w:rsidRPr="001A162B" w:rsidRDefault="004C2B2B" w:rsidP="004C2B2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_GoBack"/>
      <w:bookmarkEnd w:id="1"/>
      <w:r w:rsidRPr="001A16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6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Примерного положения системы управления охраной труда 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"/>
        <w:gridCol w:w="9137"/>
      </w:tblGrid>
      <w:tr w:rsidR="004C2B2B" w:rsidRPr="004C2B2B" w:rsidTr="00490C1E">
        <w:trPr>
          <w:cantSplit/>
          <w:trHeight w:val="320"/>
          <w:tblHeader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29 декабря 2012 г. № 273-ФЗ «Об образовании</w:t>
            </w:r>
            <w:r w:rsidR="000C12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Российской Федерации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3563DF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4C2B2B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0C12BF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16 июл</w:t>
            </w:r>
            <w:r w:rsidR="004C2B2B"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 1999 г. № 165-ФЗ «Об основах обязательного социального страхования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DF4276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Письмо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08.08.2017 № 12-753 «О направлении перечня по охране труда»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C325BE" w:rsidP="00C325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</w:t>
            </w:r>
            <w:r w:rsidR="004C2B2B"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труда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России 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Минобразования России от 13 января 2003 г. </w:t>
            </w:r>
            <w:r w:rsidR="004C2B2B"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1/29 «Об утверждении П</w:t>
            </w:r>
            <w:r w:rsidR="004C2B2B"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орядка обучения по охране труда и проверки </w:t>
            </w:r>
            <w:proofErr w:type="gramStart"/>
            <w:r w:rsidR="004C2B2B"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знаний требований охраны труда работников организаций</w:t>
            </w:r>
            <w:proofErr w:type="gramEnd"/>
            <w:r w:rsidR="004C2B2B"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положении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 уполномоченном (доверенном) лице по охране труда профессионального союза»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нормативов численности работников службы охраны труда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организациях»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Министерства труда и социального развития Российской федерации от 8 феврал</w:t>
            </w:r>
            <w:r w:rsidR="00364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2000 г. № 14 «Об утверждении Р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екомендаций по организации работы службы охраны труда в организации» 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4C2B2B" w:rsidRPr="004C2B2B" w:rsidRDefault="004C2B2B" w:rsidP="004C2B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РФ от 18 июля 2001 г. № 56 «Об утверждении Временных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особенностях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расследования несчастных случаев на производстве»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Министерства труда и социального развития Российской федерации от 17 декабр</w:t>
            </w:r>
            <w:r w:rsidR="00C325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2002 г. № 80 «Об утверждении М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етодических рекомендаций по разработке государственных нормативных требований охраны труда»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23 сентября 2002 г. №</w:t>
            </w:r>
            <w:r w:rsidR="002207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695 «О прохождении обязательного психиатрического освидетельствов</w:t>
            </w:r>
            <w:r w:rsidR="00C325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ания работниками, осуществляющими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</w:t>
            </w:r>
            <w:r w:rsidR="00C325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условиях повышенной опасности».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31 августа 2002 г. №</w:t>
            </w:r>
            <w:r w:rsidR="002207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653 «О формах документов, необходимых для расследования и учета несчастных случаев на производстве»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C325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r w:rsidR="00C325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Минтруда России 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19 августа 2016 г. № 438н «Об утверждении Типового положения о системе управления охраной труда»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</w:t>
            </w:r>
            <w:r w:rsidR="008011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 Минтруда России от 20 февраля 2014 г.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8011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</w:t>
            </w:r>
            <w:r w:rsidR="008011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Российской Федерации  от 24 февраля 2005 г.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</w:tcPr>
          <w:p w:rsidR="004C2B2B" w:rsidRPr="004C2B2B" w:rsidRDefault="004C2B2B" w:rsidP="000F2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="000F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Минобрнауки</w:t>
            </w:r>
            <w:proofErr w:type="spellEnd"/>
            <w:r w:rsidR="000F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27 июня 2017 г. № 602 «Об утверждении Порядка </w:t>
            </w:r>
            <w:r w:rsidR="000F293F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364BE9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364BE9" w:rsidRPr="004C2B2B" w:rsidRDefault="00364BE9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</w:tcPr>
          <w:p w:rsidR="00364BE9" w:rsidRPr="004C2B2B" w:rsidRDefault="00364BE9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 июня 2009</w:t>
            </w:r>
            <w:r w:rsidR="00364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3563DF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proofErr w:type="gramStart"/>
              <w:r w:rsidR="004C2B2B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  <w:proofErr w:type="gramEnd"/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3563DF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4C2B2B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8011E0" w:rsidRDefault="008011E0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011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8011E0">
              <w:rPr>
                <w:rFonts w:ascii="Times New Roman" w:hAnsi="Times New Roman" w:cs="Times New Roman"/>
                <w:sz w:val="28"/>
                <w:szCs w:val="28"/>
              </w:rPr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  <w:proofErr w:type="gramEnd"/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Минобразования РФ от 6 октября 1998 г. № 2535 «Об организации обучения и проверки знаний правил по </w:t>
            </w:r>
            <w:proofErr w:type="spell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электробезопасности</w:t>
            </w:r>
            <w:proofErr w:type="spell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работников образовательных учреждений системы Минобразования России»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Национальный стандарт РФ ГОСТ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60010D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60010D" w:rsidRPr="004C2B2B" w:rsidRDefault="0060010D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60010D" w:rsidRPr="004C2B2B" w:rsidRDefault="0060010D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СанПиН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</w:tc>
      </w:tr>
    </w:tbl>
    <w:p w:rsidR="004C2B2B" w:rsidRDefault="004C2B2B" w:rsidP="004C2B2B">
      <w:pPr>
        <w:pStyle w:val="a5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4C4B" w:rsidRDefault="00584C4B" w:rsidP="00EC61B1">
      <w:pPr>
        <w:pStyle w:val="a5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584C4B" w:rsidRDefault="00584C4B" w:rsidP="00EC61B1">
      <w:pPr>
        <w:pStyle w:val="a5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0A31C7" w:rsidRPr="003D6A8C" w:rsidRDefault="000A31C7" w:rsidP="003D6A8C">
      <w:pPr>
        <w:pStyle w:val="a5"/>
        <w:autoSpaceDE w:val="0"/>
        <w:autoSpaceDN w:val="0"/>
        <w:adjustRightInd w:val="0"/>
        <w:spacing w:after="0" w:line="240" w:lineRule="auto"/>
        <w:ind w:left="825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A31C7" w:rsidRPr="003D6A8C" w:rsidSect="00302DE5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E9" w:rsidRDefault="00364BE9" w:rsidP="000E5BF2">
      <w:pPr>
        <w:spacing w:after="0" w:line="240" w:lineRule="auto"/>
      </w:pPr>
      <w:r>
        <w:separator/>
      </w:r>
    </w:p>
  </w:endnote>
  <w:endnote w:type="continuationSeparator" w:id="0">
    <w:p w:rsidR="00364BE9" w:rsidRDefault="00364BE9" w:rsidP="000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158094"/>
      <w:docPartObj>
        <w:docPartGallery w:val="Page Numbers (Bottom of Page)"/>
        <w:docPartUnique/>
      </w:docPartObj>
    </w:sdtPr>
    <w:sdtContent>
      <w:p w:rsidR="00364BE9" w:rsidRDefault="003563DF">
        <w:pPr>
          <w:pStyle w:val="af"/>
          <w:jc w:val="right"/>
        </w:pPr>
        <w:fldSimple w:instr=" PAGE   \* MERGEFORMAT ">
          <w:r w:rsidR="00075FD2">
            <w:rPr>
              <w:noProof/>
            </w:rPr>
            <w:t>32</w:t>
          </w:r>
        </w:fldSimple>
      </w:p>
    </w:sdtContent>
  </w:sdt>
  <w:p w:rsidR="00364BE9" w:rsidRDefault="00364BE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E9" w:rsidRDefault="00364BE9" w:rsidP="000E5BF2">
      <w:pPr>
        <w:spacing w:after="0" w:line="240" w:lineRule="auto"/>
      </w:pPr>
      <w:r>
        <w:separator/>
      </w:r>
    </w:p>
  </w:footnote>
  <w:footnote w:type="continuationSeparator" w:id="0">
    <w:p w:rsidR="00364BE9" w:rsidRDefault="00364BE9" w:rsidP="000E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403"/>
    <w:multiLevelType w:val="multilevel"/>
    <w:tmpl w:val="5BBA6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A379CE"/>
    <w:multiLevelType w:val="hybridMultilevel"/>
    <w:tmpl w:val="99FE3B1C"/>
    <w:lvl w:ilvl="0" w:tplc="C31818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E02B3"/>
    <w:multiLevelType w:val="multilevel"/>
    <w:tmpl w:val="769481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0E07593D"/>
    <w:multiLevelType w:val="multilevel"/>
    <w:tmpl w:val="7BB2B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D66071"/>
    <w:multiLevelType w:val="multilevel"/>
    <w:tmpl w:val="BA1A1A0E"/>
    <w:lvl w:ilvl="0">
      <w:start w:val="3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B3421E"/>
    <w:multiLevelType w:val="hybridMultilevel"/>
    <w:tmpl w:val="5324DC54"/>
    <w:lvl w:ilvl="0" w:tplc="0419000D">
      <w:start w:val="1"/>
      <w:numFmt w:val="bullet"/>
      <w:lvlText w:val=""/>
      <w:lvlJc w:val="left"/>
      <w:pPr>
        <w:ind w:left="2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6">
    <w:nsid w:val="276347E8"/>
    <w:multiLevelType w:val="multilevel"/>
    <w:tmpl w:val="B2AAAD7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851623"/>
    <w:multiLevelType w:val="hybridMultilevel"/>
    <w:tmpl w:val="DD0EECF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64AD"/>
    <w:multiLevelType w:val="hybridMultilevel"/>
    <w:tmpl w:val="FE1C08F0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49922384"/>
    <w:multiLevelType w:val="hybridMultilevel"/>
    <w:tmpl w:val="63BED38E"/>
    <w:lvl w:ilvl="0" w:tplc="0419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11">
    <w:nsid w:val="555D17C3"/>
    <w:multiLevelType w:val="multilevel"/>
    <w:tmpl w:val="B82E40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59BD77AE"/>
    <w:multiLevelType w:val="multilevel"/>
    <w:tmpl w:val="48FA1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BD961AB"/>
    <w:multiLevelType w:val="hybridMultilevel"/>
    <w:tmpl w:val="5128C5EA"/>
    <w:lvl w:ilvl="0" w:tplc="0419000D">
      <w:start w:val="1"/>
      <w:numFmt w:val="bullet"/>
      <w:lvlText w:val="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4">
    <w:nsid w:val="5D3B7D40"/>
    <w:multiLevelType w:val="hybridMultilevel"/>
    <w:tmpl w:val="3FD07B68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>
    <w:nsid w:val="61EA0853"/>
    <w:multiLevelType w:val="multilevel"/>
    <w:tmpl w:val="F092C7E6"/>
    <w:lvl w:ilvl="0">
      <w:start w:val="3"/>
      <w:numFmt w:val="decimal"/>
      <w:lvlText w:val="%1."/>
      <w:lvlJc w:val="left"/>
      <w:pPr>
        <w:ind w:left="884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F83515"/>
    <w:multiLevelType w:val="hybridMultilevel"/>
    <w:tmpl w:val="42C048EC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66FC1D8B"/>
    <w:multiLevelType w:val="hybridMultilevel"/>
    <w:tmpl w:val="7AEAD9B2"/>
    <w:lvl w:ilvl="0" w:tplc="E6C2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94DAE"/>
    <w:multiLevelType w:val="hybridMultilevel"/>
    <w:tmpl w:val="C4044F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66B26AE"/>
    <w:multiLevelType w:val="hybridMultilevel"/>
    <w:tmpl w:val="93B881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7571458"/>
    <w:multiLevelType w:val="multilevel"/>
    <w:tmpl w:val="44106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FB75BBF"/>
    <w:multiLevelType w:val="hybridMultilevel"/>
    <w:tmpl w:val="12386C0E"/>
    <w:lvl w:ilvl="0" w:tplc="C31818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7"/>
  </w:num>
  <w:num w:numId="5">
    <w:abstractNumId w:val="16"/>
  </w:num>
  <w:num w:numId="6">
    <w:abstractNumId w:val="14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21"/>
  </w:num>
  <w:num w:numId="13">
    <w:abstractNumId w:val="0"/>
  </w:num>
  <w:num w:numId="14">
    <w:abstractNumId w:val="2"/>
  </w:num>
  <w:num w:numId="15">
    <w:abstractNumId w:val="6"/>
  </w:num>
  <w:num w:numId="16">
    <w:abstractNumId w:val="4"/>
  </w:num>
  <w:num w:numId="17">
    <w:abstractNumId w:val="8"/>
  </w:num>
  <w:num w:numId="18">
    <w:abstractNumId w:val="17"/>
  </w:num>
  <w:num w:numId="19">
    <w:abstractNumId w:val="20"/>
  </w:num>
  <w:num w:numId="20">
    <w:abstractNumId w:val="11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2DD6"/>
    <w:rsid w:val="00004AB6"/>
    <w:rsid w:val="00007140"/>
    <w:rsid w:val="00026D7F"/>
    <w:rsid w:val="000301E3"/>
    <w:rsid w:val="0003236E"/>
    <w:rsid w:val="000377E0"/>
    <w:rsid w:val="000534C4"/>
    <w:rsid w:val="00071619"/>
    <w:rsid w:val="00075FD2"/>
    <w:rsid w:val="00083089"/>
    <w:rsid w:val="000833ED"/>
    <w:rsid w:val="00092FEB"/>
    <w:rsid w:val="0009608C"/>
    <w:rsid w:val="000A31C7"/>
    <w:rsid w:val="000A6557"/>
    <w:rsid w:val="000B7B6B"/>
    <w:rsid w:val="000C12BF"/>
    <w:rsid w:val="000D0AEB"/>
    <w:rsid w:val="000D2190"/>
    <w:rsid w:val="000D22C0"/>
    <w:rsid w:val="000D2B70"/>
    <w:rsid w:val="000D4B7B"/>
    <w:rsid w:val="000D5BCD"/>
    <w:rsid w:val="000D7A2E"/>
    <w:rsid w:val="000E2CDE"/>
    <w:rsid w:val="000E5BF2"/>
    <w:rsid w:val="000F293F"/>
    <w:rsid w:val="001005FA"/>
    <w:rsid w:val="00102902"/>
    <w:rsid w:val="00103BE8"/>
    <w:rsid w:val="00115C81"/>
    <w:rsid w:val="00123093"/>
    <w:rsid w:val="00131E5F"/>
    <w:rsid w:val="00147425"/>
    <w:rsid w:val="00192D3A"/>
    <w:rsid w:val="0019493C"/>
    <w:rsid w:val="00197D19"/>
    <w:rsid w:val="001A162B"/>
    <w:rsid w:val="001A6CFD"/>
    <w:rsid w:val="001B3F8D"/>
    <w:rsid w:val="001B7B5B"/>
    <w:rsid w:val="001D01CF"/>
    <w:rsid w:val="001D241D"/>
    <w:rsid w:val="001D5187"/>
    <w:rsid w:val="001D5D26"/>
    <w:rsid w:val="001E21C7"/>
    <w:rsid w:val="001E5311"/>
    <w:rsid w:val="001F3A25"/>
    <w:rsid w:val="002029BA"/>
    <w:rsid w:val="00205966"/>
    <w:rsid w:val="002077F6"/>
    <w:rsid w:val="00212BC6"/>
    <w:rsid w:val="0022070E"/>
    <w:rsid w:val="00236288"/>
    <w:rsid w:val="0024065A"/>
    <w:rsid w:val="0026135B"/>
    <w:rsid w:val="00270E37"/>
    <w:rsid w:val="002732F1"/>
    <w:rsid w:val="00273F18"/>
    <w:rsid w:val="0027664D"/>
    <w:rsid w:val="00277C4C"/>
    <w:rsid w:val="00282FD0"/>
    <w:rsid w:val="00283960"/>
    <w:rsid w:val="002966AA"/>
    <w:rsid w:val="002A2343"/>
    <w:rsid w:val="002D2CD9"/>
    <w:rsid w:val="002F0053"/>
    <w:rsid w:val="002F37D5"/>
    <w:rsid w:val="002F3F28"/>
    <w:rsid w:val="00302DE5"/>
    <w:rsid w:val="00310777"/>
    <w:rsid w:val="00313866"/>
    <w:rsid w:val="00325708"/>
    <w:rsid w:val="00336517"/>
    <w:rsid w:val="00342E48"/>
    <w:rsid w:val="003563DF"/>
    <w:rsid w:val="003617D5"/>
    <w:rsid w:val="00364BE9"/>
    <w:rsid w:val="00375CD7"/>
    <w:rsid w:val="00376A5D"/>
    <w:rsid w:val="00382507"/>
    <w:rsid w:val="00391DFD"/>
    <w:rsid w:val="003A0B3E"/>
    <w:rsid w:val="003A2747"/>
    <w:rsid w:val="003A69CF"/>
    <w:rsid w:val="003A7742"/>
    <w:rsid w:val="003C34E6"/>
    <w:rsid w:val="003D6A8C"/>
    <w:rsid w:val="003E1249"/>
    <w:rsid w:val="003E3795"/>
    <w:rsid w:val="003E7ABC"/>
    <w:rsid w:val="003F0261"/>
    <w:rsid w:val="003F02E7"/>
    <w:rsid w:val="003F0A9B"/>
    <w:rsid w:val="003F20DD"/>
    <w:rsid w:val="003F73A5"/>
    <w:rsid w:val="004001D2"/>
    <w:rsid w:val="0040649A"/>
    <w:rsid w:val="00412831"/>
    <w:rsid w:val="00413A6B"/>
    <w:rsid w:val="004201B0"/>
    <w:rsid w:val="004204EF"/>
    <w:rsid w:val="004314E6"/>
    <w:rsid w:val="00432967"/>
    <w:rsid w:val="00435F59"/>
    <w:rsid w:val="00437BE4"/>
    <w:rsid w:val="00441F92"/>
    <w:rsid w:val="00443AF0"/>
    <w:rsid w:val="00447668"/>
    <w:rsid w:val="004507AD"/>
    <w:rsid w:val="004509E6"/>
    <w:rsid w:val="00455FCE"/>
    <w:rsid w:val="00463AEA"/>
    <w:rsid w:val="0046666D"/>
    <w:rsid w:val="0047062F"/>
    <w:rsid w:val="004710B3"/>
    <w:rsid w:val="00472120"/>
    <w:rsid w:val="00481360"/>
    <w:rsid w:val="00483A1C"/>
    <w:rsid w:val="0048575F"/>
    <w:rsid w:val="00490C1E"/>
    <w:rsid w:val="00490C46"/>
    <w:rsid w:val="004A37E0"/>
    <w:rsid w:val="004A4428"/>
    <w:rsid w:val="004A56AF"/>
    <w:rsid w:val="004A69EE"/>
    <w:rsid w:val="004A7AAE"/>
    <w:rsid w:val="004B1BC5"/>
    <w:rsid w:val="004B4AA8"/>
    <w:rsid w:val="004C2B2B"/>
    <w:rsid w:val="004E14B7"/>
    <w:rsid w:val="004F2112"/>
    <w:rsid w:val="004F59B0"/>
    <w:rsid w:val="00503CCE"/>
    <w:rsid w:val="00520BD6"/>
    <w:rsid w:val="00526D44"/>
    <w:rsid w:val="00535B95"/>
    <w:rsid w:val="005655F2"/>
    <w:rsid w:val="005702CF"/>
    <w:rsid w:val="0057257C"/>
    <w:rsid w:val="00584C4B"/>
    <w:rsid w:val="005A350C"/>
    <w:rsid w:val="005B328A"/>
    <w:rsid w:val="005B3C01"/>
    <w:rsid w:val="005C23A7"/>
    <w:rsid w:val="005C5DA6"/>
    <w:rsid w:val="005C7817"/>
    <w:rsid w:val="005D1992"/>
    <w:rsid w:val="005F0778"/>
    <w:rsid w:val="005F2976"/>
    <w:rsid w:val="0060010D"/>
    <w:rsid w:val="00605B40"/>
    <w:rsid w:val="00614D39"/>
    <w:rsid w:val="00617F47"/>
    <w:rsid w:val="00635128"/>
    <w:rsid w:val="006639CC"/>
    <w:rsid w:val="0066755E"/>
    <w:rsid w:val="00671DB5"/>
    <w:rsid w:val="00674357"/>
    <w:rsid w:val="006765B2"/>
    <w:rsid w:val="006922F6"/>
    <w:rsid w:val="00694D6D"/>
    <w:rsid w:val="006973F6"/>
    <w:rsid w:val="006B310A"/>
    <w:rsid w:val="006B6B97"/>
    <w:rsid w:val="006C3FB7"/>
    <w:rsid w:val="006D6043"/>
    <w:rsid w:val="006E15DD"/>
    <w:rsid w:val="007041BC"/>
    <w:rsid w:val="00705A51"/>
    <w:rsid w:val="00721D8E"/>
    <w:rsid w:val="00726A5F"/>
    <w:rsid w:val="00730D36"/>
    <w:rsid w:val="00737968"/>
    <w:rsid w:val="007440A5"/>
    <w:rsid w:val="00744AFB"/>
    <w:rsid w:val="00744E08"/>
    <w:rsid w:val="00746654"/>
    <w:rsid w:val="00750569"/>
    <w:rsid w:val="007602FE"/>
    <w:rsid w:val="00764146"/>
    <w:rsid w:val="007717FD"/>
    <w:rsid w:val="00772893"/>
    <w:rsid w:val="00777296"/>
    <w:rsid w:val="007A59CC"/>
    <w:rsid w:val="007D2C8E"/>
    <w:rsid w:val="007D72B6"/>
    <w:rsid w:val="007E387B"/>
    <w:rsid w:val="007E671C"/>
    <w:rsid w:val="007E7597"/>
    <w:rsid w:val="007F4A04"/>
    <w:rsid w:val="007F5C92"/>
    <w:rsid w:val="007F6EE2"/>
    <w:rsid w:val="00800AB8"/>
    <w:rsid w:val="008011E0"/>
    <w:rsid w:val="008046E6"/>
    <w:rsid w:val="008052AB"/>
    <w:rsid w:val="008072FB"/>
    <w:rsid w:val="00812983"/>
    <w:rsid w:val="00830C9C"/>
    <w:rsid w:val="00832D36"/>
    <w:rsid w:val="00876971"/>
    <w:rsid w:val="00895A48"/>
    <w:rsid w:val="00895E99"/>
    <w:rsid w:val="008A1783"/>
    <w:rsid w:val="008C70EB"/>
    <w:rsid w:val="008F00B1"/>
    <w:rsid w:val="00902015"/>
    <w:rsid w:val="00906D57"/>
    <w:rsid w:val="00922422"/>
    <w:rsid w:val="00925280"/>
    <w:rsid w:val="00927199"/>
    <w:rsid w:val="00956B5A"/>
    <w:rsid w:val="00962785"/>
    <w:rsid w:val="00963824"/>
    <w:rsid w:val="009661D5"/>
    <w:rsid w:val="00990044"/>
    <w:rsid w:val="009905C4"/>
    <w:rsid w:val="009A08C9"/>
    <w:rsid w:val="009A0C37"/>
    <w:rsid w:val="009C04AE"/>
    <w:rsid w:val="009C3CA7"/>
    <w:rsid w:val="009D1226"/>
    <w:rsid w:val="009D2D92"/>
    <w:rsid w:val="009D598F"/>
    <w:rsid w:val="009E7770"/>
    <w:rsid w:val="00A032CE"/>
    <w:rsid w:val="00A05DB9"/>
    <w:rsid w:val="00A14321"/>
    <w:rsid w:val="00A16657"/>
    <w:rsid w:val="00A2597B"/>
    <w:rsid w:val="00A27C8C"/>
    <w:rsid w:val="00A31AF0"/>
    <w:rsid w:val="00A47EF4"/>
    <w:rsid w:val="00A512F9"/>
    <w:rsid w:val="00A51AC6"/>
    <w:rsid w:val="00A55956"/>
    <w:rsid w:val="00A56B79"/>
    <w:rsid w:val="00A573D3"/>
    <w:rsid w:val="00A6041A"/>
    <w:rsid w:val="00A60778"/>
    <w:rsid w:val="00A60C67"/>
    <w:rsid w:val="00A6317A"/>
    <w:rsid w:val="00A845D9"/>
    <w:rsid w:val="00A865A7"/>
    <w:rsid w:val="00A876FA"/>
    <w:rsid w:val="00A97A3B"/>
    <w:rsid w:val="00A97D33"/>
    <w:rsid w:val="00AA50E0"/>
    <w:rsid w:val="00AB4D5F"/>
    <w:rsid w:val="00AC4D1B"/>
    <w:rsid w:val="00AD07D8"/>
    <w:rsid w:val="00AD14CE"/>
    <w:rsid w:val="00AD66D6"/>
    <w:rsid w:val="00AE2FF1"/>
    <w:rsid w:val="00AE7B5D"/>
    <w:rsid w:val="00AF6992"/>
    <w:rsid w:val="00B0622B"/>
    <w:rsid w:val="00B10514"/>
    <w:rsid w:val="00B25C0E"/>
    <w:rsid w:val="00B34BCA"/>
    <w:rsid w:val="00B35A94"/>
    <w:rsid w:val="00B401AC"/>
    <w:rsid w:val="00B46E14"/>
    <w:rsid w:val="00B52A29"/>
    <w:rsid w:val="00B52DD6"/>
    <w:rsid w:val="00B54237"/>
    <w:rsid w:val="00B76D31"/>
    <w:rsid w:val="00B8230C"/>
    <w:rsid w:val="00B82DD8"/>
    <w:rsid w:val="00B953AF"/>
    <w:rsid w:val="00BA7030"/>
    <w:rsid w:val="00BB1B4B"/>
    <w:rsid w:val="00BB3791"/>
    <w:rsid w:val="00BB6FC5"/>
    <w:rsid w:val="00BD6049"/>
    <w:rsid w:val="00BE04ED"/>
    <w:rsid w:val="00BF45F6"/>
    <w:rsid w:val="00BF4C6F"/>
    <w:rsid w:val="00BF5896"/>
    <w:rsid w:val="00C02DBE"/>
    <w:rsid w:val="00C0763D"/>
    <w:rsid w:val="00C117D9"/>
    <w:rsid w:val="00C14B86"/>
    <w:rsid w:val="00C20AC0"/>
    <w:rsid w:val="00C26B12"/>
    <w:rsid w:val="00C325BE"/>
    <w:rsid w:val="00C34150"/>
    <w:rsid w:val="00C461C3"/>
    <w:rsid w:val="00C65350"/>
    <w:rsid w:val="00C712F5"/>
    <w:rsid w:val="00C76929"/>
    <w:rsid w:val="00C82835"/>
    <w:rsid w:val="00C8432B"/>
    <w:rsid w:val="00C955F1"/>
    <w:rsid w:val="00CB0935"/>
    <w:rsid w:val="00CB13C3"/>
    <w:rsid w:val="00CB7751"/>
    <w:rsid w:val="00CC0B92"/>
    <w:rsid w:val="00CC0FAE"/>
    <w:rsid w:val="00CC1D6F"/>
    <w:rsid w:val="00CC41B2"/>
    <w:rsid w:val="00CE0DB2"/>
    <w:rsid w:val="00CE3387"/>
    <w:rsid w:val="00CF0EAB"/>
    <w:rsid w:val="00D135F7"/>
    <w:rsid w:val="00D138D8"/>
    <w:rsid w:val="00D15798"/>
    <w:rsid w:val="00D164DD"/>
    <w:rsid w:val="00D34FD0"/>
    <w:rsid w:val="00D402AB"/>
    <w:rsid w:val="00D471C6"/>
    <w:rsid w:val="00D4746D"/>
    <w:rsid w:val="00D510CC"/>
    <w:rsid w:val="00D54988"/>
    <w:rsid w:val="00D56B12"/>
    <w:rsid w:val="00D61DCB"/>
    <w:rsid w:val="00D66A57"/>
    <w:rsid w:val="00D708C9"/>
    <w:rsid w:val="00D757A4"/>
    <w:rsid w:val="00D905FE"/>
    <w:rsid w:val="00D92067"/>
    <w:rsid w:val="00D94C7E"/>
    <w:rsid w:val="00D96409"/>
    <w:rsid w:val="00DB21EA"/>
    <w:rsid w:val="00DB7060"/>
    <w:rsid w:val="00DC225D"/>
    <w:rsid w:val="00DD2F0B"/>
    <w:rsid w:val="00DD5A17"/>
    <w:rsid w:val="00DD6147"/>
    <w:rsid w:val="00DD7DA0"/>
    <w:rsid w:val="00DE0E17"/>
    <w:rsid w:val="00DF3B13"/>
    <w:rsid w:val="00DF4276"/>
    <w:rsid w:val="00DF68F8"/>
    <w:rsid w:val="00E024F8"/>
    <w:rsid w:val="00E20F18"/>
    <w:rsid w:val="00E215C6"/>
    <w:rsid w:val="00E31E79"/>
    <w:rsid w:val="00E34E6D"/>
    <w:rsid w:val="00E35085"/>
    <w:rsid w:val="00E377F8"/>
    <w:rsid w:val="00E400A0"/>
    <w:rsid w:val="00E403C2"/>
    <w:rsid w:val="00E40F77"/>
    <w:rsid w:val="00E43C70"/>
    <w:rsid w:val="00E53642"/>
    <w:rsid w:val="00E55BEF"/>
    <w:rsid w:val="00E56654"/>
    <w:rsid w:val="00E60E61"/>
    <w:rsid w:val="00E673AD"/>
    <w:rsid w:val="00E73331"/>
    <w:rsid w:val="00E8000B"/>
    <w:rsid w:val="00E97F9B"/>
    <w:rsid w:val="00EC5289"/>
    <w:rsid w:val="00EC61B1"/>
    <w:rsid w:val="00EE0B65"/>
    <w:rsid w:val="00EE20D7"/>
    <w:rsid w:val="00EE7DE8"/>
    <w:rsid w:val="00EF58D7"/>
    <w:rsid w:val="00EF692A"/>
    <w:rsid w:val="00F00917"/>
    <w:rsid w:val="00F05C9A"/>
    <w:rsid w:val="00F06218"/>
    <w:rsid w:val="00F169D1"/>
    <w:rsid w:val="00F17E1B"/>
    <w:rsid w:val="00F2737B"/>
    <w:rsid w:val="00F34B85"/>
    <w:rsid w:val="00F34DAE"/>
    <w:rsid w:val="00F37F09"/>
    <w:rsid w:val="00F50D48"/>
    <w:rsid w:val="00F74F8A"/>
    <w:rsid w:val="00F80F71"/>
    <w:rsid w:val="00F84DB1"/>
    <w:rsid w:val="00F8526D"/>
    <w:rsid w:val="00F96B97"/>
    <w:rsid w:val="00FA70B2"/>
    <w:rsid w:val="00FB285D"/>
    <w:rsid w:val="00FD0A77"/>
    <w:rsid w:val="00FE2586"/>
    <w:rsid w:val="00FF0639"/>
    <w:rsid w:val="00FF3BEE"/>
    <w:rsid w:val="00F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rsid w:val="000E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0E5BF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0E5BF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DE5"/>
  </w:style>
  <w:style w:type="paragraph" w:styleId="af">
    <w:name w:val="footer"/>
    <w:basedOn w:val="a"/>
    <w:link w:val="af0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2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3417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54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010">
          <w:marLeft w:val="0"/>
          <w:marRight w:val="0"/>
          <w:marTop w:val="0"/>
          <w:marBottom w:val="0"/>
          <w:divBdr>
            <w:top w:val="single" w:sz="4" w:space="0" w:color="E2E2E2"/>
            <w:left w:val="none" w:sz="0" w:space="0" w:color="auto"/>
            <w:bottom w:val="single" w:sz="4" w:space="0" w:color="E2E2E2"/>
            <w:right w:val="none" w:sz="0" w:space="0" w:color="auto"/>
          </w:divBdr>
        </w:div>
      </w:divsChild>
    </w:div>
    <w:div w:id="4619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229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1558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966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7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2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87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188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00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37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661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  <w:div w:id="80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0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2454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60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E67DEB755152D7AE0C3C03C4973B1019BBC45BCC79F102D773BBC2EQFh6I" TargetMode="External"/><Relationship Id="rId13" Type="http://schemas.openxmlformats.org/officeDocument/2006/relationships/hyperlink" Target="garantF1://9627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180078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D8B663032338E9E6DCF0591F179A361AD4C755EDD34A4DD02043FCKBL8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7B7F93351616D326F804D1D7E89A587BEFC47888CF1E3AEA475CF45B2B077547F64415A04CCE78F68l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E44539C8D2DB2C403270D410ABB820B76A46DC66F5169D926B484CDF8D693B76C818990D1C2C3u2U2J" TargetMode="External"/><Relationship Id="rId14" Type="http://schemas.openxmlformats.org/officeDocument/2006/relationships/hyperlink" Target="garantF1://700904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35314-2BFF-49A7-8E76-045D2B4C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11860</Words>
  <Characters>67607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2017-08-10T10:41:00Z</cp:lastPrinted>
  <dcterms:created xsi:type="dcterms:W3CDTF">2017-11-20T13:43:00Z</dcterms:created>
  <dcterms:modified xsi:type="dcterms:W3CDTF">2017-11-20T13:43:00Z</dcterms:modified>
</cp:coreProperties>
</file>