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12" w:rsidRPr="00352012" w:rsidRDefault="00352012" w:rsidP="00352012">
      <w:pPr>
        <w:ind w:left="-567" w:right="140"/>
        <w:jc w:val="center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352012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ПРОФЕССИОНАЛЬНЫЙ СОЮЗ РАБОТНИКОВ НАРОДНОГО ОБРАЗОВАНИЯ И НАУКИ РОССИЙСКОЙ ФЕДЕРАЦИИ</w:t>
      </w:r>
    </w:p>
    <w:p w:rsidR="00352012" w:rsidRPr="00352012" w:rsidRDefault="00352012" w:rsidP="00352012">
      <w:pPr>
        <w:suppressAutoHyphens w:val="0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color w:val="000000"/>
          <w:lang w:eastAsia="en-US"/>
        </w:rPr>
      </w:pPr>
      <w:r w:rsidRPr="00352012">
        <w:rPr>
          <w:rFonts w:ascii="Times New Roman" w:hAnsi="Times New Roman" w:cs="Times New Roman"/>
          <w:b/>
          <w:bCs/>
          <w:color w:val="000000"/>
          <w:lang w:eastAsia="en-US"/>
        </w:rPr>
        <w:t>РУБЦОВСКАЯ ГОРОДСКАЯ ОРГАНИЗАЦИЯ ПРОФЕССИОНАЛЬНОГО СОЮЗА</w:t>
      </w:r>
    </w:p>
    <w:p w:rsidR="00352012" w:rsidRPr="00352012" w:rsidRDefault="00352012" w:rsidP="00352012">
      <w:pPr>
        <w:suppressAutoHyphens w:val="0"/>
        <w:autoSpaceDE w:val="0"/>
        <w:autoSpaceDN w:val="0"/>
        <w:adjustRightInd w:val="0"/>
        <w:spacing w:after="0" w:line="240" w:lineRule="auto"/>
        <w:ind w:left="-567" w:firstLine="142"/>
        <w:jc w:val="left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lang w:eastAsia="en-US"/>
        </w:rPr>
        <w:t xml:space="preserve">   </w:t>
      </w:r>
      <w:r w:rsidRPr="00352012">
        <w:rPr>
          <w:rFonts w:ascii="Times New Roman" w:hAnsi="Times New Roman" w:cs="Times New Roman"/>
          <w:b/>
          <w:bCs/>
          <w:color w:val="000000"/>
          <w:lang w:eastAsia="en-US"/>
        </w:rPr>
        <w:t xml:space="preserve">   РАБОТНИКОВ НАРОДНОГО ОБРАЗОВАНИЯ И НАУКИ РОССИЙСКОЙ ФЕДЕРАЦИИ</w:t>
      </w:r>
    </w:p>
    <w:p w:rsidR="00352012" w:rsidRPr="00352012" w:rsidRDefault="00352012" w:rsidP="00352012">
      <w:pPr>
        <w:suppressAutoHyphens w:val="0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 xml:space="preserve">          </w:t>
      </w:r>
      <w:r w:rsidRPr="00352012"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(РУБЦОВСКАЯ ГОРОДСКАЯ ОРГАНИЗАЦИЯ ОБЩЕРОССИЙСКОГО ПРОФСОЮЗА ОБРАЗОВАНИЯ)</w:t>
      </w:r>
    </w:p>
    <w:p w:rsidR="00352012" w:rsidRPr="00352012" w:rsidRDefault="00352012" w:rsidP="00352012">
      <w:pPr>
        <w:suppressAutoHyphens w:val="0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color w:val="000000"/>
          <w:sz w:val="35"/>
          <w:szCs w:val="35"/>
          <w:lang w:eastAsia="en-US"/>
        </w:rPr>
      </w:pPr>
      <w:r w:rsidRPr="00352012">
        <w:rPr>
          <w:rFonts w:ascii="Times New Roman" w:hAnsi="Times New Roman" w:cs="Times New Roman"/>
          <w:b/>
          <w:bCs/>
          <w:color w:val="000000"/>
          <w:sz w:val="35"/>
          <w:szCs w:val="35"/>
          <w:lang w:eastAsia="en-US"/>
        </w:rPr>
        <w:t>ПРЕЗИДИУМ</w:t>
      </w:r>
    </w:p>
    <w:p w:rsidR="00352012" w:rsidRPr="00352012" w:rsidRDefault="00352012" w:rsidP="00352012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en-US"/>
        </w:rPr>
      </w:pPr>
      <w:r w:rsidRPr="00352012">
        <w:rPr>
          <w:rFonts w:ascii="Times New Roman" w:hAnsi="Times New Roman" w:cs="Times New Roman"/>
          <w:b/>
          <w:bCs/>
          <w:color w:val="000000"/>
          <w:sz w:val="36"/>
          <w:szCs w:val="36"/>
          <w:lang w:eastAsia="en-US"/>
        </w:rPr>
        <w:t>ПОСТАНОВЛЕНИЕ</w:t>
      </w:r>
    </w:p>
    <w:p w:rsidR="00352012" w:rsidRPr="00E52C2D" w:rsidRDefault="00352012" w:rsidP="00352012">
      <w:pPr>
        <w:suppressAutoHyphens w:val="0"/>
        <w:spacing w:after="0" w:line="240" w:lineRule="auto"/>
        <w:ind w:left="-284" w:right="141"/>
        <w:jc w:val="lef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E52C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«29» апреля 2021 года                      г. Рубцовск                           </w:t>
      </w:r>
      <w:r w:rsidRPr="00E52C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ab/>
        <w:t xml:space="preserve">    </w:t>
      </w:r>
      <w:r w:rsidR="00E52C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ab/>
      </w:r>
      <w:r w:rsidR="00E52C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ab/>
      </w:r>
      <w:r w:rsidRPr="00E52C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№ 09-01</w:t>
      </w:r>
    </w:p>
    <w:p w:rsidR="00352012" w:rsidRDefault="00352012" w:rsidP="00352012">
      <w:pPr>
        <w:suppressAutoHyphens w:val="0"/>
        <w:spacing w:after="0" w:line="240" w:lineRule="auto"/>
        <w:ind w:left="-284" w:right="141"/>
        <w:jc w:val="left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352012" w:rsidRDefault="00352012" w:rsidP="00352012">
      <w:pPr>
        <w:suppressAutoHyphens w:val="0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4"/>
          <w:lang w:bidi="en-US"/>
        </w:rPr>
      </w:pPr>
      <w:r w:rsidRPr="00DB2DF4">
        <w:rPr>
          <w:rFonts w:ascii="Times New Roman" w:hAnsi="Times New Roman" w:cs="Times New Roman"/>
          <w:b/>
          <w:sz w:val="28"/>
          <w:szCs w:val="24"/>
          <w:lang w:bidi="en-US"/>
        </w:rPr>
        <w:t>О регламенте президиума</w:t>
      </w:r>
    </w:p>
    <w:p w:rsidR="00352012" w:rsidRDefault="00352012" w:rsidP="00352012">
      <w:pPr>
        <w:suppressAutoHyphens w:val="0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4"/>
          <w:lang w:bidi="en-US"/>
        </w:rPr>
      </w:pPr>
      <w:r>
        <w:rPr>
          <w:rFonts w:ascii="Times New Roman" w:hAnsi="Times New Roman" w:cs="Times New Roman"/>
          <w:b/>
          <w:sz w:val="28"/>
          <w:szCs w:val="24"/>
          <w:lang w:bidi="en-US"/>
        </w:rPr>
        <w:t xml:space="preserve">Рубцовской городской </w:t>
      </w:r>
      <w:r w:rsidRPr="00DB2DF4">
        <w:rPr>
          <w:rFonts w:ascii="Times New Roman" w:hAnsi="Times New Roman" w:cs="Times New Roman"/>
          <w:b/>
          <w:sz w:val="28"/>
          <w:szCs w:val="24"/>
          <w:lang w:bidi="en-US"/>
        </w:rPr>
        <w:t xml:space="preserve">организации </w:t>
      </w:r>
    </w:p>
    <w:p w:rsidR="00352012" w:rsidRDefault="00352012" w:rsidP="00352012">
      <w:pPr>
        <w:suppressAutoHyphens w:val="0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4"/>
          <w:lang w:bidi="en-US"/>
        </w:rPr>
      </w:pPr>
      <w:r w:rsidRPr="00DB2DF4">
        <w:rPr>
          <w:rFonts w:ascii="Times New Roman" w:hAnsi="Times New Roman" w:cs="Times New Roman"/>
          <w:b/>
          <w:sz w:val="28"/>
          <w:szCs w:val="24"/>
          <w:lang w:bidi="en-US"/>
        </w:rPr>
        <w:t>Профессионального союза работников народного образования</w:t>
      </w:r>
    </w:p>
    <w:p w:rsidR="00352012" w:rsidRDefault="00352012" w:rsidP="00352012">
      <w:pPr>
        <w:suppressAutoHyphens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bidi="en-US"/>
        </w:rPr>
      </w:pPr>
      <w:r w:rsidRPr="00DB2DF4">
        <w:rPr>
          <w:rFonts w:ascii="Times New Roman" w:hAnsi="Times New Roman" w:cs="Times New Roman"/>
          <w:b/>
          <w:sz w:val="28"/>
          <w:szCs w:val="24"/>
          <w:lang w:bidi="en-US"/>
        </w:rPr>
        <w:t>и науки Российской</w:t>
      </w:r>
      <w:r>
        <w:rPr>
          <w:rFonts w:ascii="Times New Roman" w:hAnsi="Times New Roman" w:cs="Times New Roman"/>
          <w:b/>
          <w:sz w:val="28"/>
          <w:szCs w:val="24"/>
          <w:lang w:bidi="en-US"/>
        </w:rPr>
        <w:t xml:space="preserve"> </w:t>
      </w:r>
      <w:r w:rsidRPr="00DB2DF4">
        <w:rPr>
          <w:rFonts w:ascii="Times New Roman" w:hAnsi="Times New Roman" w:cs="Times New Roman"/>
          <w:b/>
          <w:sz w:val="28"/>
          <w:szCs w:val="24"/>
          <w:lang w:bidi="en-US"/>
        </w:rPr>
        <w:t>Федерации</w:t>
      </w:r>
      <w:r w:rsidRPr="004263D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352012" w:rsidRDefault="00352012" w:rsidP="00352012">
      <w:pPr>
        <w:suppressAutoHyphens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bidi="en-US"/>
        </w:rPr>
      </w:pPr>
    </w:p>
    <w:p w:rsidR="00352012" w:rsidRDefault="00352012" w:rsidP="003520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4263D8" w:rsidRDefault="004263D8" w:rsidP="00E52C2D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4263D8">
        <w:rPr>
          <w:rFonts w:ascii="Times New Roman" w:hAnsi="Times New Roman" w:cs="Times New Roman"/>
          <w:sz w:val="28"/>
          <w:szCs w:val="28"/>
          <w:lang w:bidi="en-US"/>
        </w:rPr>
        <w:t xml:space="preserve">В целях реализации пункта </w:t>
      </w:r>
      <w:r w:rsidR="00E52C2D">
        <w:rPr>
          <w:rFonts w:ascii="Times New Roman" w:hAnsi="Times New Roman" w:cs="Times New Roman"/>
          <w:sz w:val="28"/>
          <w:szCs w:val="28"/>
          <w:lang w:bidi="en-US"/>
        </w:rPr>
        <w:t>6</w:t>
      </w:r>
      <w:r w:rsidRPr="004263D8">
        <w:rPr>
          <w:rFonts w:ascii="Times New Roman" w:hAnsi="Times New Roman" w:cs="Times New Roman"/>
          <w:sz w:val="28"/>
          <w:szCs w:val="28"/>
          <w:lang w:bidi="en-US"/>
        </w:rPr>
        <w:t xml:space="preserve"> статьи </w:t>
      </w:r>
      <w:r w:rsidR="00E52C2D">
        <w:rPr>
          <w:rFonts w:ascii="Times New Roman" w:hAnsi="Times New Roman" w:cs="Times New Roman"/>
          <w:sz w:val="28"/>
          <w:szCs w:val="28"/>
          <w:lang w:bidi="en-US"/>
        </w:rPr>
        <w:t>3</w:t>
      </w:r>
      <w:r w:rsidRPr="004263D8">
        <w:rPr>
          <w:rFonts w:ascii="Times New Roman" w:hAnsi="Times New Roman" w:cs="Times New Roman"/>
          <w:sz w:val="28"/>
          <w:szCs w:val="28"/>
          <w:lang w:bidi="en-US"/>
        </w:rPr>
        <w:t xml:space="preserve">4 Устава Профсоюза </w:t>
      </w:r>
      <w:r w:rsidRPr="004263D8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президиум </w:t>
      </w:r>
      <w:r w:rsidR="00E52C2D" w:rsidRPr="00E52C2D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Рубцовской городской организации </w:t>
      </w:r>
      <w:r w:rsidRPr="004263D8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Профсоюза </w:t>
      </w:r>
    </w:p>
    <w:p w:rsidR="004263D8" w:rsidRDefault="004263D8" w:rsidP="00E52C2D">
      <w:pPr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8"/>
          <w:szCs w:val="28"/>
          <w:lang w:bidi="en-US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bidi="en-US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о с т а н о в л я е т</w:t>
      </w:r>
      <w:r w:rsidRPr="004263D8">
        <w:rPr>
          <w:rFonts w:ascii="Times New Roman" w:hAnsi="Times New Roman" w:cs="Times New Roman"/>
          <w:bCs/>
          <w:sz w:val="28"/>
          <w:szCs w:val="28"/>
          <w:lang w:bidi="en-US"/>
        </w:rPr>
        <w:t>:</w:t>
      </w:r>
    </w:p>
    <w:p w:rsidR="004263D8" w:rsidRPr="004263D8" w:rsidRDefault="004263D8" w:rsidP="00E52C2D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bidi="en-US"/>
        </w:rPr>
      </w:pPr>
      <w:r w:rsidRPr="004263D8">
        <w:rPr>
          <w:rFonts w:ascii="Times New Roman" w:hAnsi="Times New Roman" w:cs="Times New Roman"/>
          <w:sz w:val="28"/>
          <w:szCs w:val="28"/>
          <w:lang w:bidi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bidi="en-US"/>
        </w:rPr>
        <w:t>Утвердить прилагаемый</w:t>
      </w:r>
      <w:r w:rsidRPr="004263D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DB2DF4">
        <w:rPr>
          <w:rFonts w:ascii="Times New Roman" w:hAnsi="Times New Roman" w:cs="Times New Roman"/>
          <w:sz w:val="28"/>
          <w:szCs w:val="28"/>
          <w:lang w:bidi="en-US"/>
        </w:rPr>
        <w:t>Р</w:t>
      </w:r>
      <w:r w:rsidRPr="004263D8">
        <w:rPr>
          <w:rFonts w:ascii="Times New Roman" w:hAnsi="Times New Roman" w:cs="Times New Roman"/>
          <w:sz w:val="28"/>
          <w:szCs w:val="28"/>
          <w:lang w:bidi="en-US"/>
        </w:rPr>
        <w:t xml:space="preserve">егламент президиума </w:t>
      </w:r>
      <w:r w:rsidR="00E52C2D" w:rsidRPr="00E52C2D">
        <w:rPr>
          <w:rFonts w:ascii="Times New Roman" w:hAnsi="Times New Roman" w:cs="Times New Roman"/>
          <w:sz w:val="28"/>
          <w:szCs w:val="28"/>
          <w:lang w:bidi="en-US"/>
        </w:rPr>
        <w:t xml:space="preserve">Рубцовской городской организации </w:t>
      </w:r>
      <w:r w:rsidRPr="004263D8">
        <w:rPr>
          <w:rFonts w:ascii="Times New Roman" w:hAnsi="Times New Roman" w:cs="Times New Roman"/>
          <w:sz w:val="28"/>
          <w:szCs w:val="28"/>
          <w:lang w:bidi="en-US"/>
        </w:rPr>
        <w:t>Профессионального союза работников народного образования и нау</w:t>
      </w:r>
      <w:r>
        <w:rPr>
          <w:rFonts w:ascii="Times New Roman" w:hAnsi="Times New Roman" w:cs="Times New Roman"/>
          <w:sz w:val="28"/>
          <w:szCs w:val="28"/>
          <w:lang w:bidi="en-US"/>
        </w:rPr>
        <w:t>ки Российской Федерации (</w:t>
      </w:r>
      <w:r w:rsidR="00CE2E10">
        <w:rPr>
          <w:rFonts w:ascii="Times New Roman" w:hAnsi="Times New Roman" w:cs="Times New Roman"/>
          <w:sz w:val="28"/>
          <w:szCs w:val="28"/>
          <w:lang w:bidi="en-US"/>
        </w:rPr>
        <w:t>Приложение №1</w:t>
      </w:r>
      <w:r w:rsidRPr="004263D8">
        <w:rPr>
          <w:rFonts w:ascii="Times New Roman" w:hAnsi="Times New Roman" w:cs="Times New Roman"/>
          <w:sz w:val="28"/>
          <w:szCs w:val="28"/>
          <w:lang w:bidi="en-US"/>
        </w:rPr>
        <w:t xml:space="preserve">). </w:t>
      </w:r>
    </w:p>
    <w:p w:rsidR="00B835B7" w:rsidRPr="00B835B7" w:rsidRDefault="004263D8" w:rsidP="00B835B7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</w:t>
      </w:r>
      <w:r w:rsidR="00890AFE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proofErr w:type="gramStart"/>
      <w:r w:rsidR="00B835B7" w:rsidRPr="00B835B7">
        <w:rPr>
          <w:rFonts w:ascii="Times New Roman" w:hAnsi="Times New Roman" w:cs="Times New Roman"/>
          <w:sz w:val="28"/>
          <w:szCs w:val="28"/>
          <w:lang w:bidi="en-US"/>
        </w:rPr>
        <w:t>Контроль за</w:t>
      </w:r>
      <w:proofErr w:type="gramEnd"/>
      <w:r w:rsidR="00B835B7" w:rsidRPr="00B835B7">
        <w:rPr>
          <w:rFonts w:ascii="Times New Roman" w:hAnsi="Times New Roman" w:cs="Times New Roman"/>
          <w:sz w:val="28"/>
          <w:szCs w:val="28"/>
          <w:lang w:bidi="en-US"/>
        </w:rPr>
        <w:t xml:space="preserve"> выполнением постановления оставляю за собой.</w:t>
      </w:r>
    </w:p>
    <w:p w:rsidR="00B835B7" w:rsidRDefault="00B835B7" w:rsidP="00B835B7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bidi="en-US"/>
        </w:rPr>
      </w:pPr>
    </w:p>
    <w:p w:rsidR="00B835B7" w:rsidRPr="00B835B7" w:rsidRDefault="00B835B7" w:rsidP="00B835B7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bidi="en-US"/>
        </w:rPr>
      </w:pPr>
      <w:r w:rsidRPr="00B835B7">
        <w:rPr>
          <w:rFonts w:ascii="Times New Roman" w:hAnsi="Times New Roman" w:cs="Times New Roman"/>
          <w:sz w:val="28"/>
          <w:szCs w:val="28"/>
          <w:lang w:bidi="en-US"/>
        </w:rPr>
        <w:t>ГОЛОСОВАЛИ: единогласно.</w:t>
      </w:r>
    </w:p>
    <w:p w:rsidR="00B835B7" w:rsidRPr="00B835B7" w:rsidRDefault="00B835B7" w:rsidP="00B835B7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bidi="en-US"/>
        </w:rPr>
      </w:pPr>
      <w:r w:rsidRPr="00B835B7">
        <w:rPr>
          <w:rFonts w:ascii="Times New Roman" w:hAnsi="Times New Roman" w:cs="Times New Roman"/>
          <w:sz w:val="28"/>
          <w:szCs w:val="28"/>
          <w:lang w:bidi="en-US"/>
        </w:rPr>
        <w:t>ПОСТАНОВИЛИ: Утвердить соответствующи</w:t>
      </w:r>
      <w:r w:rsidR="00CE2E10">
        <w:rPr>
          <w:rFonts w:ascii="Times New Roman" w:hAnsi="Times New Roman" w:cs="Times New Roman"/>
          <w:sz w:val="28"/>
          <w:szCs w:val="28"/>
          <w:lang w:bidi="en-US"/>
        </w:rPr>
        <w:t>й</w:t>
      </w:r>
      <w:r w:rsidRPr="00B835B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CE2E10">
        <w:rPr>
          <w:rFonts w:ascii="Times New Roman" w:hAnsi="Times New Roman" w:cs="Times New Roman"/>
          <w:sz w:val="28"/>
          <w:szCs w:val="28"/>
          <w:lang w:bidi="en-US"/>
        </w:rPr>
        <w:t>Р</w:t>
      </w:r>
      <w:r w:rsidRPr="00B835B7">
        <w:rPr>
          <w:rFonts w:ascii="Times New Roman" w:hAnsi="Times New Roman" w:cs="Times New Roman"/>
          <w:sz w:val="28"/>
          <w:szCs w:val="28"/>
          <w:lang w:bidi="en-US"/>
        </w:rPr>
        <w:t xml:space="preserve">егламент президиума Рубцовской городской организации </w:t>
      </w:r>
      <w:bookmarkStart w:id="0" w:name="_GoBack"/>
      <w:bookmarkEnd w:id="0"/>
      <w:r w:rsidR="00CE2E10" w:rsidRPr="00CE2E10">
        <w:rPr>
          <w:rFonts w:ascii="Times New Roman" w:hAnsi="Times New Roman" w:cs="Times New Roman"/>
          <w:sz w:val="28"/>
          <w:szCs w:val="28"/>
          <w:lang w:bidi="en-US"/>
        </w:rPr>
        <w:t>Профессионального союза работников народного образования и науки Российской Федерации</w:t>
      </w:r>
      <w:r w:rsidRPr="00B835B7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B835B7" w:rsidRPr="00B835B7" w:rsidRDefault="00B835B7" w:rsidP="00B835B7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bidi="en-US"/>
        </w:rPr>
      </w:pPr>
    </w:p>
    <w:p w:rsidR="00B835B7" w:rsidRDefault="00B835B7" w:rsidP="00B835B7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bidi="en-US"/>
        </w:rPr>
      </w:pPr>
    </w:p>
    <w:p w:rsidR="00B835B7" w:rsidRDefault="00B835B7" w:rsidP="00B835B7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bidi="en-US"/>
        </w:rPr>
      </w:pPr>
    </w:p>
    <w:p w:rsidR="00B835B7" w:rsidRPr="00B835B7" w:rsidRDefault="00B835B7" w:rsidP="00B835B7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bidi="en-US"/>
        </w:rPr>
      </w:pPr>
      <w:r w:rsidRPr="00B835B7">
        <w:rPr>
          <w:rFonts w:ascii="Times New Roman" w:hAnsi="Times New Roman" w:cs="Times New Roman"/>
          <w:sz w:val="28"/>
          <w:szCs w:val="28"/>
          <w:lang w:bidi="en-US"/>
        </w:rPr>
        <w:t xml:space="preserve">Председатель </w:t>
      </w:r>
    </w:p>
    <w:p w:rsidR="00B835B7" w:rsidRPr="004263D8" w:rsidRDefault="00B835B7" w:rsidP="00B835B7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bidi="en-US"/>
        </w:rPr>
      </w:pPr>
      <w:r w:rsidRPr="00B835B7">
        <w:rPr>
          <w:rFonts w:ascii="Times New Roman" w:hAnsi="Times New Roman" w:cs="Times New Roman"/>
          <w:sz w:val="28"/>
          <w:szCs w:val="28"/>
          <w:lang w:bidi="en-US"/>
        </w:rPr>
        <w:t xml:space="preserve">Рубцовской городской организации </w:t>
      </w:r>
      <w:r w:rsidRPr="00B835B7">
        <w:rPr>
          <w:rFonts w:ascii="Times New Roman" w:hAnsi="Times New Roman" w:cs="Times New Roman"/>
          <w:sz w:val="28"/>
          <w:szCs w:val="28"/>
          <w:lang w:bidi="en-US"/>
        </w:rPr>
        <w:tab/>
      </w:r>
      <w:r w:rsidRPr="00B835B7">
        <w:rPr>
          <w:rFonts w:ascii="Times New Roman" w:hAnsi="Times New Roman" w:cs="Times New Roman"/>
          <w:sz w:val="28"/>
          <w:szCs w:val="28"/>
          <w:lang w:bidi="en-US"/>
        </w:rPr>
        <w:tab/>
      </w:r>
      <w:r w:rsidRPr="00B835B7">
        <w:rPr>
          <w:rFonts w:ascii="Times New Roman" w:hAnsi="Times New Roman" w:cs="Times New Roman"/>
          <w:sz w:val="28"/>
          <w:szCs w:val="28"/>
          <w:lang w:bidi="en-US"/>
        </w:rPr>
        <w:tab/>
      </w:r>
      <w:r w:rsidRPr="00B835B7">
        <w:rPr>
          <w:rFonts w:ascii="Times New Roman" w:hAnsi="Times New Roman" w:cs="Times New Roman"/>
          <w:sz w:val="28"/>
          <w:szCs w:val="28"/>
          <w:lang w:bidi="en-US"/>
        </w:rPr>
        <w:tab/>
      </w:r>
      <w:r w:rsidRPr="00B835B7">
        <w:rPr>
          <w:rFonts w:ascii="Times New Roman" w:hAnsi="Times New Roman" w:cs="Times New Roman"/>
          <w:sz w:val="28"/>
          <w:szCs w:val="28"/>
          <w:lang w:bidi="en-US"/>
        </w:rPr>
        <w:tab/>
        <w:t>И.Б. Попова</w:t>
      </w:r>
    </w:p>
    <w:p w:rsidR="00D41523" w:rsidRPr="00D41523" w:rsidRDefault="00D41523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D41523" w:rsidRDefault="00D41523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FC77DE" w:rsidRDefault="00FC77DE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DB2DF4" w:rsidRDefault="00DB2DF4" w:rsidP="004263D8">
      <w:pPr>
        <w:spacing w:after="0" w:line="240" w:lineRule="auto"/>
        <w:ind w:left="5670"/>
        <w:rPr>
          <w:rFonts w:ascii="Times New Roman" w:hAnsi="Times New Roman"/>
          <w:sz w:val="28"/>
        </w:rPr>
      </w:pPr>
    </w:p>
    <w:p w:rsidR="00DB2DF4" w:rsidRDefault="00DB2DF4">
      <w:pPr>
        <w:suppressAutoHyphens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4263D8" w:rsidRPr="00B835B7" w:rsidRDefault="004263D8" w:rsidP="00592247">
      <w:pPr>
        <w:spacing w:after="0" w:line="240" w:lineRule="auto"/>
        <w:ind w:left="5670"/>
        <w:jc w:val="right"/>
        <w:rPr>
          <w:rFonts w:ascii="Times New Roman" w:hAnsi="Times New Roman"/>
        </w:rPr>
      </w:pPr>
      <w:r w:rsidRPr="00B835B7">
        <w:rPr>
          <w:rFonts w:ascii="Times New Roman" w:hAnsi="Times New Roman"/>
        </w:rPr>
        <w:lastRenderedPageBreak/>
        <w:t>Приложение</w:t>
      </w:r>
    </w:p>
    <w:p w:rsidR="004263D8" w:rsidRPr="00B835B7" w:rsidRDefault="004263D8" w:rsidP="00B835B7">
      <w:pPr>
        <w:spacing w:after="0" w:line="240" w:lineRule="auto"/>
        <w:ind w:left="5529"/>
        <w:jc w:val="right"/>
        <w:rPr>
          <w:rFonts w:ascii="Times New Roman" w:hAnsi="Times New Roman"/>
        </w:rPr>
      </w:pPr>
      <w:r w:rsidRPr="00B835B7">
        <w:rPr>
          <w:rFonts w:ascii="Times New Roman" w:hAnsi="Times New Roman"/>
        </w:rPr>
        <w:t>к постановлению</w:t>
      </w:r>
      <w:r w:rsidR="00592247" w:rsidRPr="00B835B7">
        <w:rPr>
          <w:rFonts w:ascii="Times New Roman" w:hAnsi="Times New Roman"/>
        </w:rPr>
        <w:t xml:space="preserve"> </w:t>
      </w:r>
      <w:r w:rsidRPr="00B835B7">
        <w:rPr>
          <w:rFonts w:ascii="Times New Roman" w:hAnsi="Times New Roman"/>
        </w:rPr>
        <w:t xml:space="preserve">президиума </w:t>
      </w:r>
      <w:r w:rsidR="00B835B7" w:rsidRPr="00B835B7">
        <w:rPr>
          <w:rFonts w:ascii="Times New Roman" w:hAnsi="Times New Roman"/>
        </w:rPr>
        <w:t xml:space="preserve">Рубцовской городской организации Профсоюза </w:t>
      </w:r>
      <w:r w:rsidRPr="00B835B7">
        <w:rPr>
          <w:rFonts w:ascii="Times New Roman" w:hAnsi="Times New Roman"/>
        </w:rPr>
        <w:t xml:space="preserve">от </w:t>
      </w:r>
      <w:r w:rsidR="00B835B7" w:rsidRPr="00B835B7">
        <w:rPr>
          <w:rFonts w:ascii="Times New Roman" w:hAnsi="Times New Roman"/>
        </w:rPr>
        <w:t xml:space="preserve">29 апреля </w:t>
      </w:r>
      <w:r w:rsidRPr="00B835B7">
        <w:rPr>
          <w:rFonts w:ascii="Times New Roman" w:hAnsi="Times New Roman"/>
        </w:rPr>
        <w:t>2021г. №</w:t>
      </w:r>
      <w:r w:rsidR="00B835B7" w:rsidRPr="00B835B7">
        <w:rPr>
          <w:rFonts w:ascii="Times New Roman" w:hAnsi="Times New Roman"/>
        </w:rPr>
        <w:t>09-01</w:t>
      </w:r>
    </w:p>
    <w:p w:rsidR="004263D8" w:rsidRPr="009248AB" w:rsidRDefault="004263D8" w:rsidP="004263D8">
      <w:pPr>
        <w:spacing w:after="0" w:line="240" w:lineRule="auto"/>
        <w:ind w:left="5812" w:hanging="142"/>
        <w:jc w:val="right"/>
        <w:rPr>
          <w:rFonts w:ascii="Times New Roman" w:hAnsi="Times New Roman"/>
          <w:sz w:val="28"/>
        </w:rPr>
      </w:pPr>
    </w:p>
    <w:p w:rsidR="00592247" w:rsidRDefault="00592247" w:rsidP="004263D8">
      <w:pPr>
        <w:pStyle w:val="1"/>
        <w:spacing w:before="0" w:after="0" w:line="240" w:lineRule="auto"/>
        <w:jc w:val="center"/>
        <w:rPr>
          <w:rFonts w:ascii="Times New Roman" w:hAnsi="Times New Roman"/>
        </w:rPr>
      </w:pPr>
    </w:p>
    <w:p w:rsidR="00592247" w:rsidRDefault="00592247" w:rsidP="004263D8">
      <w:pPr>
        <w:pStyle w:val="1"/>
        <w:spacing w:before="0" w:after="0" w:line="240" w:lineRule="auto"/>
        <w:jc w:val="center"/>
        <w:rPr>
          <w:rFonts w:ascii="Times New Roman" w:hAnsi="Times New Roman"/>
        </w:rPr>
      </w:pPr>
    </w:p>
    <w:p w:rsidR="004263D8" w:rsidRPr="009248AB" w:rsidRDefault="004263D8" w:rsidP="004263D8">
      <w:pPr>
        <w:pStyle w:val="1"/>
        <w:spacing w:before="0" w:after="0" w:line="240" w:lineRule="auto"/>
        <w:jc w:val="center"/>
        <w:rPr>
          <w:rFonts w:ascii="Times New Roman" w:hAnsi="Times New Roman"/>
        </w:rPr>
      </w:pPr>
      <w:r w:rsidRPr="009248AB">
        <w:rPr>
          <w:rFonts w:ascii="Times New Roman" w:hAnsi="Times New Roman"/>
        </w:rPr>
        <w:t>РЕГЛАМЕНТ</w:t>
      </w:r>
    </w:p>
    <w:p w:rsidR="004263D8" w:rsidRPr="009248AB" w:rsidRDefault="004263D8" w:rsidP="004263D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248AB">
        <w:rPr>
          <w:rFonts w:ascii="Times New Roman" w:hAnsi="Times New Roman"/>
          <w:b/>
          <w:sz w:val="28"/>
        </w:rPr>
        <w:t xml:space="preserve">президиума </w:t>
      </w:r>
      <w:r w:rsidR="00B835B7" w:rsidRPr="00B835B7">
        <w:rPr>
          <w:rFonts w:ascii="Times New Roman" w:hAnsi="Times New Roman"/>
          <w:b/>
          <w:sz w:val="28"/>
        </w:rPr>
        <w:t xml:space="preserve">Рубцовской городской организации </w:t>
      </w:r>
      <w:r w:rsidRPr="009248AB">
        <w:rPr>
          <w:rFonts w:ascii="Times New Roman" w:hAnsi="Times New Roman"/>
          <w:b/>
          <w:sz w:val="28"/>
        </w:rPr>
        <w:t>Профессионального союза работников народного образования</w:t>
      </w:r>
      <w:r w:rsidR="00B835B7">
        <w:rPr>
          <w:rFonts w:ascii="Times New Roman" w:hAnsi="Times New Roman"/>
          <w:b/>
          <w:sz w:val="28"/>
        </w:rPr>
        <w:t xml:space="preserve"> </w:t>
      </w:r>
      <w:r w:rsidRPr="009248AB">
        <w:rPr>
          <w:rFonts w:ascii="Times New Roman" w:hAnsi="Times New Roman"/>
          <w:b/>
          <w:sz w:val="28"/>
        </w:rPr>
        <w:t>и науки Российской Федерации</w:t>
      </w:r>
    </w:p>
    <w:p w:rsidR="004263D8" w:rsidRPr="009248AB" w:rsidRDefault="004263D8" w:rsidP="004263D8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</w:rPr>
      </w:pPr>
    </w:p>
    <w:p w:rsidR="004263D8" w:rsidRPr="00B835B7" w:rsidRDefault="004263D8" w:rsidP="004263D8">
      <w:pPr>
        <w:spacing w:after="0"/>
        <w:ind w:firstLine="720"/>
        <w:rPr>
          <w:rFonts w:ascii="Times New Roman" w:hAnsi="Times New Roman"/>
          <w:b/>
          <w:color w:val="FF0000"/>
          <w:sz w:val="28"/>
        </w:rPr>
      </w:pPr>
      <w:r w:rsidRPr="00B835B7">
        <w:rPr>
          <w:rFonts w:ascii="Times New Roman" w:hAnsi="Times New Roman"/>
          <w:b/>
          <w:color w:val="FF0000"/>
          <w:sz w:val="28"/>
          <w:lang w:val="en-US"/>
        </w:rPr>
        <w:t>I</w:t>
      </w:r>
      <w:r w:rsidRPr="00B835B7">
        <w:rPr>
          <w:rFonts w:ascii="Times New Roman" w:hAnsi="Times New Roman"/>
          <w:b/>
          <w:color w:val="FF0000"/>
          <w:sz w:val="28"/>
        </w:rPr>
        <w:t>.ОБЩИЕ ПОЛОЖЕНИЯ</w:t>
      </w:r>
    </w:p>
    <w:p w:rsidR="004263D8" w:rsidRPr="00B835B7" w:rsidRDefault="00592247" w:rsidP="004263D8">
      <w:pPr>
        <w:numPr>
          <w:ilvl w:val="1"/>
          <w:numId w:val="3"/>
        </w:numPr>
        <w:tabs>
          <w:tab w:val="left" w:pos="1134"/>
        </w:tabs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> </w:t>
      </w:r>
      <w:proofErr w:type="gramStart"/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Регламент президиума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Алтайской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краевой организации Профессионального союза работников народного образования и науки Российской Федерации (далее </w:t>
      </w:r>
      <w:r w:rsidRPr="00B835B7">
        <w:rPr>
          <w:rFonts w:ascii="Times New Roman" w:hAnsi="Times New Roman"/>
          <w:color w:val="FF0000"/>
          <w:sz w:val="28"/>
          <w:szCs w:val="28"/>
        </w:rPr>
        <w:t>–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Регламент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президиума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) устанавливает общий порядок организации деятельности выборного коллегиального постоянно действующего исполнительного органа 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Профессионального союза работников народного образования и науки Российской Федерации (далее - Профсоюза) – президиума 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по реализации своих полномочий, определенных Уставом Профсоюза.</w:t>
      </w:r>
      <w:proofErr w:type="gramEnd"/>
    </w:p>
    <w:p w:rsidR="004263D8" w:rsidRPr="00B835B7" w:rsidRDefault="004263D8" w:rsidP="004263D8">
      <w:pPr>
        <w:numPr>
          <w:ilvl w:val="1"/>
          <w:numId w:val="3"/>
        </w:numPr>
        <w:tabs>
          <w:tab w:val="left" w:pos="1134"/>
        </w:tabs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B835B7">
        <w:rPr>
          <w:rFonts w:ascii="Times New Roman" w:hAnsi="Times New Roman"/>
          <w:color w:val="FF0000"/>
          <w:sz w:val="28"/>
          <w:szCs w:val="28"/>
        </w:rPr>
        <w:t xml:space="preserve">В соответствии с пунктом 1 статьи 44 Устава Профсоюза в период между конференциями 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выборным коллегиальным постоянно действующим исполнительным органом 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является президиум 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Профсоюза, который осуществляет деятельность по выполнению уставных целей, задач, предмета деятельности, принципов Профсоюза и решений вышестоящих органов Профсоюза, конференции, комитета 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Профсоюза.</w:t>
      </w:r>
      <w:proofErr w:type="gramEnd"/>
    </w:p>
    <w:p w:rsidR="004263D8" w:rsidRPr="00B835B7" w:rsidRDefault="004263D8" w:rsidP="004263D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color w:val="FF0000"/>
          <w:sz w:val="28"/>
        </w:rPr>
      </w:pPr>
    </w:p>
    <w:p w:rsidR="004263D8" w:rsidRPr="00B835B7" w:rsidRDefault="004263D8" w:rsidP="004263D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B835B7">
        <w:rPr>
          <w:rFonts w:ascii="Times New Roman" w:hAnsi="Times New Roman"/>
          <w:b/>
          <w:color w:val="FF0000"/>
          <w:sz w:val="28"/>
          <w:lang w:val="en-US"/>
        </w:rPr>
        <w:t>II</w:t>
      </w:r>
      <w:r w:rsidRPr="00B835B7">
        <w:rPr>
          <w:rFonts w:ascii="Times New Roman" w:hAnsi="Times New Roman"/>
          <w:b/>
          <w:color w:val="FF0000"/>
          <w:sz w:val="28"/>
        </w:rPr>
        <w:t>.</w:t>
      </w:r>
      <w:r w:rsidRPr="00B835B7">
        <w:rPr>
          <w:rFonts w:ascii="Times New Roman" w:hAnsi="Times New Roman"/>
          <w:b/>
          <w:color w:val="FF0000"/>
          <w:sz w:val="28"/>
          <w:szCs w:val="28"/>
        </w:rPr>
        <w:t xml:space="preserve"> ОРГАНИЗАЦИОННО-УСТАВНЫЕ НОРМЫ ДЕЯТЕЛЬНОСТИ ПРЕЗИДИУМА </w:t>
      </w:r>
      <w:r w:rsidR="001F045B" w:rsidRPr="00B835B7">
        <w:rPr>
          <w:rFonts w:ascii="Times New Roman" w:hAnsi="Times New Roman"/>
          <w:b/>
          <w:color w:val="FF0000"/>
          <w:sz w:val="28"/>
          <w:szCs w:val="28"/>
        </w:rPr>
        <w:t>АЛТАЙСКОЙ КРАЕВОЙ</w:t>
      </w:r>
      <w:r w:rsidRPr="00B835B7">
        <w:rPr>
          <w:rFonts w:ascii="Times New Roman" w:hAnsi="Times New Roman"/>
          <w:b/>
          <w:color w:val="FF0000"/>
          <w:sz w:val="28"/>
          <w:szCs w:val="28"/>
        </w:rPr>
        <w:t xml:space="preserve"> ОРГАНИЗАЦИИ ПРОФСОЮЗА</w:t>
      </w:r>
    </w:p>
    <w:p w:rsidR="004263D8" w:rsidRPr="00B835B7" w:rsidRDefault="004263D8" w:rsidP="004263D8">
      <w:pPr>
        <w:numPr>
          <w:ilvl w:val="1"/>
          <w:numId w:val="4"/>
        </w:numPr>
        <w:tabs>
          <w:tab w:val="left" w:pos="1134"/>
        </w:tabs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 Президиум 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образуется путем избрания конференцией 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из членов комитета 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Профсоюза. </w:t>
      </w:r>
    </w:p>
    <w:p w:rsidR="004263D8" w:rsidRPr="00B835B7" w:rsidRDefault="004263D8" w:rsidP="004263D8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Председатель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>, заместители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председателя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входят в состав президиума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</w:t>
      </w:r>
      <w:r w:rsidRPr="00B835B7">
        <w:rPr>
          <w:rFonts w:ascii="Times New Roman" w:hAnsi="Times New Roman"/>
          <w:color w:val="FF0000"/>
          <w:sz w:val="28"/>
          <w:szCs w:val="28"/>
        </w:rPr>
        <w:t>.</w:t>
      </w:r>
    </w:p>
    <w:p w:rsidR="004263D8" w:rsidRPr="00B835B7" w:rsidRDefault="004263D8" w:rsidP="004263D8">
      <w:pPr>
        <w:numPr>
          <w:ilvl w:val="1"/>
          <w:numId w:val="4"/>
        </w:numPr>
        <w:tabs>
          <w:tab w:val="left" w:pos="1276"/>
        </w:tabs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color w:val="FF0000"/>
          <w:sz w:val="28"/>
          <w:szCs w:val="28"/>
        </w:rPr>
        <w:t> 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Президиум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 </w:t>
      </w:r>
      <w:r w:rsidRPr="00B835B7">
        <w:rPr>
          <w:rFonts w:ascii="Times New Roman" w:hAnsi="Times New Roman"/>
          <w:color w:val="FF0000"/>
          <w:sz w:val="28"/>
          <w:szCs w:val="28"/>
        </w:rPr>
        <w:t>подотч</w:t>
      </w:r>
      <w:r w:rsidR="00592247" w:rsidRPr="00B835B7">
        <w:rPr>
          <w:rFonts w:ascii="Times New Roman" w:hAnsi="Times New Roman"/>
          <w:color w:val="FF0000"/>
          <w:sz w:val="28"/>
          <w:szCs w:val="28"/>
        </w:rPr>
        <w:t>ё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тен конференции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Профсоюза, комитету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Профсоюза.</w:t>
      </w:r>
    </w:p>
    <w:p w:rsidR="004263D8" w:rsidRPr="00B835B7" w:rsidRDefault="004263D8" w:rsidP="004263D8">
      <w:pPr>
        <w:pStyle w:val="2"/>
        <w:numPr>
          <w:ilvl w:val="1"/>
          <w:numId w:val="4"/>
        </w:numPr>
        <w:tabs>
          <w:tab w:val="left" w:pos="993"/>
        </w:tabs>
        <w:spacing w:before="0" w:after="0" w:line="276" w:lineRule="auto"/>
        <w:ind w:left="0" w:firstLine="709"/>
        <w:rPr>
          <w:color w:val="FF0000"/>
          <w:sz w:val="28"/>
          <w:szCs w:val="28"/>
        </w:rPr>
      </w:pPr>
      <w:r w:rsidRPr="00B835B7">
        <w:rPr>
          <w:color w:val="FF0000"/>
          <w:sz w:val="28"/>
          <w:szCs w:val="28"/>
        </w:rPr>
        <w:t>Срок полномочий президиума</w:t>
      </w:r>
      <w:r w:rsidRPr="00B835B7">
        <w:rPr>
          <w:bCs/>
          <w:color w:val="FF0000"/>
          <w:sz w:val="28"/>
          <w:szCs w:val="28"/>
        </w:rPr>
        <w:t xml:space="preserve"> </w:t>
      </w:r>
      <w:r w:rsidR="001F045B" w:rsidRPr="00B835B7">
        <w:rPr>
          <w:bCs/>
          <w:color w:val="FF0000"/>
          <w:sz w:val="28"/>
          <w:szCs w:val="28"/>
        </w:rPr>
        <w:t xml:space="preserve">краевой </w:t>
      </w:r>
      <w:r w:rsidRPr="00B835B7">
        <w:rPr>
          <w:bCs/>
          <w:color w:val="FF0000"/>
          <w:sz w:val="28"/>
          <w:szCs w:val="28"/>
        </w:rPr>
        <w:t>организации Профсоюза</w:t>
      </w:r>
      <w:r w:rsidRPr="00B835B7">
        <w:rPr>
          <w:color w:val="FF0000"/>
          <w:sz w:val="28"/>
          <w:szCs w:val="28"/>
        </w:rPr>
        <w:t xml:space="preserve"> – 5 лет.</w:t>
      </w:r>
    </w:p>
    <w:p w:rsidR="004263D8" w:rsidRPr="00B835B7" w:rsidRDefault="004263D8" w:rsidP="004263D8">
      <w:pPr>
        <w:numPr>
          <w:ilvl w:val="1"/>
          <w:numId w:val="4"/>
        </w:numPr>
        <w:tabs>
          <w:tab w:val="left" w:pos="993"/>
        </w:tabs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lastRenderedPageBreak/>
        <w:t xml:space="preserve">Заседания президиума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>организации Профсоюза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проводятся по мере необходимости, но не реже одного раза в три месяца.</w:t>
      </w:r>
    </w:p>
    <w:p w:rsidR="004263D8" w:rsidRPr="00B835B7" w:rsidRDefault="004263D8" w:rsidP="004263D8">
      <w:pPr>
        <w:numPr>
          <w:ilvl w:val="1"/>
          <w:numId w:val="4"/>
        </w:numPr>
        <w:tabs>
          <w:tab w:val="left" w:pos="993"/>
        </w:tabs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Заседание президиума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>организации Профсоюза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ведет председатель 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Профсоюза, а в его отсутствие – заместитель председателя 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организации Профсоюза либо один из членов президиума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</w:t>
      </w:r>
      <w:r w:rsidRPr="00B835B7">
        <w:rPr>
          <w:rFonts w:ascii="Times New Roman" w:hAnsi="Times New Roman"/>
          <w:color w:val="FF0000"/>
          <w:sz w:val="28"/>
          <w:szCs w:val="28"/>
        </w:rPr>
        <w:t>.</w:t>
      </w:r>
    </w:p>
    <w:p w:rsidR="004263D8" w:rsidRPr="00B835B7" w:rsidRDefault="004263D8" w:rsidP="004263D8">
      <w:pPr>
        <w:numPr>
          <w:ilvl w:val="1"/>
          <w:numId w:val="4"/>
        </w:numPr>
        <w:tabs>
          <w:tab w:val="left" w:pos="993"/>
          <w:tab w:val="left" w:pos="1134"/>
        </w:tabs>
        <w:suppressAutoHyphens w:val="0"/>
        <w:spacing w:after="0"/>
        <w:ind w:left="0" w:firstLine="426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Член президиума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обязан участвовать в работе президиума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</w:t>
      </w:r>
      <w:r w:rsidRPr="00B835B7">
        <w:rPr>
          <w:rFonts w:ascii="Times New Roman" w:hAnsi="Times New Roman"/>
          <w:color w:val="FF0000"/>
          <w:sz w:val="28"/>
          <w:szCs w:val="28"/>
        </w:rPr>
        <w:t>.</w:t>
      </w:r>
    </w:p>
    <w:p w:rsidR="004263D8" w:rsidRPr="00B835B7" w:rsidRDefault="004263D8" w:rsidP="004263D8">
      <w:pPr>
        <w:numPr>
          <w:ilvl w:val="1"/>
          <w:numId w:val="4"/>
        </w:numPr>
        <w:tabs>
          <w:tab w:val="left" w:pos="993"/>
          <w:tab w:val="left" w:pos="1134"/>
        </w:tabs>
        <w:suppressAutoHyphens w:val="0"/>
        <w:spacing w:after="0"/>
        <w:ind w:left="0" w:firstLine="426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Член президиума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имеет право вносить предложения по повестке заседания президиума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>организации Профсоюза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, принимать участие в разработке, обсуждении и принятии решений по вопросам </w:t>
      </w:r>
      <w:proofErr w:type="gramStart"/>
      <w:r w:rsidRPr="00B835B7">
        <w:rPr>
          <w:rFonts w:ascii="Times New Roman" w:hAnsi="Times New Roman"/>
          <w:color w:val="FF0000"/>
          <w:sz w:val="28"/>
          <w:szCs w:val="28"/>
        </w:rPr>
        <w:t xml:space="preserve">повестки заседания президиума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>организации Профсоюза</w:t>
      </w:r>
      <w:proofErr w:type="gramEnd"/>
      <w:r w:rsidRPr="00B835B7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4263D8" w:rsidRPr="00B835B7" w:rsidRDefault="004263D8" w:rsidP="004263D8">
      <w:pPr>
        <w:numPr>
          <w:ilvl w:val="1"/>
          <w:numId w:val="4"/>
        </w:numPr>
        <w:tabs>
          <w:tab w:val="left" w:pos="993"/>
          <w:tab w:val="left" w:pos="1134"/>
        </w:tabs>
        <w:suppressAutoHyphens w:val="0"/>
        <w:spacing w:after="0"/>
        <w:ind w:left="0" w:firstLine="426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В работе президиума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принимает участие председатель контрольно-ревизионной комиссии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с правом совещательного голоса.</w:t>
      </w:r>
    </w:p>
    <w:p w:rsidR="004263D8" w:rsidRPr="00B835B7" w:rsidRDefault="004263D8" w:rsidP="004263D8">
      <w:pPr>
        <w:numPr>
          <w:ilvl w:val="1"/>
          <w:numId w:val="4"/>
        </w:numPr>
        <w:tabs>
          <w:tab w:val="left" w:pos="993"/>
        </w:tabs>
        <w:suppressAutoHyphens w:val="0"/>
        <w:spacing w:after="0"/>
        <w:ind w:left="0" w:firstLine="426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 В работе президиума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с правом совещательного голоса могут принимать участие председатели постоянных комиссий комитета 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>организации Профсоюза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, советов при комитете 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>организации Профсоюза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, избранные в период между конференциями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</w:t>
      </w:r>
      <w:r w:rsidRPr="00B835B7">
        <w:rPr>
          <w:rFonts w:ascii="Times New Roman" w:hAnsi="Times New Roman"/>
          <w:color w:val="FF0000"/>
          <w:sz w:val="28"/>
          <w:szCs w:val="28"/>
        </w:rPr>
        <w:t>.</w:t>
      </w:r>
    </w:p>
    <w:p w:rsidR="004263D8" w:rsidRPr="00B835B7" w:rsidRDefault="004263D8" w:rsidP="004263D8">
      <w:pPr>
        <w:numPr>
          <w:ilvl w:val="1"/>
          <w:numId w:val="4"/>
        </w:numPr>
        <w:tabs>
          <w:tab w:val="left" w:pos="993"/>
          <w:tab w:val="left" w:pos="1134"/>
        </w:tabs>
        <w:suppressAutoHyphens w:val="0"/>
        <w:spacing w:after="0"/>
        <w:ind w:left="0" w:firstLine="426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 Заседания президиума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>организации Профсоюза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могут проводиться </w:t>
      </w:r>
      <w:r w:rsidR="00C86070" w:rsidRPr="00B835B7">
        <w:rPr>
          <w:rFonts w:ascii="Times New Roman" w:hAnsi="Times New Roman"/>
          <w:color w:val="FF0000"/>
          <w:sz w:val="28"/>
          <w:szCs w:val="28"/>
        </w:rPr>
        <w:t xml:space="preserve">в дистанционном режиме </w:t>
      </w:r>
      <w:r w:rsidRPr="00B835B7">
        <w:rPr>
          <w:rFonts w:ascii="Times New Roman" w:hAnsi="Times New Roman"/>
          <w:color w:val="FF0000"/>
          <w:sz w:val="28"/>
          <w:szCs w:val="28"/>
        </w:rPr>
        <w:t>с использованием информационно-телекоммуникационных технологий.</w:t>
      </w:r>
    </w:p>
    <w:p w:rsidR="004263D8" w:rsidRPr="00B835B7" w:rsidRDefault="004263D8" w:rsidP="004263D8">
      <w:pPr>
        <w:numPr>
          <w:ilvl w:val="1"/>
          <w:numId w:val="4"/>
        </w:numPr>
        <w:tabs>
          <w:tab w:val="left" w:pos="993"/>
          <w:tab w:val="left" w:pos="1134"/>
        </w:tabs>
        <w:suppressAutoHyphens w:val="0"/>
        <w:spacing w:after="0"/>
        <w:ind w:left="0" w:firstLine="426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 Заседания президиума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являются открытыми. В отдельных случаях  могут проводиться закрытые заседания.</w:t>
      </w:r>
    </w:p>
    <w:p w:rsidR="004263D8" w:rsidRPr="00B835B7" w:rsidRDefault="004263D8" w:rsidP="004263D8">
      <w:pPr>
        <w:tabs>
          <w:tab w:val="left" w:pos="1134"/>
        </w:tabs>
        <w:spacing w:after="0"/>
        <w:ind w:left="709"/>
        <w:rPr>
          <w:rFonts w:ascii="Times New Roman" w:hAnsi="Times New Roman"/>
          <w:color w:val="FF0000"/>
          <w:sz w:val="28"/>
          <w:szCs w:val="28"/>
        </w:rPr>
      </w:pPr>
    </w:p>
    <w:p w:rsidR="004263D8" w:rsidRPr="00B835B7" w:rsidRDefault="004263D8" w:rsidP="004263D8">
      <w:pPr>
        <w:numPr>
          <w:ilvl w:val="0"/>
          <w:numId w:val="5"/>
        </w:numPr>
        <w:tabs>
          <w:tab w:val="left" w:pos="1134"/>
        </w:tabs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b/>
          <w:color w:val="FF0000"/>
          <w:sz w:val="28"/>
          <w:szCs w:val="28"/>
        </w:rPr>
        <w:t xml:space="preserve">ПОЛНОМОЧИЯ ПРЕЗИДИУМА </w:t>
      </w:r>
      <w:r w:rsidR="001F045B" w:rsidRPr="00B835B7">
        <w:rPr>
          <w:rFonts w:ascii="Times New Roman" w:hAnsi="Times New Roman"/>
          <w:b/>
          <w:color w:val="FF0000"/>
          <w:sz w:val="28"/>
          <w:szCs w:val="28"/>
        </w:rPr>
        <w:t>АЛТАЙСКОЙ КРАЕВОЙ</w:t>
      </w:r>
      <w:r w:rsidRPr="00B835B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86070" w:rsidRPr="00B835B7">
        <w:rPr>
          <w:rFonts w:ascii="Times New Roman" w:hAnsi="Times New Roman"/>
          <w:b/>
          <w:color w:val="FF0000"/>
          <w:sz w:val="28"/>
          <w:szCs w:val="28"/>
        </w:rPr>
        <w:t xml:space="preserve">              </w:t>
      </w:r>
      <w:r w:rsidRPr="00B835B7">
        <w:rPr>
          <w:rFonts w:ascii="Times New Roman" w:hAnsi="Times New Roman"/>
          <w:b/>
          <w:color w:val="FF0000"/>
          <w:sz w:val="28"/>
          <w:szCs w:val="28"/>
        </w:rPr>
        <w:t>ОРГАНИЗАЦИИ ПРОФСОЮЗА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263D8" w:rsidRPr="00B835B7" w:rsidRDefault="004263D8" w:rsidP="004263D8">
      <w:pPr>
        <w:tabs>
          <w:tab w:val="left" w:pos="1134"/>
        </w:tabs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Президиум 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в соответствии с Уставом Профсоюза, решениями органов Профсоюза, конференции, комитета 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осуществляет следующие полномочия: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Созывает заседания комитета 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Профсоюза, вносит предложения по повестке дня, дате, времени и месту их проведения.</w:t>
      </w:r>
    </w:p>
    <w:p w:rsidR="004263D8" w:rsidRPr="00B835B7" w:rsidRDefault="004263D8" w:rsidP="004263D8">
      <w:pPr>
        <w:tabs>
          <w:tab w:val="left" w:pos="1134"/>
        </w:tabs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Может вносить на рассмотрение комитета 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проекты постановлений комитета 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по вопросам повестки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>,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предложенной президиумом 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Профсоюза.</w:t>
      </w:r>
    </w:p>
    <w:p w:rsidR="004263D8" w:rsidRPr="00B835B7" w:rsidRDefault="004263D8" w:rsidP="004263D8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Координирует деятельность и осуществляет </w:t>
      </w:r>
      <w:proofErr w:type="gramStart"/>
      <w:r w:rsidRPr="00B835B7">
        <w:rPr>
          <w:rFonts w:ascii="Times New Roman" w:hAnsi="Times New Roman"/>
          <w:color w:val="FF0000"/>
          <w:sz w:val="28"/>
          <w:szCs w:val="28"/>
        </w:rPr>
        <w:t>контроль за</w:t>
      </w:r>
      <w:proofErr w:type="gramEnd"/>
      <w:r w:rsidRPr="00B835B7">
        <w:rPr>
          <w:rFonts w:ascii="Times New Roman" w:hAnsi="Times New Roman"/>
          <w:color w:val="FF0000"/>
          <w:sz w:val="28"/>
          <w:szCs w:val="28"/>
        </w:rPr>
        <w:t xml:space="preserve"> уставной деятельностью соответствующих первичных и территориальных организаций Профсоюза, организует выполнение решений выборных профсоюзных органов, </w:t>
      </w:r>
      <w:r w:rsidRPr="00B835B7">
        <w:rPr>
          <w:rFonts w:ascii="Times New Roman" w:hAnsi="Times New Roman"/>
          <w:color w:val="FF0000"/>
          <w:sz w:val="28"/>
          <w:szCs w:val="28"/>
        </w:rPr>
        <w:lastRenderedPageBreak/>
        <w:t xml:space="preserve">заслушивает отчеты председателей первичных и территориальных организаций Профсоюза. 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Принимает решение о вступлении в переговоры по заключению отраслевого регионального соглашения, осуществляет </w:t>
      </w:r>
      <w:proofErr w:type="gramStart"/>
      <w:r w:rsidRPr="00B835B7">
        <w:rPr>
          <w:rFonts w:ascii="Times New Roman" w:hAnsi="Times New Roman"/>
          <w:bCs/>
          <w:color w:val="FF0000"/>
          <w:sz w:val="28"/>
          <w:szCs w:val="28"/>
        </w:rPr>
        <w:t>контроль за</w:t>
      </w:r>
      <w:proofErr w:type="gramEnd"/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его выполнением.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bCs/>
          <w:color w:val="FF0000"/>
          <w:sz w:val="28"/>
          <w:szCs w:val="28"/>
        </w:rPr>
        <w:t>Формирует профсоюзную сторону отраслевой комиссии с полномочиями по разработке отраслевого регионального соглашения и участию в переговорах.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bCs/>
          <w:color w:val="FF0000"/>
          <w:sz w:val="28"/>
          <w:szCs w:val="28"/>
        </w:rPr>
        <w:t> Представляет интересы работников и обучающихся при проведении коллективных переговоров о заключении и изменении отраслевого регионального соглашения, при разрешении коллективных трудовых споров по поводу заключения или изменения соглашения, а также при формировании и осуществлении деятельности соответствующей отраслевой комиссии по регулированию социально-трудовых отношений.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bCs/>
          <w:color w:val="FF0000"/>
          <w:sz w:val="28"/>
          <w:szCs w:val="28"/>
        </w:rPr>
        <w:t>Организует и проводит коллективные действия (массовые акции) работников и обучающихся в поддержку их требований в соответствии с законодательством Российской Федерации.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Осуществляет профсоюзный </w:t>
      </w:r>
      <w:proofErr w:type="gramStart"/>
      <w:r w:rsidRPr="00B835B7">
        <w:rPr>
          <w:rFonts w:ascii="Times New Roman" w:hAnsi="Times New Roman"/>
          <w:bCs/>
          <w:color w:val="FF0000"/>
          <w:sz w:val="28"/>
          <w:szCs w:val="28"/>
        </w:rPr>
        <w:t>контроль за</w:t>
      </w:r>
      <w:proofErr w:type="gramEnd"/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соблюдением работодателями и их представителями трудового законодательства, включая законодательство об охране труда, иных нормативных правовых актов, содержащих нормы трудового права.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bCs/>
          <w:color w:val="FF0000"/>
          <w:sz w:val="28"/>
          <w:szCs w:val="28"/>
        </w:rPr>
        <w:t>Вносит предложения по вопросам, касающимся социально-трудовых, профессиональных прав и интересов работников, социально-экономических прав и интересов обучающихся, в органы законодательной и исполнительной власти, в органы государственного надзора и контроля.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bCs/>
          <w:color w:val="FF0000"/>
          <w:sz w:val="28"/>
          <w:szCs w:val="28"/>
        </w:rPr>
        <w:t>Осуществляет руководство деятельностью правовых и технических инспекторов труда Профсоюза, уполномоченных (доверенных) лиц по охране труда и других уполномоченных, организует их обучение.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bCs/>
          <w:color w:val="FF0000"/>
          <w:sz w:val="28"/>
          <w:szCs w:val="28"/>
        </w:rPr>
        <w:t> Участвует в формировании и реализации региональных программ занятости и социального развития.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bCs/>
          <w:color w:val="FF0000"/>
          <w:sz w:val="28"/>
          <w:szCs w:val="28"/>
        </w:rPr>
        <w:t>Информирует соответствующие выборные профсоюзные органы о вопросах, требующих решения на территориальном, региональном и федеральном уровне.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Организует работу по вовлечению в Профсоюз и созданию новых первичных и территориальных профсоюзных организаций, ведению реестра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Распоряжается денежными средствами, находящимися в оперативном управлении 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Профсоюза, в соответствии со сметой, утвержденной комитетом 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>организации Профсоюза</w:t>
      </w:r>
      <w:r w:rsidRPr="00B835B7">
        <w:rPr>
          <w:rFonts w:ascii="Times New Roman" w:hAnsi="Times New Roman"/>
          <w:color w:val="FF0000"/>
          <w:sz w:val="28"/>
          <w:szCs w:val="28"/>
        </w:rPr>
        <w:t>, а также принимает решения о приобретении или отчуждении имущества в пределах своих полномочий.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lastRenderedPageBreak/>
        <w:t>Утверждает нормативы численности штатов, систему оплаты труда и меры социальной поддержки штатных работников в первичных и территориальных организациях Профсоюза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, входящих в реестр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>организации Профсоюза,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в соответствии с положением, утвержденным </w:t>
      </w:r>
      <w:r w:rsidR="001F045B" w:rsidRPr="00B835B7">
        <w:rPr>
          <w:rFonts w:ascii="Times New Roman" w:hAnsi="Times New Roman"/>
          <w:color w:val="FF0000"/>
          <w:sz w:val="28"/>
          <w:szCs w:val="28"/>
        </w:rPr>
        <w:t>президиумом краевой организации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Профсоюза на основе примерного Положения, утвержденного выборным коллегиальным исполнительным органом Профсоюза.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>Осуществляет подбор кадров, утверждает резерв и может вносить предложения по кандидатуре (кандидатурам) на должности председателей первичных профсоюзных организаций и территориальных организаций Профсоюза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, входящих в реестр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Утверждает реестр профсоюзных организаций, входящих в организационную структуру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Обращается в выборный орган Профсоюза о созыве внеочередной конференции в связи с досрочным прекращением полномочий и освобождением от занимаемой должности председателя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 по основаниям, предусмотренным законодательством Российской Федерации, и в случае нарушения им Устава Профсоюза и неисполнения решений выборных коллегиальных профсоюзных органов.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Принимает решения о создании, необходимости государственной регистрации, реорганизации, ликвидации 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первичных и территориальных организаций Профсоюза, входящих в реестр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>организации Профсоюза</w:t>
      </w:r>
      <w:r w:rsidRPr="00B835B7">
        <w:rPr>
          <w:rFonts w:ascii="Times New Roman" w:hAnsi="Times New Roman"/>
          <w:color w:val="FF0000"/>
          <w:sz w:val="28"/>
          <w:szCs w:val="28"/>
        </w:rPr>
        <w:t>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Устанавливает сроки и порядок проведения отчетов и выборов в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>организации Профсоюза в единые сроки в соответствии с решениями выборных органов Профсоюза.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Формирует резерв по кандидатурам на должность председателя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Профсоюза, председателей первичных и территориальных организаций Профсоюза, входящих в реестр </w:t>
      </w:r>
      <w:r w:rsidR="001F045B" w:rsidRPr="00B835B7">
        <w:rPr>
          <w:rFonts w:ascii="Times New Roman" w:hAnsi="Times New Roman"/>
          <w:bCs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>организации Профсоюза.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bCs/>
          <w:color w:val="FF0000"/>
          <w:sz w:val="28"/>
          <w:szCs w:val="28"/>
        </w:rPr>
        <w:t>Организует работу по обучению и повышению квалификации профсоюзных кадров и профсоюзного актива.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 Отменяет решения профсоюзных органов, в том числе высших органов, первичных и территориальных организаций Профсоюза, входящих в реестр </w:t>
      </w:r>
      <w:r w:rsidR="00533A2E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Профсоюза, принятые в нарушение законодательства Российской Федерации,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>Устава Профсоюза и решений вышестоящих профсоюзных органов.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>Устанавливает при необходимости централизованный бухгалтерский учет первичных и территориальных организаций Профсоюза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, входящих в реестр </w:t>
      </w:r>
      <w:r w:rsidR="00533A2E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Профсоюза,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в соответствии с порядком, устанавливаемым соответствующим выборным коллегиальным органом Профсоюза.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lastRenderedPageBreak/>
        <w:t xml:space="preserve">Принимает решения об участии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>организации Профсоюза в хозяйственных обществах и товариществах, создании учреждений и иных некоммерческих организаций в соответствии с порядком, утвержденным выборным коллегиальным руководящим органом Профсоюза.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 Проводит информационно-пропагандистскую работу по освещению деятельности </w:t>
      </w:r>
      <w:r w:rsidR="00533A2E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 и Профсоюза.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> Избирает делегатов на конференции территориального объединения организаций профсоюзов, иных объединений (ассоциаций).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 Ходатайствует по представлению 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первичных и территориальных организаций Профсоюза, входящих в реестр </w:t>
      </w:r>
      <w:r w:rsidR="00533A2E" w:rsidRPr="00B835B7">
        <w:rPr>
          <w:rFonts w:ascii="Times New Roman" w:hAnsi="Times New Roman"/>
          <w:bCs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>организации Профсоюза,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 награждении членов Профсоюза, профсоюзных работников и профсоюзного актива государственными, ведомственными и профсоюзными наградами.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Утверждает перспективные и текущие планы работы, статистические и иные отчеты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Профсоюза.</w:t>
      </w:r>
    </w:p>
    <w:p w:rsidR="004263D8" w:rsidRPr="00B835B7" w:rsidRDefault="004263D8" w:rsidP="004263D8">
      <w:pPr>
        <w:numPr>
          <w:ilvl w:val="1"/>
          <w:numId w:val="5"/>
        </w:numPr>
        <w:suppressAutoHyphens w:val="0"/>
        <w:spacing w:after="0"/>
        <w:ind w:left="0"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Осуществляет другие полномочия, в том числе делегированные комитетом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Профсоюза, 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>а также в соответствии с решениями вышестоящих профсоюзных органов.</w:t>
      </w:r>
    </w:p>
    <w:p w:rsidR="004263D8" w:rsidRPr="00B835B7" w:rsidRDefault="004263D8" w:rsidP="004263D8">
      <w:pPr>
        <w:spacing w:after="0"/>
        <w:ind w:firstLine="720"/>
        <w:rPr>
          <w:rFonts w:ascii="Times New Roman" w:hAnsi="Times New Roman"/>
          <w:b/>
          <w:color w:val="FF0000"/>
          <w:sz w:val="28"/>
          <w:szCs w:val="28"/>
        </w:rPr>
      </w:pPr>
    </w:p>
    <w:p w:rsidR="004263D8" w:rsidRPr="00B835B7" w:rsidRDefault="004263D8" w:rsidP="004263D8">
      <w:pPr>
        <w:spacing w:after="0"/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r w:rsidRPr="00B835B7">
        <w:rPr>
          <w:rFonts w:ascii="Times New Roman" w:hAnsi="Times New Roman"/>
          <w:b/>
          <w:color w:val="FF0000"/>
          <w:sz w:val="28"/>
          <w:szCs w:val="28"/>
          <w:lang w:val="en-US"/>
        </w:rPr>
        <w:t>IV</w:t>
      </w:r>
      <w:r w:rsidRPr="00B835B7">
        <w:rPr>
          <w:rFonts w:ascii="Times New Roman" w:hAnsi="Times New Roman"/>
          <w:b/>
          <w:color w:val="FF0000"/>
          <w:sz w:val="28"/>
          <w:szCs w:val="28"/>
        </w:rPr>
        <w:t xml:space="preserve">. ОРГАНИЗАЦИЯ РАБОТЫ ПРЕЗИДИУМА </w:t>
      </w:r>
      <w:r w:rsidR="00533A2E" w:rsidRPr="00B835B7">
        <w:rPr>
          <w:rFonts w:ascii="Times New Roman" w:hAnsi="Times New Roman"/>
          <w:b/>
          <w:color w:val="FF0000"/>
          <w:sz w:val="28"/>
          <w:szCs w:val="28"/>
        </w:rPr>
        <w:t>АЛТАЙСКОЙ КРАЕВОЙ</w:t>
      </w:r>
      <w:r w:rsidRPr="00B835B7">
        <w:rPr>
          <w:rFonts w:ascii="Times New Roman" w:hAnsi="Times New Roman"/>
          <w:b/>
          <w:color w:val="FF0000"/>
          <w:sz w:val="28"/>
          <w:szCs w:val="28"/>
        </w:rPr>
        <w:t xml:space="preserve"> ОРГАНИЗАЦИИ ПРОФСОЮЗА</w:t>
      </w:r>
    </w:p>
    <w:p w:rsidR="004263D8" w:rsidRPr="00B835B7" w:rsidRDefault="004263D8" w:rsidP="004263D8">
      <w:pPr>
        <w:numPr>
          <w:ilvl w:val="1"/>
          <w:numId w:val="6"/>
        </w:numPr>
        <w:tabs>
          <w:tab w:val="left" w:pos="1276"/>
        </w:tabs>
        <w:suppressAutoHyphens w:val="0"/>
        <w:spacing w:after="0"/>
        <w:ind w:left="0"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B835B7">
        <w:rPr>
          <w:rFonts w:ascii="Times New Roman" w:hAnsi="Times New Roman"/>
          <w:b/>
          <w:color w:val="FF0000"/>
          <w:sz w:val="28"/>
          <w:szCs w:val="28"/>
        </w:rPr>
        <w:t xml:space="preserve">Планирование работы президиума </w:t>
      </w:r>
      <w:r w:rsidR="00533A2E" w:rsidRPr="00B835B7">
        <w:rPr>
          <w:rFonts w:ascii="Times New Roman" w:hAnsi="Times New Roman"/>
          <w:b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/>
          <w:color w:val="FF0000"/>
          <w:sz w:val="28"/>
          <w:szCs w:val="28"/>
        </w:rPr>
        <w:t xml:space="preserve"> организации Профсоюза</w:t>
      </w:r>
    </w:p>
    <w:p w:rsidR="004263D8" w:rsidRPr="00B835B7" w:rsidRDefault="004263D8" w:rsidP="004263D8">
      <w:pPr>
        <w:numPr>
          <w:ilvl w:val="2"/>
          <w:numId w:val="6"/>
        </w:numPr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Президиум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организуют свою работу в соответствии с уставными полномочиями, Приоритетными направлениями деятельности Профсоюза на 2020-2025 годы, решениями органов Профсоюза, конференции, комитета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Профсоюза,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>а также текущим планом основных мероприятий краевого комитета на год</w:t>
      </w:r>
      <w:r w:rsidR="00890AFE" w:rsidRPr="00B835B7">
        <w:rPr>
          <w:rFonts w:ascii="Times New Roman" w:hAnsi="Times New Roman"/>
          <w:color w:val="FF0000"/>
          <w:sz w:val="28"/>
          <w:szCs w:val="28"/>
        </w:rPr>
        <w:t xml:space="preserve"> (полугодие)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>, утверждаемым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президиумом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Профсоюза.</w:t>
      </w:r>
    </w:p>
    <w:p w:rsidR="004263D8" w:rsidRPr="00B835B7" w:rsidRDefault="004263D8" w:rsidP="004263D8">
      <w:pPr>
        <w:numPr>
          <w:ilvl w:val="2"/>
          <w:numId w:val="6"/>
        </w:numPr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 Проект </w:t>
      </w:r>
      <w:proofErr w:type="gramStart"/>
      <w:r w:rsidRPr="00B835B7">
        <w:rPr>
          <w:rFonts w:ascii="Times New Roman" w:hAnsi="Times New Roman"/>
          <w:color w:val="FF0000"/>
          <w:sz w:val="28"/>
          <w:szCs w:val="28"/>
        </w:rPr>
        <w:t xml:space="preserve">Плана работы президиума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</w:t>
      </w:r>
      <w:proofErr w:type="gramEnd"/>
      <w:r w:rsidRPr="00B835B7">
        <w:rPr>
          <w:rFonts w:ascii="Times New Roman" w:hAnsi="Times New Roman"/>
          <w:color w:val="FF0000"/>
          <w:sz w:val="28"/>
          <w:szCs w:val="28"/>
        </w:rPr>
        <w:t xml:space="preserve"> формируется </w:t>
      </w:r>
      <w:r w:rsidR="002B1EAA" w:rsidRPr="00B835B7">
        <w:rPr>
          <w:rFonts w:ascii="Times New Roman" w:hAnsi="Times New Roman"/>
          <w:color w:val="FF0000"/>
          <w:sz w:val="28"/>
          <w:szCs w:val="28"/>
        </w:rPr>
        <w:t>председателем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на основании предложений </w:t>
      </w:r>
      <w:r w:rsidR="002B1EAA" w:rsidRPr="00B835B7">
        <w:rPr>
          <w:rFonts w:ascii="Times New Roman" w:hAnsi="Times New Roman"/>
          <w:color w:val="FF0000"/>
          <w:sz w:val="28"/>
          <w:szCs w:val="28"/>
        </w:rPr>
        <w:t>заместителей председателя</w:t>
      </w:r>
      <w:r w:rsidRPr="00B835B7">
        <w:rPr>
          <w:rFonts w:ascii="Times New Roman" w:hAnsi="Times New Roman"/>
          <w:color w:val="FF0000"/>
          <w:sz w:val="28"/>
          <w:szCs w:val="28"/>
        </w:rPr>
        <w:t>, заведующих отдел</w:t>
      </w:r>
      <w:r w:rsidR="002B1EAA" w:rsidRPr="00B835B7">
        <w:rPr>
          <w:rFonts w:ascii="Times New Roman" w:hAnsi="Times New Roman"/>
          <w:color w:val="FF0000"/>
          <w:sz w:val="28"/>
          <w:szCs w:val="28"/>
        </w:rPr>
        <w:t>ами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, специалистов аппарата </w:t>
      </w:r>
      <w:r w:rsidR="00890AFE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Профсоюза, </w:t>
      </w:r>
      <w:r w:rsidR="002B1EAA" w:rsidRPr="00B835B7">
        <w:rPr>
          <w:rFonts w:ascii="Times New Roman" w:hAnsi="Times New Roman"/>
          <w:color w:val="FF0000"/>
          <w:sz w:val="28"/>
          <w:szCs w:val="28"/>
        </w:rPr>
        <w:t xml:space="preserve">секретарей краевого комитета в образовательных округах,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постоянных комиссий комитета </w:t>
      </w:r>
      <w:r w:rsidR="00890AFE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Профсоюза, советов при комитете </w:t>
      </w:r>
      <w:r w:rsidR="00890AFE" w:rsidRPr="00B835B7">
        <w:rPr>
          <w:rFonts w:ascii="Times New Roman" w:hAnsi="Times New Roman"/>
          <w:color w:val="FF0000"/>
          <w:sz w:val="28"/>
          <w:szCs w:val="28"/>
        </w:rPr>
        <w:t>краевой организации Профсоюза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и вносится на рассмотрение президиума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Профсоюза.</w:t>
      </w:r>
    </w:p>
    <w:p w:rsidR="004263D8" w:rsidRPr="00B835B7" w:rsidRDefault="004263D8" w:rsidP="004263D8">
      <w:pPr>
        <w:numPr>
          <w:ilvl w:val="2"/>
          <w:numId w:val="6"/>
        </w:numPr>
        <w:suppressAutoHyphens w:val="0"/>
        <w:spacing w:after="0"/>
        <w:ind w:left="0" w:firstLine="709"/>
        <w:rPr>
          <w:rFonts w:ascii="Times New Roman" w:hAnsi="Times New Roman"/>
          <w:strike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Президиум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утверждает План работы президиума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и осуществляет </w:t>
      </w:r>
      <w:proofErr w:type="gramStart"/>
      <w:r w:rsidRPr="00B835B7">
        <w:rPr>
          <w:rFonts w:ascii="Times New Roman" w:hAnsi="Times New Roman"/>
          <w:color w:val="FF0000"/>
          <w:sz w:val="28"/>
          <w:szCs w:val="28"/>
        </w:rPr>
        <w:t>контроль за</w:t>
      </w:r>
      <w:proofErr w:type="gramEnd"/>
      <w:r w:rsidRPr="00B835B7">
        <w:rPr>
          <w:rFonts w:ascii="Times New Roman" w:hAnsi="Times New Roman"/>
          <w:color w:val="FF0000"/>
          <w:sz w:val="28"/>
          <w:szCs w:val="28"/>
        </w:rPr>
        <w:t xml:space="preserve"> его выполнением.</w:t>
      </w:r>
      <w:r w:rsidRPr="00B835B7">
        <w:rPr>
          <w:rFonts w:ascii="Times New Roman" w:hAnsi="Times New Roman"/>
          <w:strike/>
          <w:color w:val="FF0000"/>
          <w:sz w:val="28"/>
          <w:szCs w:val="28"/>
        </w:rPr>
        <w:t xml:space="preserve"> </w:t>
      </w:r>
    </w:p>
    <w:p w:rsidR="004263D8" w:rsidRPr="00B835B7" w:rsidRDefault="004263D8" w:rsidP="004263D8">
      <w:pPr>
        <w:spacing w:after="0"/>
        <w:ind w:firstLine="709"/>
        <w:rPr>
          <w:rFonts w:ascii="Times New Roman" w:hAnsi="Times New Roman"/>
          <w:strike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В отдельных случаях план работы президиума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может быть утвержден в рабочем порядке с использованием информационно-телекоммуникационных технологий. </w:t>
      </w:r>
    </w:p>
    <w:p w:rsidR="004263D8" w:rsidRPr="00B835B7" w:rsidRDefault="004263D8" w:rsidP="004263D8">
      <w:pPr>
        <w:spacing w:after="0"/>
        <w:ind w:left="709"/>
        <w:rPr>
          <w:rFonts w:ascii="Times New Roman" w:hAnsi="Times New Roman"/>
          <w:color w:val="FF0000"/>
          <w:sz w:val="28"/>
          <w:szCs w:val="28"/>
        </w:rPr>
      </w:pPr>
    </w:p>
    <w:p w:rsidR="004263D8" w:rsidRPr="00B835B7" w:rsidRDefault="004263D8" w:rsidP="004263D8">
      <w:pPr>
        <w:numPr>
          <w:ilvl w:val="1"/>
          <w:numId w:val="6"/>
        </w:numPr>
        <w:suppressAutoHyphens w:val="0"/>
        <w:spacing w:after="0"/>
        <w:ind w:left="0"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B835B7">
        <w:rPr>
          <w:rFonts w:ascii="Times New Roman" w:hAnsi="Times New Roman"/>
          <w:b/>
          <w:color w:val="FF0000"/>
          <w:sz w:val="28"/>
          <w:szCs w:val="28"/>
        </w:rPr>
        <w:t xml:space="preserve">Подготовка заседаний президиума </w:t>
      </w:r>
      <w:r w:rsidR="00533A2E" w:rsidRPr="00B835B7">
        <w:rPr>
          <w:rFonts w:ascii="Times New Roman" w:hAnsi="Times New Roman"/>
          <w:b/>
          <w:color w:val="FF0000"/>
          <w:sz w:val="28"/>
          <w:szCs w:val="28"/>
        </w:rPr>
        <w:t>Алтайской краевой</w:t>
      </w:r>
      <w:r w:rsidRPr="00B835B7">
        <w:rPr>
          <w:rFonts w:ascii="Times New Roman" w:hAnsi="Times New Roman"/>
          <w:b/>
          <w:color w:val="FF0000"/>
          <w:sz w:val="28"/>
          <w:szCs w:val="28"/>
        </w:rPr>
        <w:t xml:space="preserve"> организации Профсоюза:</w:t>
      </w:r>
    </w:p>
    <w:p w:rsidR="004263D8" w:rsidRPr="00B835B7" w:rsidRDefault="004263D8" w:rsidP="004263D8">
      <w:pPr>
        <w:numPr>
          <w:ilvl w:val="2"/>
          <w:numId w:val="6"/>
        </w:numPr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Решение Председателя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 о созыве заседания президиума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Профсоюза, в том числе по требованию не менее одной трети членов президиума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Профсоюза, доводится до членов президиума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>организации Профсоюза в трёхдневный срок со дня принятия.</w:t>
      </w:r>
    </w:p>
    <w:p w:rsidR="004263D8" w:rsidRPr="00B835B7" w:rsidRDefault="004263D8" w:rsidP="004263D8">
      <w:pPr>
        <w:numPr>
          <w:ilvl w:val="2"/>
          <w:numId w:val="6"/>
        </w:numPr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Извещение о повестке, дате, времени и месте </w:t>
      </w:r>
      <w:proofErr w:type="gramStart"/>
      <w:r w:rsidRPr="00B835B7">
        <w:rPr>
          <w:rFonts w:ascii="Times New Roman" w:hAnsi="Times New Roman"/>
          <w:color w:val="FF0000"/>
          <w:sz w:val="28"/>
          <w:szCs w:val="28"/>
        </w:rPr>
        <w:t xml:space="preserve">проведения заседания президиума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</w:t>
      </w:r>
      <w:proofErr w:type="gramEnd"/>
      <w:r w:rsidRPr="00B835B7">
        <w:rPr>
          <w:rFonts w:ascii="Times New Roman" w:hAnsi="Times New Roman"/>
          <w:color w:val="FF0000"/>
          <w:sz w:val="28"/>
          <w:szCs w:val="28"/>
        </w:rPr>
        <w:t xml:space="preserve"> направляется членам президиума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Профсоюза, как правило, не менее чем за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>1</w:t>
      </w:r>
      <w:r w:rsidRPr="00B835B7">
        <w:rPr>
          <w:rFonts w:ascii="Times New Roman" w:hAnsi="Times New Roman"/>
          <w:color w:val="FF0000"/>
          <w:sz w:val="28"/>
          <w:szCs w:val="28"/>
        </w:rPr>
        <w:t>0 дней до заседания.</w:t>
      </w:r>
    </w:p>
    <w:p w:rsidR="004263D8" w:rsidRPr="00B835B7" w:rsidRDefault="004263D8" w:rsidP="004263D8">
      <w:pPr>
        <w:numPr>
          <w:ilvl w:val="2"/>
          <w:numId w:val="6"/>
        </w:numPr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При необходимости распоряжением председателя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 могут создаваться рабочие группы и утверждаться отдельные планы </w:t>
      </w:r>
      <w:proofErr w:type="gramStart"/>
      <w:r w:rsidRPr="00B835B7">
        <w:rPr>
          <w:rFonts w:ascii="Times New Roman" w:hAnsi="Times New Roman"/>
          <w:color w:val="FF0000"/>
          <w:sz w:val="28"/>
          <w:szCs w:val="28"/>
        </w:rPr>
        <w:t xml:space="preserve">подготовки заседаний президиума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>организации Профсоюза</w:t>
      </w:r>
      <w:proofErr w:type="gramEnd"/>
      <w:r w:rsidRPr="00B835B7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4263D8" w:rsidRPr="00B835B7" w:rsidRDefault="004263D8" w:rsidP="004263D8">
      <w:pPr>
        <w:numPr>
          <w:ilvl w:val="2"/>
          <w:numId w:val="6"/>
        </w:numPr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Проекты документов президиума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 готовятся специалистами аппарата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Профсоюза, при необходимости могут вноситься на рассмотрение соответствующих постоянных комиссий комитета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Профсоюза, советов при комитете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 и иных рабочих органов, созданных при президиуме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>организации Профсоюза.</w:t>
      </w:r>
    </w:p>
    <w:p w:rsidR="004263D8" w:rsidRPr="00B835B7" w:rsidRDefault="00533A2E" w:rsidP="004263D8">
      <w:pPr>
        <w:numPr>
          <w:ilvl w:val="2"/>
          <w:numId w:val="6"/>
        </w:numPr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>Не менее чем за 5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календарных дней (если иное не установлено распоряжением председателя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Профсоюза) до заседания президиума </w:t>
      </w:r>
      <w:r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проекты документов передаются в </w:t>
      </w:r>
      <w:r w:rsidR="00890AFE" w:rsidRPr="00B835B7">
        <w:rPr>
          <w:rFonts w:ascii="Times New Roman" w:hAnsi="Times New Roman"/>
          <w:color w:val="FF0000"/>
          <w:sz w:val="28"/>
          <w:szCs w:val="28"/>
        </w:rPr>
        <w:t>общий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отдел аппарата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 на бумажных и электронных носителях для направления их, в порядке подготовки заседания, членам президиума </w:t>
      </w:r>
      <w:r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Профсоюза.</w:t>
      </w:r>
    </w:p>
    <w:p w:rsidR="004263D8" w:rsidRPr="00B835B7" w:rsidRDefault="004263D8" w:rsidP="004263D8">
      <w:pPr>
        <w:numPr>
          <w:ilvl w:val="2"/>
          <w:numId w:val="6"/>
        </w:numPr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Как правило, материалы к заседанию президиума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содержат:</w:t>
      </w:r>
    </w:p>
    <w:p w:rsidR="004263D8" w:rsidRPr="00B835B7" w:rsidRDefault="004263D8" w:rsidP="004263D8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проект постановления президиума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>организации Профсоюза по обсуждаемому вопросу повестки заседания;</w:t>
      </w:r>
    </w:p>
    <w:p w:rsidR="004263D8" w:rsidRPr="00B835B7" w:rsidRDefault="00533A2E" w:rsidP="004263D8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информацию, справку,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>пояснительную записку (при необходимости);</w:t>
      </w:r>
    </w:p>
    <w:p w:rsidR="004263D8" w:rsidRPr="00B835B7" w:rsidRDefault="004263D8" w:rsidP="004263D8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список </w:t>
      </w:r>
      <w:proofErr w:type="gramStart"/>
      <w:r w:rsidRPr="00B835B7">
        <w:rPr>
          <w:rFonts w:ascii="Times New Roman" w:hAnsi="Times New Roman"/>
          <w:color w:val="FF0000"/>
          <w:sz w:val="28"/>
          <w:szCs w:val="28"/>
        </w:rPr>
        <w:t>приглашённых</w:t>
      </w:r>
      <w:proofErr w:type="gramEnd"/>
      <w:r w:rsidRPr="00B835B7">
        <w:rPr>
          <w:rFonts w:ascii="Times New Roman" w:hAnsi="Times New Roman"/>
          <w:color w:val="FF0000"/>
          <w:sz w:val="28"/>
          <w:szCs w:val="28"/>
        </w:rPr>
        <w:t xml:space="preserve"> на заседание по данному вопросу (при необходимости).</w:t>
      </w:r>
    </w:p>
    <w:p w:rsidR="004263D8" w:rsidRPr="00B835B7" w:rsidRDefault="004263D8" w:rsidP="004263D8">
      <w:pPr>
        <w:numPr>
          <w:ilvl w:val="2"/>
          <w:numId w:val="6"/>
        </w:numPr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Проекты постановлений президиума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проходят согласования и визируются исполнителем, ответственным за подготовку вопроса</w:t>
      </w:r>
      <w:r w:rsidR="008A6D59" w:rsidRPr="00B835B7">
        <w:rPr>
          <w:rFonts w:ascii="Times New Roman" w:hAnsi="Times New Roman"/>
          <w:color w:val="FF0000"/>
          <w:sz w:val="28"/>
          <w:szCs w:val="28"/>
        </w:rPr>
        <w:t xml:space="preserve"> и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заместителем </w:t>
      </w:r>
      <w:r w:rsidR="008A6D59" w:rsidRPr="00B835B7">
        <w:rPr>
          <w:rFonts w:ascii="Times New Roman" w:hAnsi="Times New Roman"/>
          <w:color w:val="FF0000"/>
          <w:sz w:val="28"/>
          <w:szCs w:val="28"/>
        </w:rPr>
        <w:t>председателя</w:t>
      </w:r>
      <w:r w:rsidRPr="00B835B7">
        <w:rPr>
          <w:rFonts w:ascii="Times New Roman" w:hAnsi="Times New Roman"/>
          <w:color w:val="FF0000"/>
          <w:sz w:val="28"/>
          <w:szCs w:val="28"/>
        </w:rPr>
        <w:t>, курирующим соответствующее направление деятельности.</w:t>
      </w:r>
    </w:p>
    <w:p w:rsidR="004263D8" w:rsidRPr="00B835B7" w:rsidRDefault="004263D8" w:rsidP="004263D8">
      <w:pPr>
        <w:numPr>
          <w:ilvl w:val="2"/>
          <w:numId w:val="6"/>
        </w:numPr>
        <w:suppressAutoHyphens w:val="0"/>
        <w:spacing w:after="0"/>
        <w:ind w:left="0" w:firstLine="709"/>
        <w:rPr>
          <w:rFonts w:ascii="Times New Roman" w:hAnsi="Times New Roman"/>
          <w:color w:val="FF0000"/>
          <w:sz w:val="36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lastRenderedPageBreak/>
        <w:t xml:space="preserve">На проектах постановлений президиума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Профсоюза, предполагающих выделение или расходование денежных средств, обязательна виза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>главного бухгалтера</w:t>
      </w:r>
      <w:r w:rsidRPr="00B835B7">
        <w:rPr>
          <w:rFonts w:ascii="Times New Roman" w:hAnsi="Times New Roman"/>
          <w:color w:val="FF0000"/>
          <w:sz w:val="28"/>
          <w:szCs w:val="28"/>
        </w:rPr>
        <w:t>.</w:t>
      </w:r>
    </w:p>
    <w:p w:rsidR="004263D8" w:rsidRPr="00B835B7" w:rsidRDefault="004263D8" w:rsidP="004263D8">
      <w:pPr>
        <w:numPr>
          <w:ilvl w:val="2"/>
          <w:numId w:val="6"/>
        </w:numPr>
        <w:suppressAutoHyphens w:val="0"/>
        <w:spacing w:after="0"/>
        <w:ind w:left="0" w:firstLine="709"/>
        <w:rPr>
          <w:rFonts w:ascii="Times New Roman" w:hAnsi="Times New Roman"/>
          <w:color w:val="FF0000"/>
          <w:sz w:val="36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Проекты постановлений и другие материалы, имеющие нормативно-правовой характер, визируются </w:t>
      </w:r>
      <w:r w:rsidR="007A3334" w:rsidRPr="00B835B7">
        <w:rPr>
          <w:rFonts w:ascii="Times New Roman" w:hAnsi="Times New Roman"/>
          <w:color w:val="FF0000"/>
          <w:sz w:val="28"/>
          <w:szCs w:val="28"/>
        </w:rPr>
        <w:t xml:space="preserve">заместителем председателя по правовой работе, главным правовым инспектором труда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33A2E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Профсоюза.</w:t>
      </w:r>
    </w:p>
    <w:p w:rsidR="004263D8" w:rsidRPr="00B835B7" w:rsidRDefault="00890AFE" w:rsidP="004263D8">
      <w:pPr>
        <w:numPr>
          <w:ilvl w:val="2"/>
          <w:numId w:val="6"/>
        </w:numPr>
        <w:tabs>
          <w:tab w:val="left" w:pos="1560"/>
        </w:tabs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>Заместитель председателя, общий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отдел аппарата </w:t>
      </w:r>
      <w:r w:rsidR="007A3334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Профсоюза, как правило, за три дня до заседания президиума </w:t>
      </w:r>
      <w:r w:rsidR="007A3334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Профсоюза:</w:t>
      </w:r>
    </w:p>
    <w:p w:rsidR="004263D8" w:rsidRPr="00B835B7" w:rsidRDefault="00890AFE" w:rsidP="004263D8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 направляю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т проекты постановлений президиума </w:t>
      </w:r>
      <w:r w:rsidR="007A3334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и иных документов по электронной почте членам президиума </w:t>
      </w:r>
      <w:r w:rsidR="007A3334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Профсоюза;</w:t>
      </w:r>
    </w:p>
    <w:p w:rsidR="008A6D59" w:rsidRPr="00B835B7" w:rsidRDefault="00890AFE" w:rsidP="008A6D59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>обеспечиваю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т подготовку </w:t>
      </w:r>
      <w:proofErr w:type="gramStart"/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проектов документов заседания президиума </w:t>
      </w:r>
      <w:r w:rsidR="007A3334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</w:t>
      </w:r>
      <w:proofErr w:type="gramEnd"/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Профсоюза, выдаваемых каждому члену президиума </w:t>
      </w:r>
      <w:r w:rsidR="007A3334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>организации Профсоюза непосредственно на заседании на бумажных носителях.</w:t>
      </w:r>
    </w:p>
    <w:p w:rsidR="004263D8" w:rsidRPr="00B835B7" w:rsidRDefault="008A6D59" w:rsidP="008A6D59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4.2.11. </w:t>
      </w:r>
      <w:proofErr w:type="gramStart"/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Повестка заседания президиума </w:t>
      </w:r>
      <w:r w:rsidR="007A3334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Профсоюза, проекты постановлений, другие материалы, вносимые на обсуждение президиума </w:t>
      </w:r>
      <w:r w:rsidR="007A3334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Профсоюза, направляются </w:t>
      </w:r>
      <w:r w:rsidR="00890AFE" w:rsidRPr="00B835B7">
        <w:rPr>
          <w:rFonts w:ascii="Times New Roman" w:hAnsi="Times New Roman"/>
          <w:color w:val="FF0000"/>
          <w:sz w:val="28"/>
          <w:szCs w:val="28"/>
        </w:rPr>
        <w:t>общим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отдело</w:t>
      </w:r>
      <w:r w:rsidR="00890AFE" w:rsidRPr="00B835B7">
        <w:rPr>
          <w:rFonts w:ascii="Times New Roman" w:hAnsi="Times New Roman"/>
          <w:color w:val="FF0000"/>
          <w:sz w:val="28"/>
          <w:szCs w:val="28"/>
        </w:rPr>
        <w:t>м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аппарата </w:t>
      </w:r>
      <w:r w:rsidR="007A3334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по электронной почте  (или) выдаются на бумажных носителях специалистам аппарата </w:t>
      </w:r>
      <w:r w:rsidR="007A3334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не позднее, чем за день до заседания.</w:t>
      </w:r>
      <w:proofErr w:type="gramEnd"/>
    </w:p>
    <w:p w:rsidR="004263D8" w:rsidRPr="00B835B7" w:rsidRDefault="004263D8" w:rsidP="004263D8">
      <w:pPr>
        <w:spacing w:after="0"/>
        <w:ind w:left="709"/>
        <w:rPr>
          <w:rFonts w:ascii="Times New Roman" w:hAnsi="Times New Roman"/>
          <w:color w:val="FF0000"/>
          <w:sz w:val="28"/>
          <w:szCs w:val="28"/>
        </w:rPr>
      </w:pPr>
    </w:p>
    <w:p w:rsidR="004263D8" w:rsidRPr="00B835B7" w:rsidRDefault="004263D8" w:rsidP="004263D8">
      <w:pPr>
        <w:numPr>
          <w:ilvl w:val="1"/>
          <w:numId w:val="6"/>
        </w:numPr>
        <w:suppressAutoHyphens w:val="0"/>
        <w:spacing w:after="0"/>
        <w:ind w:left="0"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B835B7">
        <w:rPr>
          <w:rFonts w:ascii="Times New Roman" w:hAnsi="Times New Roman"/>
          <w:b/>
          <w:color w:val="FF0000"/>
          <w:sz w:val="28"/>
          <w:szCs w:val="28"/>
        </w:rPr>
        <w:t xml:space="preserve">Порядок </w:t>
      </w:r>
      <w:proofErr w:type="gramStart"/>
      <w:r w:rsidRPr="00B835B7">
        <w:rPr>
          <w:rFonts w:ascii="Times New Roman" w:hAnsi="Times New Roman"/>
          <w:b/>
          <w:color w:val="FF0000"/>
          <w:sz w:val="28"/>
          <w:szCs w:val="28"/>
        </w:rPr>
        <w:t xml:space="preserve">проведения заседаний президиума </w:t>
      </w:r>
      <w:r w:rsidR="007A3334" w:rsidRPr="00B835B7">
        <w:rPr>
          <w:rFonts w:ascii="Times New Roman" w:hAnsi="Times New Roman"/>
          <w:b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/>
          <w:color w:val="FF0000"/>
          <w:sz w:val="28"/>
          <w:szCs w:val="28"/>
        </w:rPr>
        <w:t xml:space="preserve"> организации Профсоюза</w:t>
      </w:r>
      <w:proofErr w:type="gramEnd"/>
      <w:r w:rsidRPr="00B835B7"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4263D8" w:rsidRPr="00B835B7" w:rsidRDefault="004263D8" w:rsidP="004263D8">
      <w:pPr>
        <w:numPr>
          <w:ilvl w:val="2"/>
          <w:numId w:val="6"/>
        </w:numPr>
        <w:tabs>
          <w:tab w:val="left" w:pos="993"/>
        </w:tabs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Заседание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 ведёт председатель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Профсоюза, являясь председательствующим заседания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Профсоюза, а в его отсутствие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>- заместитель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председателя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организации Профсоюза либо один из членов президиума </w:t>
      </w:r>
      <w:r w:rsidR="0097211A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</w:t>
      </w:r>
      <w:r w:rsidRPr="00B835B7">
        <w:rPr>
          <w:rFonts w:ascii="Times New Roman" w:hAnsi="Times New Roman"/>
          <w:color w:val="FF0000"/>
          <w:sz w:val="28"/>
          <w:szCs w:val="28"/>
        </w:rPr>
        <w:t>.</w:t>
      </w:r>
    </w:p>
    <w:p w:rsidR="004263D8" w:rsidRPr="00B835B7" w:rsidRDefault="004263D8" w:rsidP="004263D8">
      <w:pPr>
        <w:numPr>
          <w:ilvl w:val="2"/>
          <w:numId w:val="6"/>
        </w:numPr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Председательствующий на заседании оглашает явку членов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Профсоюза, наличие кворума и правомочность заседания, выносит на утверждение повестку и регламент заседания, объявляет заседание открытым, объявляет перерывы, закрывает заседание.</w:t>
      </w:r>
    </w:p>
    <w:p w:rsidR="004263D8" w:rsidRPr="00B835B7" w:rsidRDefault="004263D8" w:rsidP="004263D8">
      <w:pPr>
        <w:numPr>
          <w:ilvl w:val="2"/>
          <w:numId w:val="6"/>
        </w:numPr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Перед началом обсуждения повестки председательствующий предлагает порядок рассмотрения вопросов. </w:t>
      </w:r>
    </w:p>
    <w:p w:rsidR="004263D8" w:rsidRPr="00B835B7" w:rsidRDefault="004263D8" w:rsidP="004263D8">
      <w:pPr>
        <w:numPr>
          <w:ilvl w:val="2"/>
          <w:numId w:val="6"/>
        </w:numPr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На каждом заседании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 из присутствующих членов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 избирается секретарь заседания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Профсоюза, </w:t>
      </w:r>
      <w:r w:rsidRPr="00B835B7">
        <w:rPr>
          <w:rFonts w:ascii="Times New Roman" w:hAnsi="Times New Roman"/>
          <w:color w:val="FF0000"/>
          <w:sz w:val="28"/>
          <w:szCs w:val="28"/>
        </w:rPr>
        <w:lastRenderedPageBreak/>
        <w:t xml:space="preserve">который обеспечивает ведение протокола и подсчет голосов членов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(если не избрана счетная комиссия)</w:t>
      </w:r>
      <w:r w:rsidR="000C2269" w:rsidRPr="00B835B7">
        <w:rPr>
          <w:rFonts w:ascii="Times New Roman" w:hAnsi="Times New Roman"/>
          <w:color w:val="FF0000"/>
          <w:sz w:val="28"/>
          <w:szCs w:val="28"/>
        </w:rPr>
        <w:t>.</w:t>
      </w:r>
    </w:p>
    <w:p w:rsidR="004263D8" w:rsidRPr="00B835B7" w:rsidRDefault="004263D8" w:rsidP="004263D8">
      <w:pPr>
        <w:numPr>
          <w:ilvl w:val="2"/>
          <w:numId w:val="6"/>
        </w:numPr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Как правило, по каждому вопросу </w:t>
      </w:r>
      <w:proofErr w:type="gramStart"/>
      <w:r w:rsidRPr="00B835B7">
        <w:rPr>
          <w:rFonts w:ascii="Times New Roman" w:hAnsi="Times New Roman"/>
          <w:color w:val="FF0000"/>
          <w:sz w:val="28"/>
          <w:szCs w:val="28"/>
        </w:rPr>
        <w:t xml:space="preserve">повестки заседания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</w:t>
      </w:r>
      <w:proofErr w:type="gramEnd"/>
      <w:r w:rsidRPr="00B835B7">
        <w:rPr>
          <w:rFonts w:ascii="Times New Roman" w:hAnsi="Times New Roman"/>
          <w:color w:val="FF0000"/>
          <w:sz w:val="28"/>
          <w:szCs w:val="28"/>
        </w:rPr>
        <w:t xml:space="preserve"> делается доклад (информация или разъяснение), затем обсуждение и принятие постановления. </w:t>
      </w:r>
    </w:p>
    <w:p w:rsidR="004263D8" w:rsidRPr="00B835B7" w:rsidRDefault="004263D8" w:rsidP="004263D8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Вопросы информационного характера принимаются к сведению.    </w:t>
      </w:r>
    </w:p>
    <w:p w:rsidR="004263D8" w:rsidRPr="00B835B7" w:rsidRDefault="000C2269" w:rsidP="004263D8">
      <w:pPr>
        <w:numPr>
          <w:ilvl w:val="2"/>
          <w:numId w:val="6"/>
        </w:numPr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Заведующий </w:t>
      </w:r>
      <w:r w:rsidR="00890AFE" w:rsidRPr="00B835B7">
        <w:rPr>
          <w:rFonts w:ascii="Times New Roman" w:hAnsi="Times New Roman"/>
          <w:color w:val="FF0000"/>
          <w:sz w:val="28"/>
          <w:szCs w:val="28"/>
        </w:rPr>
        <w:t>общи</w:t>
      </w:r>
      <w:r w:rsidRPr="00B835B7">
        <w:rPr>
          <w:rFonts w:ascii="Times New Roman" w:hAnsi="Times New Roman"/>
          <w:color w:val="FF0000"/>
          <w:sz w:val="28"/>
          <w:szCs w:val="28"/>
        </w:rPr>
        <w:t>м</w:t>
      </w:r>
      <w:r w:rsidR="00890AFE" w:rsidRPr="00B835B7">
        <w:rPr>
          <w:rFonts w:ascii="Times New Roman" w:hAnsi="Times New Roman"/>
          <w:color w:val="FF0000"/>
          <w:sz w:val="28"/>
          <w:szCs w:val="28"/>
        </w:rPr>
        <w:t xml:space="preserve"> отдел</w:t>
      </w:r>
      <w:r w:rsidRPr="00B835B7">
        <w:rPr>
          <w:rFonts w:ascii="Times New Roman" w:hAnsi="Times New Roman"/>
          <w:color w:val="FF0000"/>
          <w:sz w:val="28"/>
          <w:szCs w:val="28"/>
        </w:rPr>
        <w:t>ом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аппарата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>организации Профсоюза осуществля</w:t>
      </w:r>
      <w:r w:rsidRPr="00B835B7">
        <w:rPr>
          <w:rFonts w:ascii="Times New Roman" w:hAnsi="Times New Roman"/>
          <w:color w:val="FF0000"/>
          <w:sz w:val="28"/>
          <w:szCs w:val="28"/>
        </w:rPr>
        <w:t>е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т регистрацию членов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и приглашенных и докладывает председательствующему на заседании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о явке членов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>организации Профсоюза и приглашенных.</w:t>
      </w:r>
    </w:p>
    <w:p w:rsidR="004263D8" w:rsidRPr="00B835B7" w:rsidRDefault="004263D8" w:rsidP="004263D8">
      <w:pPr>
        <w:numPr>
          <w:ilvl w:val="2"/>
          <w:numId w:val="6"/>
        </w:numPr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На заседание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 могут приглашаться представители </w:t>
      </w:r>
      <w:r w:rsidR="000C2269" w:rsidRPr="00B835B7">
        <w:rPr>
          <w:rFonts w:ascii="Times New Roman" w:hAnsi="Times New Roman"/>
          <w:color w:val="FF0000"/>
          <w:sz w:val="28"/>
          <w:szCs w:val="28"/>
        </w:rPr>
        <w:t>Алтайского краевого союза организаций профсоюзов</w:t>
      </w:r>
      <w:r w:rsidRPr="00B835B7">
        <w:rPr>
          <w:rFonts w:ascii="Times New Roman" w:hAnsi="Times New Roman"/>
          <w:color w:val="FF0000"/>
          <w:sz w:val="28"/>
          <w:szCs w:val="28"/>
        </w:rPr>
        <w:t>, руководители организаций профсоюзов, входящих в Ф</w:t>
      </w:r>
      <w:r w:rsidR="000C2269" w:rsidRPr="00B835B7">
        <w:rPr>
          <w:rFonts w:ascii="Times New Roman" w:hAnsi="Times New Roman"/>
          <w:color w:val="FF0000"/>
          <w:sz w:val="28"/>
          <w:szCs w:val="28"/>
        </w:rPr>
        <w:t>едерацию независимых профсоюзов России,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социальные партнёры, ветераны Профсоюза и </w:t>
      </w:r>
      <w:r w:rsidR="000C2269" w:rsidRPr="00B835B7">
        <w:rPr>
          <w:rFonts w:ascii="Times New Roman" w:hAnsi="Times New Roman"/>
          <w:color w:val="FF0000"/>
          <w:sz w:val="28"/>
          <w:szCs w:val="28"/>
        </w:rPr>
        <w:t>иные лица.</w:t>
      </w:r>
    </w:p>
    <w:p w:rsidR="004263D8" w:rsidRPr="00B835B7" w:rsidRDefault="004263D8" w:rsidP="004263D8">
      <w:pPr>
        <w:numPr>
          <w:ilvl w:val="2"/>
          <w:numId w:val="6"/>
        </w:numPr>
        <w:tabs>
          <w:tab w:val="left" w:pos="1276"/>
          <w:tab w:val="left" w:pos="1701"/>
        </w:tabs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В заседании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 участвуют в качестве приглашенных специалисты аппарата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Профсоюза, ответственные за подготовку </w:t>
      </w:r>
      <w:proofErr w:type="gramStart"/>
      <w:r w:rsidRPr="00B835B7">
        <w:rPr>
          <w:rFonts w:ascii="Times New Roman" w:hAnsi="Times New Roman"/>
          <w:color w:val="FF0000"/>
          <w:sz w:val="28"/>
          <w:szCs w:val="28"/>
        </w:rPr>
        <w:t xml:space="preserve">вопросов повестки заседания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</w:t>
      </w:r>
      <w:proofErr w:type="gramEnd"/>
      <w:r w:rsidRPr="00B835B7">
        <w:rPr>
          <w:rFonts w:ascii="Times New Roman" w:hAnsi="Times New Roman"/>
          <w:color w:val="FF0000"/>
          <w:sz w:val="28"/>
          <w:szCs w:val="28"/>
        </w:rPr>
        <w:t>.</w:t>
      </w:r>
    </w:p>
    <w:p w:rsidR="004263D8" w:rsidRPr="00B835B7" w:rsidRDefault="000C2269" w:rsidP="004263D8">
      <w:pPr>
        <w:numPr>
          <w:ilvl w:val="2"/>
          <w:numId w:val="6"/>
        </w:numPr>
        <w:tabs>
          <w:tab w:val="left" w:pos="1701"/>
        </w:tabs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>О</w:t>
      </w:r>
      <w:r w:rsidR="00890AFE" w:rsidRPr="00B835B7">
        <w:rPr>
          <w:rFonts w:ascii="Times New Roman" w:hAnsi="Times New Roman"/>
          <w:color w:val="FF0000"/>
          <w:sz w:val="28"/>
          <w:szCs w:val="28"/>
        </w:rPr>
        <w:t xml:space="preserve">бщий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отдел аппарата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в течение пяти рабочих дней после заседания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 направляет оформленные в установленном порядке постановления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в территориальные и первичные организации Профсоюза для руководства и выполнения.</w:t>
      </w:r>
    </w:p>
    <w:p w:rsidR="004263D8" w:rsidRPr="00B835B7" w:rsidRDefault="004263D8" w:rsidP="004263D8">
      <w:pPr>
        <w:tabs>
          <w:tab w:val="left" w:pos="1701"/>
        </w:tabs>
        <w:spacing w:after="0"/>
        <w:ind w:left="709"/>
        <w:rPr>
          <w:rFonts w:ascii="Times New Roman" w:hAnsi="Times New Roman"/>
          <w:color w:val="FF0000"/>
          <w:sz w:val="28"/>
          <w:szCs w:val="28"/>
        </w:rPr>
      </w:pPr>
    </w:p>
    <w:p w:rsidR="004263D8" w:rsidRPr="00B835B7" w:rsidRDefault="004263D8" w:rsidP="004263D8">
      <w:pPr>
        <w:numPr>
          <w:ilvl w:val="1"/>
          <w:numId w:val="6"/>
        </w:numPr>
        <w:shd w:val="clear" w:color="auto" w:fill="FFFFFF"/>
        <w:suppressAutoHyphens w:val="0"/>
        <w:spacing w:after="0"/>
        <w:ind w:left="0" w:firstLine="709"/>
        <w:rPr>
          <w:rFonts w:ascii="Times New Roman" w:eastAsia="Times New Roman" w:hAnsi="Times New Roman"/>
          <w:b/>
          <w:color w:val="FF0000"/>
          <w:spacing w:val="-3"/>
          <w:sz w:val="28"/>
          <w:szCs w:val="28"/>
        </w:rPr>
      </w:pPr>
      <w:r w:rsidRPr="00B835B7">
        <w:rPr>
          <w:rFonts w:ascii="Times New Roman" w:eastAsia="Times New Roman" w:hAnsi="Times New Roman"/>
          <w:b/>
          <w:color w:val="FF0000"/>
          <w:spacing w:val="-3"/>
          <w:sz w:val="28"/>
          <w:szCs w:val="28"/>
        </w:rPr>
        <w:t xml:space="preserve">Порядок </w:t>
      </w:r>
      <w:proofErr w:type="gramStart"/>
      <w:r w:rsidRPr="00B835B7">
        <w:rPr>
          <w:rFonts w:ascii="Times New Roman" w:eastAsia="Times New Roman" w:hAnsi="Times New Roman"/>
          <w:b/>
          <w:color w:val="FF0000"/>
          <w:spacing w:val="-3"/>
          <w:sz w:val="28"/>
          <w:szCs w:val="28"/>
        </w:rPr>
        <w:t xml:space="preserve">принятия решений </w:t>
      </w:r>
      <w:r w:rsidRPr="00B835B7">
        <w:rPr>
          <w:rFonts w:ascii="Times New Roman" w:hAnsi="Times New Roman"/>
          <w:b/>
          <w:color w:val="FF0000"/>
          <w:sz w:val="28"/>
          <w:szCs w:val="28"/>
        </w:rPr>
        <w:t xml:space="preserve">президиума </w:t>
      </w:r>
      <w:r w:rsidR="0097211A" w:rsidRPr="00B835B7">
        <w:rPr>
          <w:rFonts w:ascii="Times New Roman" w:hAnsi="Times New Roman"/>
          <w:b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/>
          <w:color w:val="FF0000"/>
          <w:sz w:val="28"/>
          <w:szCs w:val="28"/>
        </w:rPr>
        <w:t xml:space="preserve"> организации Профсоюза</w:t>
      </w:r>
      <w:proofErr w:type="gramEnd"/>
    </w:p>
    <w:p w:rsidR="004263D8" w:rsidRPr="00B835B7" w:rsidRDefault="004263D8" w:rsidP="00462080">
      <w:pPr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Заседания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>организации Профсоюза правомочны при участии в них более половины членов.</w:t>
      </w:r>
    </w:p>
    <w:p w:rsidR="004263D8" w:rsidRPr="00B835B7" w:rsidRDefault="004263D8" w:rsidP="00462080">
      <w:pPr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Решения на заседаниях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>организации Профсоюза принимаются большинством голосов присутствующих при наличии кворума, если иное не предусмотрено настоящим Уставом Профсоюза.</w:t>
      </w:r>
    </w:p>
    <w:p w:rsidR="004263D8" w:rsidRPr="00B835B7" w:rsidRDefault="004263D8" w:rsidP="004263D8">
      <w:pPr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Регламент заседания и форма голосования (открытое, тайное) определяются президиумом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Профсоюза.</w:t>
      </w:r>
    </w:p>
    <w:p w:rsidR="004263D8" w:rsidRPr="00B835B7" w:rsidRDefault="004263D8" w:rsidP="004263D8">
      <w:pPr>
        <w:numPr>
          <w:ilvl w:val="2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Решение президиума </w:t>
      </w:r>
      <w:r w:rsidR="0097211A" w:rsidRPr="00B835B7">
        <w:rPr>
          <w:rFonts w:ascii="Times New Roman" w:hAnsi="Times New Roman"/>
          <w:bCs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bCs/>
          <w:color w:val="FF0000"/>
          <w:sz w:val="28"/>
          <w:szCs w:val="28"/>
        </w:rPr>
        <w:t xml:space="preserve"> организации Профсоюза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принимается в форме постановления. </w:t>
      </w:r>
    </w:p>
    <w:p w:rsidR="004263D8" w:rsidRPr="00B835B7" w:rsidRDefault="00FA3599" w:rsidP="004263D8">
      <w:pPr>
        <w:numPr>
          <w:ilvl w:val="2"/>
          <w:numId w:val="6"/>
        </w:numPr>
        <w:tabs>
          <w:tab w:val="left" w:pos="1134"/>
        </w:tabs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B835B7">
        <w:rPr>
          <w:rFonts w:ascii="Times New Roman" w:hAnsi="Times New Roman"/>
          <w:color w:val="FF0000"/>
          <w:sz w:val="28"/>
          <w:szCs w:val="28"/>
        </w:rPr>
        <w:t>Постановления президиума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по вопросам награждения, представления к награждению членов Профсоюза государственными и ведомственными наградами, наградами организаций Профсоюза и Профсоюза,</w:t>
      </w:r>
      <w:r w:rsidR="00890AFE" w:rsidRPr="00B835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90AFE" w:rsidRPr="00B835B7">
        <w:rPr>
          <w:rFonts w:ascii="Times New Roman" w:hAnsi="Times New Roman"/>
          <w:color w:val="FF0000"/>
          <w:sz w:val="28"/>
          <w:szCs w:val="28"/>
        </w:rPr>
        <w:lastRenderedPageBreak/>
        <w:t>проведения акций солидарности, смотров, конкурсов, слетов и иных мероприятий с членами Профсоюза</w:t>
      </w:r>
      <w:r w:rsidR="00462080" w:rsidRPr="00B835B7">
        <w:rPr>
          <w:rFonts w:ascii="Times New Roman" w:hAnsi="Times New Roman"/>
          <w:color w:val="FF0000"/>
          <w:sz w:val="28"/>
          <w:szCs w:val="28"/>
        </w:rPr>
        <w:t>,</w:t>
      </w:r>
      <w:r w:rsidR="00E56564" w:rsidRPr="00B835B7">
        <w:rPr>
          <w:rFonts w:ascii="Times New Roman" w:hAnsi="Times New Roman"/>
          <w:color w:val="FF0000"/>
          <w:sz w:val="28"/>
          <w:szCs w:val="28"/>
        </w:rPr>
        <w:t xml:space="preserve"> в том числе обучающимися,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могут приниматься в оперативном порядке с последующим информированием членов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на очередном заседании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Профсоюза. </w:t>
      </w:r>
      <w:proofErr w:type="gramEnd"/>
    </w:p>
    <w:p w:rsidR="00FA3599" w:rsidRPr="00B835B7" w:rsidRDefault="00FA3599" w:rsidP="00FA3599">
      <w:pPr>
        <w:tabs>
          <w:tab w:val="left" w:pos="1134"/>
        </w:tabs>
        <w:suppressAutoHyphens w:val="0"/>
        <w:spacing w:after="0"/>
        <w:ind w:left="709"/>
        <w:rPr>
          <w:rFonts w:ascii="Times New Roman" w:hAnsi="Times New Roman"/>
          <w:color w:val="FF0000"/>
          <w:sz w:val="28"/>
          <w:szCs w:val="28"/>
        </w:rPr>
      </w:pPr>
    </w:p>
    <w:p w:rsidR="00334200" w:rsidRPr="00B835B7" w:rsidRDefault="00334200" w:rsidP="00334200">
      <w:pPr>
        <w:suppressAutoHyphens w:val="0"/>
        <w:spacing w:after="0"/>
        <w:ind w:firstLine="708"/>
        <w:rPr>
          <w:rFonts w:ascii="Times New Roman" w:hAnsi="Times New Roman"/>
          <w:b/>
          <w:color w:val="FF0000"/>
          <w:sz w:val="28"/>
          <w:szCs w:val="28"/>
        </w:rPr>
      </w:pPr>
      <w:r w:rsidRPr="00B835B7">
        <w:rPr>
          <w:rFonts w:ascii="Times New Roman" w:hAnsi="Times New Roman"/>
          <w:b/>
          <w:color w:val="FF0000"/>
          <w:sz w:val="28"/>
          <w:szCs w:val="28"/>
        </w:rPr>
        <w:t xml:space="preserve">4.5. </w:t>
      </w:r>
      <w:r w:rsidR="004263D8" w:rsidRPr="00B835B7">
        <w:rPr>
          <w:rFonts w:ascii="Times New Roman" w:hAnsi="Times New Roman"/>
          <w:b/>
          <w:color w:val="FF0000"/>
          <w:sz w:val="28"/>
          <w:szCs w:val="28"/>
        </w:rPr>
        <w:t xml:space="preserve">Документальное оформление заседаний президиума </w:t>
      </w:r>
      <w:r w:rsidR="0097211A" w:rsidRPr="00B835B7">
        <w:rPr>
          <w:rFonts w:ascii="Times New Roman" w:hAnsi="Times New Roman"/>
          <w:b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b/>
          <w:color w:val="FF0000"/>
          <w:sz w:val="28"/>
          <w:szCs w:val="28"/>
        </w:rPr>
        <w:t xml:space="preserve"> организации Профсоюза</w:t>
      </w:r>
      <w:r w:rsidR="00FA3599" w:rsidRPr="00B835B7">
        <w:rPr>
          <w:rFonts w:ascii="Times New Roman" w:hAnsi="Times New Roman"/>
          <w:b/>
          <w:color w:val="FF0000"/>
          <w:sz w:val="28"/>
          <w:szCs w:val="28"/>
        </w:rPr>
        <w:t>.</w:t>
      </w:r>
      <w:r w:rsidR="004263D8" w:rsidRPr="00B835B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4263D8" w:rsidRPr="00B835B7" w:rsidRDefault="00334200" w:rsidP="00334200">
      <w:pPr>
        <w:suppressAutoHyphens w:val="0"/>
        <w:spacing w:after="0"/>
        <w:ind w:firstLine="708"/>
        <w:rPr>
          <w:rFonts w:ascii="Times New Roman" w:hAnsi="Times New Roman"/>
          <w:b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>4.5.1.</w:t>
      </w:r>
      <w:r w:rsidRPr="00B835B7">
        <w:rPr>
          <w:rFonts w:ascii="Times New Roman" w:hAnsi="Times New Roman"/>
          <w:b/>
          <w:color w:val="FF0000"/>
          <w:sz w:val="28"/>
          <w:szCs w:val="28"/>
        </w:rPr>
        <w:t> 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Заседания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>организации Профсоюза протоколируются, срок текущего хранения протоколов – не менее 5 лет с последующей передачей в архив.</w:t>
      </w:r>
    </w:p>
    <w:p w:rsidR="00334200" w:rsidRPr="00B835B7" w:rsidRDefault="00334200" w:rsidP="00334200">
      <w:pPr>
        <w:tabs>
          <w:tab w:val="left" w:pos="0"/>
        </w:tabs>
        <w:suppressAutoHyphens w:val="0"/>
        <w:spacing w:after="0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ab/>
        <w:t>4.5.2. 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Протокол заседания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подписывает председатель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и секретарь заседания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Профсоюза. </w:t>
      </w:r>
    </w:p>
    <w:p w:rsidR="00334200" w:rsidRPr="00B835B7" w:rsidRDefault="00334200" w:rsidP="00334200">
      <w:pPr>
        <w:tabs>
          <w:tab w:val="left" w:pos="0"/>
        </w:tabs>
        <w:suppressAutoHyphens w:val="0"/>
        <w:spacing w:after="0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ab/>
        <w:t>4.5.3. 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Постановления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 подписывает председатель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Профсоюза.</w:t>
      </w:r>
    </w:p>
    <w:p w:rsidR="00334200" w:rsidRPr="00B835B7" w:rsidRDefault="00334200" w:rsidP="00334200">
      <w:pPr>
        <w:tabs>
          <w:tab w:val="left" w:pos="0"/>
        </w:tabs>
        <w:suppressAutoHyphens w:val="0"/>
        <w:spacing w:after="0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ab/>
        <w:t>4.5.4. 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В отсутствие председателя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 протокол заседания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и постановления президиума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подписывает заместитель председателя </w:t>
      </w:r>
      <w:r w:rsidR="0097211A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или член президиума </w:t>
      </w:r>
      <w:r w:rsidR="00A37E2C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Профсоюза, председательствующий на заседании президиума </w:t>
      </w:r>
      <w:r w:rsidR="00A37E2C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Профсоюза.</w:t>
      </w:r>
    </w:p>
    <w:p w:rsidR="00334200" w:rsidRPr="00B835B7" w:rsidRDefault="00334200" w:rsidP="00334200">
      <w:pPr>
        <w:tabs>
          <w:tab w:val="left" w:pos="0"/>
        </w:tabs>
        <w:suppressAutoHyphens w:val="0"/>
        <w:spacing w:after="0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ab/>
        <w:t>4.5.5. 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Выписки из протоколов заседаний президиума </w:t>
      </w:r>
      <w:r w:rsidR="00A37E2C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заверяются председателем </w:t>
      </w:r>
      <w:r w:rsidR="00A37E2C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Профсоюза, либо по его поручению заместителем председателя </w:t>
      </w:r>
      <w:r w:rsidR="00A37E2C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>организации Профсоюза.</w:t>
      </w:r>
    </w:p>
    <w:p w:rsidR="00334200" w:rsidRPr="00B835B7" w:rsidRDefault="00334200" w:rsidP="00334200">
      <w:pPr>
        <w:tabs>
          <w:tab w:val="left" w:pos="0"/>
        </w:tabs>
        <w:suppressAutoHyphens w:val="0"/>
        <w:spacing w:after="0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ab/>
        <w:t>4.5.6. </w:t>
      </w:r>
      <w:proofErr w:type="gramStart"/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В течение трёх рабочих дней  после заседания президиума </w:t>
      </w:r>
      <w:r w:rsidR="00A37E2C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документы, принятые  на заседании,  дорабатываются с учетом принятых замечаний и предложений, и </w:t>
      </w:r>
      <w:r w:rsidR="00A37E2C" w:rsidRPr="00B835B7">
        <w:rPr>
          <w:rFonts w:ascii="Times New Roman" w:hAnsi="Times New Roman"/>
          <w:color w:val="FF0000"/>
          <w:sz w:val="28"/>
          <w:szCs w:val="28"/>
        </w:rPr>
        <w:t xml:space="preserve">передаются на бумажных и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электронных носителях в </w:t>
      </w:r>
      <w:r w:rsidR="00890AFE" w:rsidRPr="00B835B7">
        <w:rPr>
          <w:rFonts w:ascii="Times New Roman" w:hAnsi="Times New Roman"/>
          <w:color w:val="FF0000"/>
          <w:sz w:val="28"/>
          <w:szCs w:val="28"/>
        </w:rPr>
        <w:t>общий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отдел аппарата </w:t>
      </w:r>
      <w:r w:rsidR="00A37E2C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для подписания председателем </w:t>
      </w:r>
      <w:r w:rsidR="00A37E2C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Профсоюза, в его отсутствие – одному из заместителей председателя </w:t>
      </w:r>
      <w:r w:rsidR="00A37E2C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>организации Профсоюза (при наличии).</w:t>
      </w:r>
      <w:proofErr w:type="gramEnd"/>
    </w:p>
    <w:p w:rsidR="00F06423" w:rsidRPr="00B835B7" w:rsidRDefault="00334200" w:rsidP="00F06423">
      <w:pPr>
        <w:tabs>
          <w:tab w:val="left" w:pos="0"/>
        </w:tabs>
        <w:suppressAutoHyphens w:val="0"/>
        <w:spacing w:after="0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ab/>
        <w:t>4.5.7. 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Протокол заседания президиума </w:t>
      </w:r>
      <w:r w:rsidR="00A37E2C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 оформляется </w:t>
      </w:r>
      <w:r w:rsidR="00890AFE" w:rsidRPr="00B835B7">
        <w:rPr>
          <w:rFonts w:ascii="Times New Roman" w:hAnsi="Times New Roman"/>
          <w:color w:val="FF0000"/>
          <w:sz w:val="28"/>
          <w:szCs w:val="28"/>
        </w:rPr>
        <w:t>заместителем председателя и общим отделом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аппарата </w:t>
      </w:r>
      <w:r w:rsidR="00A37E2C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в течение 30 календарных дней. </w:t>
      </w:r>
    </w:p>
    <w:p w:rsidR="00F06423" w:rsidRPr="00B835B7" w:rsidRDefault="00F06423" w:rsidP="00F06423">
      <w:pPr>
        <w:tabs>
          <w:tab w:val="left" w:pos="0"/>
        </w:tabs>
        <w:suppressAutoHyphens w:val="0"/>
        <w:spacing w:after="0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ab/>
        <w:t>4.5.7. 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Постановления президиума </w:t>
      </w:r>
      <w:r w:rsidR="00A37E2C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 и другие материалы, имеющие нормативно-правовой характер, визируются </w:t>
      </w:r>
      <w:r w:rsidR="00A37E2C" w:rsidRPr="00B835B7">
        <w:rPr>
          <w:rFonts w:ascii="Times New Roman" w:hAnsi="Times New Roman"/>
          <w:color w:val="FF0000"/>
          <w:sz w:val="28"/>
          <w:szCs w:val="28"/>
        </w:rPr>
        <w:t>заместителем председателя по правовой работе, главным правовым инспектором труда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A37E2C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Профсоюза, осуществляющего правовое сопровождение деятельности </w:t>
      </w:r>
      <w:r w:rsidR="00A37E2C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>организации Профсоюза.</w:t>
      </w:r>
    </w:p>
    <w:p w:rsidR="00F06423" w:rsidRPr="00B835B7" w:rsidRDefault="00F06423" w:rsidP="00F06423">
      <w:pPr>
        <w:tabs>
          <w:tab w:val="left" w:pos="0"/>
        </w:tabs>
        <w:suppressAutoHyphens w:val="0"/>
        <w:spacing w:after="0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lastRenderedPageBreak/>
        <w:tab/>
        <w:t>4.5.8. 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Постановления президиума </w:t>
      </w:r>
      <w:r w:rsidR="00A37E2C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Профсоюза, содержащие решения, требующие финансового обеспечения, визируются </w:t>
      </w:r>
      <w:r w:rsidR="00A37E2C" w:rsidRPr="00B835B7">
        <w:rPr>
          <w:rFonts w:ascii="Times New Roman" w:hAnsi="Times New Roman"/>
          <w:color w:val="FF0000"/>
          <w:sz w:val="28"/>
          <w:szCs w:val="28"/>
        </w:rPr>
        <w:t>заместителем председа</w:t>
      </w:r>
      <w:r w:rsidR="00FA3599" w:rsidRPr="00B835B7">
        <w:rPr>
          <w:rFonts w:ascii="Times New Roman" w:hAnsi="Times New Roman"/>
          <w:color w:val="FF0000"/>
          <w:sz w:val="28"/>
          <w:szCs w:val="28"/>
        </w:rPr>
        <w:t xml:space="preserve">теля по труду, заработной плате, </w:t>
      </w:r>
      <w:r w:rsidR="00A37E2C" w:rsidRPr="00B835B7">
        <w:rPr>
          <w:rFonts w:ascii="Times New Roman" w:hAnsi="Times New Roman"/>
          <w:color w:val="FF0000"/>
          <w:sz w:val="28"/>
          <w:szCs w:val="28"/>
        </w:rPr>
        <w:t>финансовой работе, главным бухгалтером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37E2C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>организации Профсоюза, осуществляющего финансово-хозяйственную деятельность.</w:t>
      </w:r>
    </w:p>
    <w:p w:rsidR="00F06423" w:rsidRPr="00B835B7" w:rsidRDefault="00F06423" w:rsidP="00F06423">
      <w:pPr>
        <w:tabs>
          <w:tab w:val="left" w:pos="0"/>
        </w:tabs>
        <w:suppressAutoHyphens w:val="0"/>
        <w:spacing w:after="0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ab/>
        <w:t>4.5.9. </w:t>
      </w:r>
      <w:r w:rsidR="004263D8" w:rsidRPr="00B835B7">
        <w:rPr>
          <w:rFonts w:ascii="Times New Roman" w:eastAsia="Times New Roman" w:hAnsi="Times New Roman"/>
          <w:color w:val="FF0000"/>
          <w:sz w:val="28"/>
          <w:szCs w:val="28"/>
        </w:rPr>
        <w:t xml:space="preserve">На отдельных постановлениях, содержащих информацию ограниченного распространения, </w:t>
      </w:r>
      <w:r w:rsidR="004263D8" w:rsidRPr="00B835B7">
        <w:rPr>
          <w:rFonts w:ascii="Times New Roman" w:eastAsia="Times New Roman" w:hAnsi="Times New Roman"/>
          <w:color w:val="FF0000"/>
          <w:spacing w:val="-3"/>
          <w:sz w:val="28"/>
          <w:szCs w:val="28"/>
        </w:rPr>
        <w:t>может проставляться гриф «Для служебного пользования» и номер экземпляра.</w:t>
      </w:r>
    </w:p>
    <w:p w:rsidR="004263D8" w:rsidRPr="00B835B7" w:rsidRDefault="00F06423" w:rsidP="00F06423">
      <w:pPr>
        <w:tabs>
          <w:tab w:val="left" w:pos="0"/>
        </w:tabs>
        <w:suppressAutoHyphens w:val="0"/>
        <w:spacing w:after="0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ab/>
        <w:t>4.5.10. 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Оформление протоколов заседаний президиума </w:t>
      </w:r>
      <w:r w:rsidR="00DC5442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 (при необходимости ведение стенограммы), подготовка протоколов и постановлений президиума </w:t>
      </w:r>
      <w:r w:rsidR="00DC5442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на подпись председателю </w:t>
      </w:r>
      <w:r w:rsidR="00DC5442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 обеспечивается </w:t>
      </w:r>
      <w:r w:rsidR="00890AFE" w:rsidRPr="00B835B7">
        <w:rPr>
          <w:rFonts w:ascii="Times New Roman" w:hAnsi="Times New Roman"/>
          <w:color w:val="FF0000"/>
          <w:sz w:val="28"/>
          <w:szCs w:val="28"/>
        </w:rPr>
        <w:t>заместителем председателя и общим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отделом аппарата  </w:t>
      </w:r>
      <w:r w:rsidR="00DC5442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>организации Профсоюза.</w:t>
      </w:r>
    </w:p>
    <w:p w:rsidR="004263D8" w:rsidRPr="00B835B7" w:rsidRDefault="004263D8" w:rsidP="004263D8">
      <w:pPr>
        <w:spacing w:after="0"/>
        <w:ind w:firstLine="72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06423" w:rsidRPr="00B835B7" w:rsidRDefault="00F06423" w:rsidP="00F06423">
      <w:pPr>
        <w:suppressAutoHyphens w:val="0"/>
        <w:spacing w:after="0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b/>
          <w:color w:val="FF0000"/>
          <w:sz w:val="28"/>
          <w:szCs w:val="28"/>
        </w:rPr>
        <w:t>4.6. </w:t>
      </w:r>
      <w:proofErr w:type="gramStart"/>
      <w:r w:rsidR="004263D8" w:rsidRPr="00B835B7">
        <w:rPr>
          <w:rFonts w:ascii="Times New Roman" w:hAnsi="Times New Roman"/>
          <w:b/>
          <w:color w:val="FF0000"/>
          <w:sz w:val="28"/>
          <w:szCs w:val="28"/>
        </w:rPr>
        <w:t>Контроль за</w:t>
      </w:r>
      <w:proofErr w:type="gramEnd"/>
      <w:r w:rsidR="004263D8" w:rsidRPr="00B835B7">
        <w:rPr>
          <w:rFonts w:ascii="Times New Roman" w:hAnsi="Times New Roman"/>
          <w:b/>
          <w:color w:val="FF0000"/>
          <w:sz w:val="28"/>
          <w:szCs w:val="28"/>
        </w:rPr>
        <w:t xml:space="preserve"> исполнением решений президиума </w:t>
      </w:r>
      <w:r w:rsidR="00DC5442" w:rsidRPr="00B835B7">
        <w:rPr>
          <w:rFonts w:ascii="Times New Roman" w:hAnsi="Times New Roman"/>
          <w:b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b/>
          <w:color w:val="FF0000"/>
          <w:sz w:val="28"/>
          <w:szCs w:val="28"/>
        </w:rPr>
        <w:t xml:space="preserve"> организации Профсоюза</w:t>
      </w:r>
      <w:r w:rsidRPr="00B835B7">
        <w:rPr>
          <w:rFonts w:ascii="Times New Roman" w:hAnsi="Times New Roman"/>
          <w:b/>
          <w:color w:val="FF0000"/>
          <w:sz w:val="28"/>
          <w:szCs w:val="28"/>
        </w:rPr>
        <w:t>.</w:t>
      </w:r>
      <w:r w:rsidR="004263D8" w:rsidRPr="00B835B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F06423" w:rsidRPr="00B835B7" w:rsidRDefault="00F06423" w:rsidP="00F06423">
      <w:pPr>
        <w:suppressAutoHyphens w:val="0"/>
        <w:spacing w:after="0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>4.6.1. 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Непосредственный </w:t>
      </w:r>
      <w:proofErr w:type="gramStart"/>
      <w:r w:rsidR="004263D8" w:rsidRPr="00B835B7">
        <w:rPr>
          <w:rFonts w:ascii="Times New Roman" w:hAnsi="Times New Roman"/>
          <w:color w:val="FF0000"/>
          <w:sz w:val="28"/>
          <w:szCs w:val="28"/>
        </w:rPr>
        <w:t>контроль за</w:t>
      </w:r>
      <w:proofErr w:type="gramEnd"/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исполнением решений президиума </w:t>
      </w:r>
      <w:r w:rsidR="00DC5442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 возлагается на членов президиума </w:t>
      </w:r>
      <w:r w:rsidR="00DC5442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Профсоюза, назначенных ответственными за их реализацию, а также осуществляется всеми членами президиума </w:t>
      </w:r>
      <w:r w:rsidR="00DC5442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в процессе текущей работы.</w:t>
      </w:r>
    </w:p>
    <w:p w:rsidR="00F06423" w:rsidRPr="00B835B7" w:rsidRDefault="00F06423" w:rsidP="00F06423">
      <w:pPr>
        <w:suppressAutoHyphens w:val="0"/>
        <w:spacing w:after="0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>4.6.2. 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Текущий </w:t>
      </w:r>
      <w:proofErr w:type="gramStart"/>
      <w:r w:rsidR="004263D8" w:rsidRPr="00B835B7">
        <w:rPr>
          <w:rFonts w:ascii="Times New Roman" w:hAnsi="Times New Roman"/>
          <w:color w:val="FF0000"/>
          <w:sz w:val="28"/>
          <w:szCs w:val="28"/>
        </w:rPr>
        <w:t>контроль за</w:t>
      </w:r>
      <w:proofErr w:type="gramEnd"/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исполнением поручений, содержащихся в решениях президиума </w:t>
      </w:r>
      <w:r w:rsidR="00DC5442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Профсоюза, по форме и срокам поручений, содержащихся в протокольных решениях президиума </w:t>
      </w:r>
      <w:r w:rsidR="00DC5442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</w:t>
      </w:r>
      <w:r w:rsidR="00F7044E" w:rsidRPr="00B835B7">
        <w:rPr>
          <w:rFonts w:ascii="Times New Roman" w:hAnsi="Times New Roman"/>
          <w:color w:val="FF0000"/>
          <w:sz w:val="28"/>
          <w:szCs w:val="28"/>
        </w:rPr>
        <w:t>,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возлагается на </w:t>
      </w:r>
      <w:r w:rsidR="00DC5442" w:rsidRPr="00B835B7">
        <w:rPr>
          <w:rFonts w:ascii="Times New Roman" w:hAnsi="Times New Roman"/>
          <w:color w:val="FF0000"/>
          <w:sz w:val="28"/>
          <w:szCs w:val="28"/>
        </w:rPr>
        <w:t>заместител</w:t>
      </w:r>
      <w:r w:rsidRPr="00B835B7">
        <w:rPr>
          <w:rFonts w:ascii="Times New Roman" w:hAnsi="Times New Roman"/>
          <w:color w:val="FF0000"/>
          <w:sz w:val="28"/>
          <w:szCs w:val="28"/>
        </w:rPr>
        <w:t>ей</w:t>
      </w:r>
      <w:r w:rsidR="00DC5442" w:rsidRPr="00B835B7">
        <w:rPr>
          <w:rFonts w:ascii="Times New Roman" w:hAnsi="Times New Roman"/>
          <w:color w:val="FF0000"/>
          <w:sz w:val="28"/>
          <w:szCs w:val="28"/>
        </w:rPr>
        <w:t xml:space="preserve"> председателя краевой 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>организации Профсоюза.</w:t>
      </w:r>
    </w:p>
    <w:p w:rsidR="004263D8" w:rsidRPr="00B835B7" w:rsidRDefault="00F06423" w:rsidP="00F06423">
      <w:pPr>
        <w:suppressAutoHyphens w:val="0"/>
        <w:spacing w:after="0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>4.6.3. 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Президиум </w:t>
      </w:r>
      <w:r w:rsidR="00DC5442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регулярно рассматривает на своих заседаниях вопросы о ходе реализации принятых им решений, заслушивает лиц, ответственных за контроль по их выполнению, секретарей, заведующих отделами, специалистов аппарата   </w:t>
      </w:r>
      <w:r w:rsidR="006C59C3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="004263D8"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о результатах проделанной работы.</w:t>
      </w:r>
    </w:p>
    <w:p w:rsidR="006C59C3" w:rsidRPr="00B835B7" w:rsidRDefault="006C59C3" w:rsidP="006C59C3">
      <w:pPr>
        <w:suppressAutoHyphens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4263D8" w:rsidRPr="00B835B7" w:rsidRDefault="004263D8" w:rsidP="004263D8">
      <w:pPr>
        <w:spacing w:after="0"/>
        <w:ind w:firstLine="72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835B7">
        <w:rPr>
          <w:rFonts w:ascii="Times New Roman" w:hAnsi="Times New Roman"/>
          <w:b/>
          <w:color w:val="FF0000"/>
          <w:sz w:val="28"/>
          <w:szCs w:val="28"/>
          <w:lang w:val="en-US"/>
        </w:rPr>
        <w:t>V</w:t>
      </w:r>
      <w:r w:rsidRPr="00B835B7">
        <w:rPr>
          <w:rFonts w:ascii="Times New Roman" w:hAnsi="Times New Roman"/>
          <w:b/>
          <w:color w:val="FF0000"/>
          <w:sz w:val="28"/>
          <w:szCs w:val="28"/>
        </w:rPr>
        <w:t>. ЗАКЛЮЧИТЕЛЬНЫЕ ПОЛОЖЕНИЯ</w:t>
      </w:r>
    </w:p>
    <w:p w:rsidR="006C59C3" w:rsidRPr="00B835B7" w:rsidRDefault="006C59C3" w:rsidP="004263D8">
      <w:pPr>
        <w:spacing w:after="0"/>
        <w:ind w:firstLine="72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263D8" w:rsidRPr="00B835B7" w:rsidRDefault="004263D8" w:rsidP="004263D8">
      <w:pPr>
        <w:numPr>
          <w:ilvl w:val="1"/>
          <w:numId w:val="7"/>
        </w:numPr>
        <w:tabs>
          <w:tab w:val="left" w:pos="993"/>
          <w:tab w:val="left" w:pos="1276"/>
        </w:tabs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Расходы на деятельность президиума </w:t>
      </w:r>
      <w:r w:rsidR="006C59C3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осуществляются в соответствии со сметой доходов и расходов </w:t>
      </w:r>
      <w:r w:rsidR="006C59C3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Профсоюза, утверждаемой комитетом </w:t>
      </w:r>
      <w:r w:rsidR="006C59C3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на календарный год.</w:t>
      </w:r>
    </w:p>
    <w:p w:rsidR="004263D8" w:rsidRPr="00B835B7" w:rsidRDefault="004263D8" w:rsidP="004263D8">
      <w:pPr>
        <w:numPr>
          <w:ilvl w:val="1"/>
          <w:numId w:val="7"/>
        </w:numPr>
        <w:tabs>
          <w:tab w:val="left" w:pos="993"/>
          <w:tab w:val="left" w:pos="1276"/>
        </w:tabs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lastRenderedPageBreak/>
        <w:t xml:space="preserve">Для обеспечения деятельности </w:t>
      </w:r>
      <w:r w:rsidR="006C59C3" w:rsidRPr="00B835B7">
        <w:rPr>
          <w:rFonts w:ascii="Times New Roman" w:hAnsi="Times New Roman"/>
          <w:color w:val="FF0000"/>
          <w:sz w:val="28"/>
          <w:szCs w:val="28"/>
        </w:rPr>
        <w:t>комитета, президиума 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председатель </w:t>
      </w:r>
      <w:r w:rsidR="006C59C3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>организации</w:t>
      </w:r>
      <w:r w:rsidR="006C59C3" w:rsidRPr="00B835B7">
        <w:rPr>
          <w:rFonts w:ascii="Times New Roman" w:hAnsi="Times New Roman"/>
          <w:color w:val="FF0000"/>
          <w:sz w:val="28"/>
          <w:szCs w:val="28"/>
        </w:rPr>
        <w:t xml:space="preserve"> Профсоюза формирует </w:t>
      </w:r>
      <w:r w:rsidRPr="00B835B7">
        <w:rPr>
          <w:rFonts w:ascii="Times New Roman" w:hAnsi="Times New Roman"/>
          <w:color w:val="FF0000"/>
          <w:sz w:val="28"/>
          <w:szCs w:val="28"/>
        </w:rPr>
        <w:t>аппа</w:t>
      </w:r>
      <w:r w:rsidR="006C59C3" w:rsidRPr="00B835B7">
        <w:rPr>
          <w:rFonts w:ascii="Times New Roman" w:hAnsi="Times New Roman"/>
          <w:color w:val="FF0000"/>
          <w:sz w:val="28"/>
          <w:szCs w:val="28"/>
        </w:rPr>
        <w:t>рат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C59C3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</w:t>
      </w:r>
      <w:r w:rsidR="006C59C3" w:rsidRPr="00B835B7">
        <w:rPr>
          <w:rFonts w:ascii="Times New Roman" w:hAnsi="Times New Roman"/>
          <w:color w:val="FF0000"/>
          <w:sz w:val="28"/>
          <w:szCs w:val="28"/>
        </w:rPr>
        <w:t xml:space="preserve"> и руководит его работой</w:t>
      </w:r>
      <w:r w:rsidRPr="00B835B7">
        <w:rPr>
          <w:rFonts w:ascii="Times New Roman" w:hAnsi="Times New Roman"/>
          <w:color w:val="FF0000"/>
          <w:sz w:val="28"/>
          <w:szCs w:val="28"/>
        </w:rPr>
        <w:t>.</w:t>
      </w:r>
    </w:p>
    <w:p w:rsidR="004263D8" w:rsidRPr="00B835B7" w:rsidRDefault="004263D8" w:rsidP="004263D8">
      <w:pPr>
        <w:numPr>
          <w:ilvl w:val="1"/>
          <w:numId w:val="7"/>
        </w:numPr>
        <w:tabs>
          <w:tab w:val="left" w:pos="993"/>
          <w:tab w:val="left" w:pos="1276"/>
        </w:tabs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eastAsia="Times New Roman" w:hAnsi="Times New Roman"/>
          <w:color w:val="FF0000"/>
          <w:spacing w:val="-2"/>
          <w:sz w:val="28"/>
          <w:szCs w:val="28"/>
        </w:rPr>
        <w:t xml:space="preserve">Аппарат </w:t>
      </w:r>
      <w:r w:rsidR="006C59C3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</w:t>
      </w:r>
      <w:r w:rsidRPr="00B835B7">
        <w:rPr>
          <w:rFonts w:ascii="Times New Roman" w:eastAsia="Times New Roman" w:hAnsi="Times New Roman"/>
          <w:color w:val="FF0000"/>
          <w:spacing w:val="-2"/>
          <w:sz w:val="28"/>
          <w:szCs w:val="28"/>
        </w:rPr>
        <w:t xml:space="preserve"> осуществляет организационно-техническую </w:t>
      </w:r>
      <w:r w:rsidRPr="00B835B7">
        <w:rPr>
          <w:rFonts w:ascii="Times New Roman" w:eastAsia="Times New Roman" w:hAnsi="Times New Roman"/>
          <w:color w:val="FF0000"/>
          <w:sz w:val="28"/>
          <w:szCs w:val="28"/>
        </w:rPr>
        <w:t xml:space="preserve">подготовку </w:t>
      </w:r>
      <w:proofErr w:type="gramStart"/>
      <w:r w:rsidRPr="00B835B7">
        <w:rPr>
          <w:rFonts w:ascii="Times New Roman" w:eastAsia="Times New Roman" w:hAnsi="Times New Roman"/>
          <w:color w:val="FF0000"/>
          <w:sz w:val="28"/>
          <w:szCs w:val="28"/>
        </w:rPr>
        <w:t xml:space="preserve">проведения заседаний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президиума </w:t>
      </w:r>
      <w:r w:rsidR="006C59C3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</w:t>
      </w:r>
      <w:proofErr w:type="gramEnd"/>
      <w:r w:rsidRPr="00B835B7">
        <w:rPr>
          <w:rFonts w:ascii="Times New Roman" w:eastAsia="Times New Roman" w:hAnsi="Times New Roman"/>
          <w:color w:val="FF0000"/>
          <w:sz w:val="28"/>
          <w:szCs w:val="28"/>
        </w:rPr>
        <w:t>.</w:t>
      </w:r>
    </w:p>
    <w:p w:rsidR="004263D8" w:rsidRPr="00B835B7" w:rsidRDefault="004263D8" w:rsidP="004263D8">
      <w:pPr>
        <w:numPr>
          <w:ilvl w:val="1"/>
          <w:numId w:val="7"/>
        </w:numPr>
        <w:tabs>
          <w:tab w:val="left" w:pos="993"/>
          <w:tab w:val="left" w:pos="1276"/>
        </w:tabs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B835B7">
        <w:rPr>
          <w:rFonts w:ascii="Times New Roman" w:eastAsia="Times New Roman" w:hAnsi="Times New Roman"/>
          <w:color w:val="FF0000"/>
          <w:spacing w:val="-1"/>
          <w:sz w:val="28"/>
          <w:szCs w:val="28"/>
        </w:rPr>
        <w:t xml:space="preserve">Формирование ссылок для участия в заседании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президиума </w:t>
      </w:r>
      <w:r w:rsidR="006C59C3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</w:t>
      </w:r>
      <w:r w:rsidRPr="00B835B7">
        <w:rPr>
          <w:rFonts w:ascii="Times New Roman" w:eastAsia="Times New Roman" w:hAnsi="Times New Roman"/>
          <w:color w:val="FF0000"/>
          <w:spacing w:val="-1"/>
          <w:sz w:val="28"/>
          <w:szCs w:val="28"/>
        </w:rPr>
        <w:t xml:space="preserve"> с использованием информационно-телекоммуникационных технологий, организацию и осуществление пропускного режима к месту </w:t>
      </w:r>
      <w:proofErr w:type="gramStart"/>
      <w:r w:rsidRPr="00B835B7">
        <w:rPr>
          <w:rFonts w:ascii="Times New Roman" w:eastAsia="Times New Roman" w:hAnsi="Times New Roman"/>
          <w:color w:val="FF0000"/>
          <w:spacing w:val="-1"/>
          <w:sz w:val="28"/>
          <w:szCs w:val="28"/>
        </w:rPr>
        <w:t xml:space="preserve">проведения заседания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президиума </w:t>
      </w:r>
      <w:r w:rsidR="00430438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</w:t>
      </w:r>
      <w:proofErr w:type="gramEnd"/>
      <w:r w:rsidRPr="00B835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35B7">
        <w:rPr>
          <w:rFonts w:ascii="Times New Roman" w:eastAsia="Times New Roman" w:hAnsi="Times New Roman"/>
          <w:color w:val="FF0000"/>
          <w:spacing w:val="-1"/>
          <w:sz w:val="28"/>
          <w:szCs w:val="28"/>
        </w:rPr>
        <w:t>осуществляют специалисты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аппарата </w:t>
      </w:r>
      <w:r w:rsidR="00430438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Профсоюза.</w:t>
      </w:r>
    </w:p>
    <w:p w:rsidR="004263D8" w:rsidRPr="00B835B7" w:rsidRDefault="004263D8" w:rsidP="004263D8">
      <w:pPr>
        <w:numPr>
          <w:ilvl w:val="1"/>
          <w:numId w:val="7"/>
        </w:numPr>
        <w:tabs>
          <w:tab w:val="left" w:pos="993"/>
          <w:tab w:val="left" w:pos="1276"/>
        </w:tabs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eastAsia="Times New Roman" w:hAnsi="Times New Roman"/>
          <w:color w:val="FF0000"/>
          <w:spacing w:val="-1"/>
          <w:sz w:val="28"/>
          <w:szCs w:val="28"/>
        </w:rPr>
        <w:t xml:space="preserve"> Регистрацию членов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президиума </w:t>
      </w:r>
      <w:r w:rsidR="00430438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 </w:t>
      </w:r>
      <w:r w:rsidRPr="00B835B7">
        <w:rPr>
          <w:rFonts w:ascii="Times New Roman" w:eastAsia="Times New Roman" w:hAnsi="Times New Roman"/>
          <w:color w:val="FF0000"/>
          <w:sz w:val="28"/>
          <w:szCs w:val="28"/>
        </w:rPr>
        <w:t xml:space="preserve">на заседании, комплектование, рассылку и/или выдачу проектов документов и </w:t>
      </w:r>
      <w:r w:rsidR="00F7044E" w:rsidRPr="00B835B7">
        <w:rPr>
          <w:rFonts w:ascii="Times New Roman" w:eastAsia="Times New Roman" w:hAnsi="Times New Roman"/>
          <w:color w:val="FF0000"/>
          <w:sz w:val="28"/>
          <w:szCs w:val="28"/>
        </w:rPr>
        <w:t>материалов заседания осуществляю</w:t>
      </w:r>
      <w:r w:rsidRPr="00B835B7">
        <w:rPr>
          <w:rFonts w:ascii="Times New Roman" w:eastAsia="Times New Roman" w:hAnsi="Times New Roman"/>
          <w:color w:val="FF0000"/>
          <w:sz w:val="28"/>
          <w:szCs w:val="28"/>
        </w:rPr>
        <w:t xml:space="preserve">т </w:t>
      </w:r>
      <w:r w:rsidR="00F7044E" w:rsidRPr="00B835B7">
        <w:rPr>
          <w:rFonts w:ascii="Times New Roman" w:eastAsia="Times New Roman" w:hAnsi="Times New Roman"/>
          <w:color w:val="FF0000"/>
          <w:sz w:val="28"/>
          <w:szCs w:val="28"/>
        </w:rPr>
        <w:t>заместитель председателя и общий</w:t>
      </w:r>
      <w:r w:rsidRPr="00B835B7">
        <w:rPr>
          <w:rFonts w:ascii="Times New Roman" w:eastAsia="Times New Roman" w:hAnsi="Times New Roman"/>
          <w:color w:val="FF0000"/>
          <w:sz w:val="28"/>
          <w:szCs w:val="28"/>
        </w:rPr>
        <w:t xml:space="preserve"> отдел (специалисты) аппарата </w:t>
      </w:r>
      <w:r w:rsidR="00430438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>организации Профсоюза</w:t>
      </w:r>
      <w:r w:rsidR="00F06423" w:rsidRPr="00B835B7">
        <w:rPr>
          <w:rFonts w:ascii="Times New Roman" w:hAnsi="Times New Roman"/>
          <w:color w:val="FF0000"/>
          <w:sz w:val="28"/>
          <w:szCs w:val="28"/>
        </w:rPr>
        <w:t>.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263D8" w:rsidRPr="00B835B7" w:rsidRDefault="004263D8" w:rsidP="004263D8">
      <w:pPr>
        <w:numPr>
          <w:ilvl w:val="1"/>
          <w:numId w:val="7"/>
        </w:numPr>
        <w:tabs>
          <w:tab w:val="left" w:pos="993"/>
          <w:tab w:val="left" w:pos="1276"/>
        </w:tabs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Организация аудиозаписи, видео- и фотосъемки заседаний президиума </w:t>
      </w:r>
      <w:r w:rsidR="00430438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обеспечивается </w:t>
      </w:r>
      <w:r w:rsidR="00F7044E" w:rsidRPr="00B835B7">
        <w:rPr>
          <w:rFonts w:ascii="Times New Roman" w:hAnsi="Times New Roman"/>
          <w:color w:val="FF0000"/>
          <w:sz w:val="28"/>
          <w:szCs w:val="28"/>
        </w:rPr>
        <w:t>службой информации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аппарата   </w:t>
      </w:r>
      <w:r w:rsidR="00430438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Профсоюза.</w:t>
      </w:r>
    </w:p>
    <w:p w:rsidR="004263D8" w:rsidRPr="00B835B7" w:rsidRDefault="004263D8" w:rsidP="004263D8">
      <w:pPr>
        <w:numPr>
          <w:ilvl w:val="1"/>
          <w:numId w:val="7"/>
        </w:numPr>
        <w:tabs>
          <w:tab w:val="left" w:pos="993"/>
          <w:tab w:val="left" w:pos="1276"/>
        </w:tabs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Освещение работы президиума </w:t>
      </w:r>
      <w:r w:rsidR="00430438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 осуществляется </w:t>
      </w:r>
      <w:r w:rsidR="00F7044E" w:rsidRPr="00B835B7">
        <w:rPr>
          <w:rFonts w:ascii="Times New Roman" w:hAnsi="Times New Roman"/>
          <w:color w:val="FF0000"/>
          <w:sz w:val="28"/>
          <w:szCs w:val="28"/>
        </w:rPr>
        <w:t>службой информации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аппарата </w:t>
      </w:r>
      <w:r w:rsidR="00430438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в СМИ, на сайте </w:t>
      </w:r>
      <w:r w:rsidR="00430438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Профсоюза, в официальных группах </w:t>
      </w:r>
      <w:r w:rsidR="00430438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 в социальных сетях и иных средствах массовой информации.</w:t>
      </w:r>
    </w:p>
    <w:p w:rsidR="004263D8" w:rsidRPr="00B835B7" w:rsidRDefault="004263D8" w:rsidP="004263D8">
      <w:pPr>
        <w:numPr>
          <w:ilvl w:val="1"/>
          <w:numId w:val="7"/>
        </w:numPr>
        <w:tabs>
          <w:tab w:val="left" w:pos="993"/>
          <w:tab w:val="left" w:pos="1276"/>
        </w:tabs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hAnsi="Times New Roman"/>
          <w:color w:val="FF0000"/>
          <w:sz w:val="28"/>
          <w:szCs w:val="28"/>
        </w:rPr>
        <w:t xml:space="preserve">На заседания президиума </w:t>
      </w:r>
      <w:r w:rsidR="00430438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 при необходимости могут приглашаться представители средств массовой информации, социальные партнеры, профсоюзные активисты и </w:t>
      </w:r>
      <w:r w:rsidR="005B5F20" w:rsidRPr="00B835B7">
        <w:rPr>
          <w:rFonts w:ascii="Times New Roman" w:hAnsi="Times New Roman"/>
          <w:color w:val="FF0000"/>
          <w:sz w:val="28"/>
          <w:szCs w:val="28"/>
        </w:rPr>
        <w:t>иные лица и организации</w:t>
      </w:r>
      <w:r w:rsidRPr="00B835B7">
        <w:rPr>
          <w:rFonts w:ascii="Times New Roman" w:hAnsi="Times New Roman"/>
          <w:color w:val="FF0000"/>
          <w:sz w:val="28"/>
          <w:szCs w:val="28"/>
        </w:rPr>
        <w:t>.</w:t>
      </w:r>
    </w:p>
    <w:p w:rsidR="004263D8" w:rsidRPr="00B835B7" w:rsidRDefault="004263D8" w:rsidP="004263D8">
      <w:pPr>
        <w:numPr>
          <w:ilvl w:val="1"/>
          <w:numId w:val="7"/>
        </w:numPr>
        <w:tabs>
          <w:tab w:val="left" w:pos="993"/>
          <w:tab w:val="left" w:pos="1276"/>
        </w:tabs>
        <w:suppressAutoHyphens w:val="0"/>
        <w:spacing w:after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B835B7">
        <w:rPr>
          <w:rFonts w:ascii="Times New Roman" w:eastAsia="Times New Roman" w:hAnsi="Times New Roman"/>
          <w:color w:val="FF0000"/>
          <w:sz w:val="28"/>
          <w:szCs w:val="28"/>
        </w:rPr>
        <w:t xml:space="preserve">Приглашение представителей СМИ на заседания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президиума </w:t>
      </w:r>
      <w:r w:rsidR="00430438" w:rsidRPr="00B835B7">
        <w:rPr>
          <w:rFonts w:ascii="Times New Roman" w:hAnsi="Times New Roman"/>
          <w:color w:val="FF0000"/>
          <w:sz w:val="28"/>
          <w:szCs w:val="28"/>
        </w:rPr>
        <w:t>краевой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 организации Профсоюза</w:t>
      </w:r>
      <w:r w:rsidRPr="00B835B7">
        <w:rPr>
          <w:rFonts w:ascii="Times New Roman" w:eastAsia="Times New Roman" w:hAnsi="Times New Roman"/>
          <w:color w:val="FF0000"/>
          <w:sz w:val="28"/>
          <w:szCs w:val="28"/>
        </w:rPr>
        <w:t>, выдачу им материалов, разрешение</w:t>
      </w:r>
      <w:r w:rsidRPr="00B835B7">
        <w:rPr>
          <w:rFonts w:ascii="Times New Roman" w:eastAsia="Times New Roman" w:hAnsi="Times New Roman"/>
          <w:color w:val="FF0000"/>
          <w:spacing w:val="-2"/>
          <w:sz w:val="28"/>
          <w:szCs w:val="28"/>
        </w:rPr>
        <w:t xml:space="preserve"> на проведение кино-, видео-, </w:t>
      </w:r>
      <w:r w:rsidRPr="00B835B7">
        <w:rPr>
          <w:rFonts w:ascii="Times New Roman" w:eastAsia="Times New Roman" w:hAnsi="Times New Roman"/>
          <w:color w:val="FF0000"/>
          <w:sz w:val="28"/>
          <w:szCs w:val="28"/>
        </w:rPr>
        <w:t xml:space="preserve">фотосъемок и звукозаписи хода заседаний, а также допуск их в зал заседания </w:t>
      </w:r>
      <w:r w:rsidRPr="00B835B7">
        <w:rPr>
          <w:rFonts w:ascii="Times New Roman" w:eastAsia="Times New Roman" w:hAnsi="Times New Roman"/>
          <w:color w:val="FF0000"/>
          <w:spacing w:val="-2"/>
          <w:sz w:val="28"/>
          <w:szCs w:val="28"/>
        </w:rPr>
        <w:t xml:space="preserve">осуществляют </w:t>
      </w:r>
      <w:r w:rsidRPr="00B835B7">
        <w:rPr>
          <w:rFonts w:ascii="Times New Roman" w:eastAsia="Times New Roman" w:hAnsi="Times New Roman"/>
          <w:color w:val="FF0000"/>
          <w:spacing w:val="-1"/>
          <w:sz w:val="28"/>
          <w:szCs w:val="28"/>
        </w:rPr>
        <w:t>специалисты</w:t>
      </w:r>
      <w:r w:rsidRPr="00B835B7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30438" w:rsidRPr="00B835B7">
        <w:rPr>
          <w:rFonts w:ascii="Times New Roman" w:eastAsia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 xml:space="preserve">организации Профсоюза </w:t>
      </w:r>
      <w:r w:rsidRPr="00B835B7">
        <w:rPr>
          <w:rFonts w:ascii="Times New Roman" w:eastAsia="Times New Roman" w:hAnsi="Times New Roman"/>
          <w:color w:val="FF0000"/>
          <w:sz w:val="28"/>
          <w:szCs w:val="28"/>
        </w:rPr>
        <w:t xml:space="preserve">по согласованию с председателем </w:t>
      </w:r>
      <w:r w:rsidR="00430438" w:rsidRPr="00B835B7">
        <w:rPr>
          <w:rFonts w:ascii="Times New Roman" w:hAnsi="Times New Roman"/>
          <w:color w:val="FF0000"/>
          <w:sz w:val="28"/>
          <w:szCs w:val="28"/>
        </w:rPr>
        <w:t xml:space="preserve">краевой </w:t>
      </w:r>
      <w:r w:rsidRPr="00B835B7">
        <w:rPr>
          <w:rFonts w:ascii="Times New Roman" w:hAnsi="Times New Roman"/>
          <w:color w:val="FF0000"/>
          <w:sz w:val="28"/>
          <w:szCs w:val="28"/>
        </w:rPr>
        <w:t>организации Профсоюза</w:t>
      </w:r>
      <w:r w:rsidRPr="00B835B7">
        <w:rPr>
          <w:rFonts w:ascii="Times New Roman" w:eastAsia="Times New Roman" w:hAnsi="Times New Roman"/>
          <w:color w:val="FF0000"/>
          <w:sz w:val="28"/>
          <w:szCs w:val="28"/>
        </w:rPr>
        <w:t>.</w:t>
      </w:r>
    </w:p>
    <w:p w:rsidR="004263D8" w:rsidRPr="00B835B7" w:rsidRDefault="004263D8" w:rsidP="004263D8">
      <w:pPr>
        <w:spacing w:after="0"/>
        <w:ind w:firstLine="720"/>
        <w:rPr>
          <w:rFonts w:ascii="Times New Roman" w:hAnsi="Times New Roman"/>
          <w:color w:val="FF0000"/>
          <w:sz w:val="28"/>
          <w:szCs w:val="28"/>
        </w:rPr>
      </w:pPr>
    </w:p>
    <w:p w:rsidR="004263D8" w:rsidRPr="00B835B7" w:rsidRDefault="004263D8" w:rsidP="00FC77DE">
      <w:pPr>
        <w:suppressAutoHyphens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bidi="en-US"/>
        </w:rPr>
      </w:pPr>
    </w:p>
    <w:sectPr w:rsidR="004263D8" w:rsidRPr="00B835B7" w:rsidSect="00B835B7">
      <w:footerReference w:type="default" r:id="rId9"/>
      <w:footerReference w:type="first" r:id="rId10"/>
      <w:pgSz w:w="11906" w:h="16838" w:code="9"/>
      <w:pgMar w:top="709" w:right="567" w:bottom="709" w:left="1701" w:header="720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072" w:rsidRDefault="00BB0072" w:rsidP="005C7E9B">
      <w:pPr>
        <w:spacing w:after="0" w:line="240" w:lineRule="auto"/>
      </w:pPr>
      <w:r>
        <w:separator/>
      </w:r>
    </w:p>
  </w:endnote>
  <w:endnote w:type="continuationSeparator" w:id="0">
    <w:p w:rsidR="00BB0072" w:rsidRDefault="00BB0072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375159"/>
      <w:docPartObj>
        <w:docPartGallery w:val="Page Numbers (Bottom of Page)"/>
        <w:docPartUnique/>
      </w:docPartObj>
    </w:sdtPr>
    <w:sdtEndPr/>
    <w:sdtContent>
      <w:p w:rsidR="00664AC1" w:rsidRDefault="00742D48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E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4AC1" w:rsidRDefault="00664AC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375157"/>
      <w:docPartObj>
        <w:docPartGallery w:val="Page Numbers (Bottom of Page)"/>
        <w:docPartUnique/>
      </w:docPartObj>
    </w:sdtPr>
    <w:sdtEndPr/>
    <w:sdtContent>
      <w:p w:rsidR="00664AC1" w:rsidRDefault="00742D48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A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4AC1" w:rsidRDefault="00664AC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072" w:rsidRDefault="00BB0072" w:rsidP="005C7E9B">
      <w:pPr>
        <w:spacing w:after="0" w:line="240" w:lineRule="auto"/>
      </w:pPr>
      <w:r>
        <w:separator/>
      </w:r>
    </w:p>
  </w:footnote>
  <w:footnote w:type="continuationSeparator" w:id="0">
    <w:p w:rsidR="00BB0072" w:rsidRDefault="00BB0072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207948"/>
    <w:multiLevelType w:val="multilevel"/>
    <w:tmpl w:val="6B74CB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F8B04C8"/>
    <w:multiLevelType w:val="multilevel"/>
    <w:tmpl w:val="B9162EF4"/>
    <w:lvl w:ilvl="0">
      <w:start w:val="3"/>
      <w:numFmt w:val="upperRoman"/>
      <w:lvlText w:val="%1."/>
      <w:lvlJc w:val="left"/>
      <w:pPr>
        <w:ind w:left="200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4">
    <w:nsid w:val="5ADC6C25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0F97F7D"/>
    <w:multiLevelType w:val="multilevel"/>
    <w:tmpl w:val="7CE86B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66D379AD"/>
    <w:multiLevelType w:val="multilevel"/>
    <w:tmpl w:val="B896DD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30F"/>
    <w:rsid w:val="000013BD"/>
    <w:rsid w:val="00001A56"/>
    <w:rsid w:val="000101C4"/>
    <w:rsid w:val="00010F4B"/>
    <w:rsid w:val="000268E6"/>
    <w:rsid w:val="00053898"/>
    <w:rsid w:val="0005402A"/>
    <w:rsid w:val="000543F9"/>
    <w:rsid w:val="00094956"/>
    <w:rsid w:val="000C2269"/>
    <w:rsid w:val="000E2936"/>
    <w:rsid w:val="0011123B"/>
    <w:rsid w:val="00120775"/>
    <w:rsid w:val="00120D69"/>
    <w:rsid w:val="001256D0"/>
    <w:rsid w:val="00141A62"/>
    <w:rsid w:val="00143163"/>
    <w:rsid w:val="00152DDC"/>
    <w:rsid w:val="0017324A"/>
    <w:rsid w:val="00195F06"/>
    <w:rsid w:val="001A095F"/>
    <w:rsid w:val="001A2EB4"/>
    <w:rsid w:val="001D0CCF"/>
    <w:rsid w:val="001F045B"/>
    <w:rsid w:val="00213929"/>
    <w:rsid w:val="002318B4"/>
    <w:rsid w:val="00252B09"/>
    <w:rsid w:val="00285881"/>
    <w:rsid w:val="002A19E0"/>
    <w:rsid w:val="002A2D4E"/>
    <w:rsid w:val="002B1EAA"/>
    <w:rsid w:val="002E3E79"/>
    <w:rsid w:val="002E59A0"/>
    <w:rsid w:val="00322996"/>
    <w:rsid w:val="00334200"/>
    <w:rsid w:val="00337D81"/>
    <w:rsid w:val="00342827"/>
    <w:rsid w:val="00352012"/>
    <w:rsid w:val="003A4AA4"/>
    <w:rsid w:val="003A6250"/>
    <w:rsid w:val="003B6D5B"/>
    <w:rsid w:val="003C64AD"/>
    <w:rsid w:val="003D2DA1"/>
    <w:rsid w:val="003D4810"/>
    <w:rsid w:val="003E3238"/>
    <w:rsid w:val="00412CF9"/>
    <w:rsid w:val="00415ED6"/>
    <w:rsid w:val="004263D8"/>
    <w:rsid w:val="00430438"/>
    <w:rsid w:val="0043370D"/>
    <w:rsid w:val="00462080"/>
    <w:rsid w:val="004900C9"/>
    <w:rsid w:val="00494A76"/>
    <w:rsid w:val="004C4AF4"/>
    <w:rsid w:val="004C7D31"/>
    <w:rsid w:val="004D66AF"/>
    <w:rsid w:val="004E783E"/>
    <w:rsid w:val="004F539C"/>
    <w:rsid w:val="005264CF"/>
    <w:rsid w:val="00533A2E"/>
    <w:rsid w:val="00562B7F"/>
    <w:rsid w:val="005650B0"/>
    <w:rsid w:val="00574583"/>
    <w:rsid w:val="005844B1"/>
    <w:rsid w:val="005907F1"/>
    <w:rsid w:val="00592247"/>
    <w:rsid w:val="005B5F20"/>
    <w:rsid w:val="005C53C2"/>
    <w:rsid w:val="005C7E9B"/>
    <w:rsid w:val="0062206C"/>
    <w:rsid w:val="0062431A"/>
    <w:rsid w:val="00635BE4"/>
    <w:rsid w:val="00642C90"/>
    <w:rsid w:val="00663A40"/>
    <w:rsid w:val="00664AC1"/>
    <w:rsid w:val="00683046"/>
    <w:rsid w:val="006A4241"/>
    <w:rsid w:val="006C59C3"/>
    <w:rsid w:val="006D5004"/>
    <w:rsid w:val="006F50AE"/>
    <w:rsid w:val="00727FE9"/>
    <w:rsid w:val="0073299D"/>
    <w:rsid w:val="00742A89"/>
    <w:rsid w:val="00742D48"/>
    <w:rsid w:val="007462B0"/>
    <w:rsid w:val="007713FB"/>
    <w:rsid w:val="0078577A"/>
    <w:rsid w:val="007A3334"/>
    <w:rsid w:val="007B6694"/>
    <w:rsid w:val="007D1799"/>
    <w:rsid w:val="0080247F"/>
    <w:rsid w:val="0080525E"/>
    <w:rsid w:val="00815151"/>
    <w:rsid w:val="008170A4"/>
    <w:rsid w:val="00831535"/>
    <w:rsid w:val="008409B9"/>
    <w:rsid w:val="00860ACF"/>
    <w:rsid w:val="00876579"/>
    <w:rsid w:val="00890AFE"/>
    <w:rsid w:val="008969C5"/>
    <w:rsid w:val="008A6D59"/>
    <w:rsid w:val="008B5308"/>
    <w:rsid w:val="009138E8"/>
    <w:rsid w:val="00913B4A"/>
    <w:rsid w:val="00926438"/>
    <w:rsid w:val="009671D0"/>
    <w:rsid w:val="0097211A"/>
    <w:rsid w:val="009756C4"/>
    <w:rsid w:val="0099023A"/>
    <w:rsid w:val="009A2DF9"/>
    <w:rsid w:val="009B1713"/>
    <w:rsid w:val="009C2B77"/>
    <w:rsid w:val="00A0489C"/>
    <w:rsid w:val="00A04B9A"/>
    <w:rsid w:val="00A13D5C"/>
    <w:rsid w:val="00A23857"/>
    <w:rsid w:val="00A265DD"/>
    <w:rsid w:val="00A31AAB"/>
    <w:rsid w:val="00A37E2C"/>
    <w:rsid w:val="00A37F6E"/>
    <w:rsid w:val="00A45BC5"/>
    <w:rsid w:val="00A46CAC"/>
    <w:rsid w:val="00A4761E"/>
    <w:rsid w:val="00A50F6D"/>
    <w:rsid w:val="00A53A0C"/>
    <w:rsid w:val="00A625AF"/>
    <w:rsid w:val="00A83714"/>
    <w:rsid w:val="00A84C00"/>
    <w:rsid w:val="00A85232"/>
    <w:rsid w:val="00A96AF6"/>
    <w:rsid w:val="00AB1A73"/>
    <w:rsid w:val="00AC0FFE"/>
    <w:rsid w:val="00AC2BBE"/>
    <w:rsid w:val="00AD155F"/>
    <w:rsid w:val="00AD4AB0"/>
    <w:rsid w:val="00AE34D9"/>
    <w:rsid w:val="00B058D1"/>
    <w:rsid w:val="00B23C8E"/>
    <w:rsid w:val="00B23FC0"/>
    <w:rsid w:val="00B32BD3"/>
    <w:rsid w:val="00B36611"/>
    <w:rsid w:val="00B43EE2"/>
    <w:rsid w:val="00B57905"/>
    <w:rsid w:val="00B61C8C"/>
    <w:rsid w:val="00B62A4B"/>
    <w:rsid w:val="00B835B7"/>
    <w:rsid w:val="00BB0072"/>
    <w:rsid w:val="00BD130A"/>
    <w:rsid w:val="00BD1920"/>
    <w:rsid w:val="00BD474C"/>
    <w:rsid w:val="00BE08B3"/>
    <w:rsid w:val="00BF3E82"/>
    <w:rsid w:val="00C244F3"/>
    <w:rsid w:val="00C433EB"/>
    <w:rsid w:val="00C52FF0"/>
    <w:rsid w:val="00C82150"/>
    <w:rsid w:val="00C86070"/>
    <w:rsid w:val="00C86FA9"/>
    <w:rsid w:val="00CA0934"/>
    <w:rsid w:val="00CE2449"/>
    <w:rsid w:val="00CE2E10"/>
    <w:rsid w:val="00D24740"/>
    <w:rsid w:val="00D41523"/>
    <w:rsid w:val="00D64331"/>
    <w:rsid w:val="00D6639D"/>
    <w:rsid w:val="00D92804"/>
    <w:rsid w:val="00DB2DF4"/>
    <w:rsid w:val="00DB7CD0"/>
    <w:rsid w:val="00DC5442"/>
    <w:rsid w:val="00E10298"/>
    <w:rsid w:val="00E2172C"/>
    <w:rsid w:val="00E2330F"/>
    <w:rsid w:val="00E37488"/>
    <w:rsid w:val="00E467DF"/>
    <w:rsid w:val="00E52C2D"/>
    <w:rsid w:val="00E55849"/>
    <w:rsid w:val="00E56564"/>
    <w:rsid w:val="00E60655"/>
    <w:rsid w:val="00E73072"/>
    <w:rsid w:val="00E76521"/>
    <w:rsid w:val="00E778C9"/>
    <w:rsid w:val="00EE0E5A"/>
    <w:rsid w:val="00EE3426"/>
    <w:rsid w:val="00F062F7"/>
    <w:rsid w:val="00F06423"/>
    <w:rsid w:val="00F117DF"/>
    <w:rsid w:val="00F52924"/>
    <w:rsid w:val="00F571B7"/>
    <w:rsid w:val="00F7044E"/>
    <w:rsid w:val="00F86B35"/>
    <w:rsid w:val="00FA3599"/>
    <w:rsid w:val="00FA3DCC"/>
    <w:rsid w:val="00FA50EA"/>
    <w:rsid w:val="00FC0D13"/>
    <w:rsid w:val="00FC77DE"/>
    <w:rsid w:val="00FD037B"/>
    <w:rsid w:val="00FD77DC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263D8"/>
    <w:pPr>
      <w:keepNext/>
      <w:suppressAutoHyphens w:val="0"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263D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c">
    <w:name w:val="List Paragraph"/>
    <w:basedOn w:val="a"/>
    <w:qFormat/>
    <w:rsid w:val="004263D8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263D8"/>
    <w:pPr>
      <w:widowControl w:val="0"/>
      <w:suppressAutoHyphens w:val="0"/>
      <w:autoSpaceDE w:val="0"/>
      <w:autoSpaceDN w:val="0"/>
      <w:adjustRightInd w:val="0"/>
      <w:spacing w:before="160" w:after="120" w:line="480" w:lineRule="auto"/>
      <w:ind w:left="283" w:firstLine="52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263D8"/>
    <w:rPr>
      <w:rFonts w:ascii="Times New Roman" w:eastAsia="Times New Roman" w:hAnsi="Times New Roman"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66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4AC1"/>
    <w:rPr>
      <w:rFonts w:cs="Calibri"/>
      <w:sz w:val="22"/>
      <w:szCs w:val="22"/>
      <w:lang w:eastAsia="ar-SA"/>
    </w:rPr>
  </w:style>
  <w:style w:type="paragraph" w:styleId="af">
    <w:name w:val="footer"/>
    <w:basedOn w:val="a"/>
    <w:link w:val="af0"/>
    <w:uiPriority w:val="99"/>
    <w:unhideWhenUsed/>
    <w:rsid w:val="0066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64AC1"/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263D8"/>
    <w:pPr>
      <w:keepNext/>
      <w:suppressAutoHyphens w:val="0"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263D8"/>
    <w:rPr>
      <w:rFonts w:ascii="Cambria" w:eastAsia="Times New Roman" w:hAnsi="Cambria"/>
      <w:b/>
      <w:bCs/>
      <w:kern w:val="32"/>
      <w:sz w:val="32"/>
      <w:szCs w:val="32"/>
      <w:lang w:val="x-none" w:eastAsia="en-US"/>
    </w:rPr>
  </w:style>
  <w:style w:type="paragraph" w:styleId="ac">
    <w:name w:val="List Paragraph"/>
    <w:basedOn w:val="a"/>
    <w:qFormat/>
    <w:rsid w:val="004263D8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263D8"/>
    <w:pPr>
      <w:widowControl w:val="0"/>
      <w:suppressAutoHyphens w:val="0"/>
      <w:autoSpaceDE w:val="0"/>
      <w:autoSpaceDN w:val="0"/>
      <w:adjustRightInd w:val="0"/>
      <w:spacing w:before="160" w:after="120" w:line="480" w:lineRule="auto"/>
      <w:ind w:left="283" w:firstLine="520"/>
    </w:pPr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263D8"/>
    <w:rPr>
      <w:rFonts w:ascii="Times New Roman" w:eastAsia="Times New Roman" w:hAnsi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1501-C3B4-4905-A8DA-400302DC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25479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User</cp:lastModifiedBy>
  <cp:revision>12</cp:revision>
  <cp:lastPrinted>2021-04-27T03:28:00Z</cp:lastPrinted>
  <dcterms:created xsi:type="dcterms:W3CDTF">2021-03-25T03:31:00Z</dcterms:created>
  <dcterms:modified xsi:type="dcterms:W3CDTF">2021-08-10T09:45:00Z</dcterms:modified>
</cp:coreProperties>
</file>