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6198" w:right="1682" w:firstLine="0"/>
        <w:jc w:val="left"/>
        <w:rPr>
          <w:sz w:val="24"/>
        </w:rPr>
      </w:pPr>
      <w:r>
        <w:rPr>
          <w:sz w:val="24"/>
        </w:rPr>
        <w:t>Утверждено постановлением</w:t>
      </w:r>
    </w:p>
    <w:p>
      <w:pPr>
        <w:spacing w:before="0"/>
        <w:ind w:left="6198" w:right="0" w:firstLine="0"/>
        <w:jc w:val="left"/>
        <w:rPr>
          <w:sz w:val="24"/>
        </w:rPr>
      </w:pPr>
      <w:r>
        <w:rPr>
          <w:sz w:val="24"/>
        </w:rPr>
        <w:t>VIII Съезда Профсоюза</w:t>
      </w:r>
    </w:p>
    <w:p>
      <w:pPr>
        <w:spacing w:before="1"/>
        <w:ind w:left="6199" w:right="0" w:firstLine="0"/>
        <w:jc w:val="left"/>
        <w:rPr>
          <w:sz w:val="24"/>
        </w:rPr>
      </w:pPr>
      <w:r>
        <w:rPr>
          <w:sz w:val="24"/>
        </w:rPr>
        <w:t>от 14 октября 2020 года № 8-11</w:t>
      </w:r>
    </w:p>
    <w:p>
      <w:pPr>
        <w:pStyle w:val="BodyText"/>
        <w:spacing w:before="5"/>
        <w:ind w:left="0" w:firstLine="0"/>
        <w:jc w:val="left"/>
        <w:rPr>
          <w:sz w:val="24"/>
        </w:rPr>
      </w:pPr>
    </w:p>
    <w:p>
      <w:pPr>
        <w:pStyle w:val="Heading1"/>
        <w:spacing w:line="305" w:lineRule="exact"/>
        <w:ind w:left="3790" w:right="3791"/>
        <w:jc w:val="center"/>
      </w:pPr>
      <w:r>
        <w:rPr/>
        <w:t>ПОЛОЖЕНИЕ</w:t>
      </w:r>
    </w:p>
    <w:p>
      <w:pPr>
        <w:spacing w:before="20"/>
        <w:ind w:left="1088" w:right="322" w:hanging="53"/>
        <w:jc w:val="left"/>
        <w:rPr>
          <w:b/>
          <w:sz w:val="28"/>
        </w:rPr>
      </w:pPr>
      <w:r>
        <w:rPr>
          <w:b/>
          <w:sz w:val="28"/>
        </w:rPr>
        <w:t>о порядке и содержании деятельности контрольно-ревизионных органов Профессионального союза работников народного</w:t>
      </w:r>
    </w:p>
    <w:p>
      <w:pPr>
        <w:spacing w:line="321" w:lineRule="exact" w:before="0"/>
        <w:ind w:left="2293" w:right="0" w:firstLine="0"/>
        <w:jc w:val="left"/>
        <w:rPr>
          <w:b/>
          <w:sz w:val="28"/>
        </w:rPr>
      </w:pPr>
      <w:r>
        <w:rPr>
          <w:b/>
          <w:sz w:val="28"/>
        </w:rPr>
        <w:t>образования и науки Российской Федерации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331" w:val="left" w:leader="none"/>
        </w:tabs>
        <w:spacing w:line="240" w:lineRule="auto" w:before="1" w:after="0"/>
        <w:ind w:left="3330" w:right="0" w:hanging="250"/>
        <w:jc w:val="left"/>
        <w:rPr>
          <w:b/>
          <w:sz w:val="28"/>
        </w:rPr>
      </w:pPr>
      <w:r>
        <w:rPr>
          <w:b/>
          <w:sz w:val="28"/>
        </w:rPr>
        <w:t>ОБЩИЕ ПОЛОЖЕНИЯ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302" w:val="left" w:leader="none"/>
        </w:tabs>
        <w:spacing w:line="240" w:lineRule="auto" w:before="1" w:after="0"/>
        <w:ind w:left="102" w:right="103" w:firstLine="707"/>
        <w:jc w:val="both"/>
        <w:rPr>
          <w:sz w:val="28"/>
        </w:rPr>
      </w:pPr>
      <w:r>
        <w:rPr>
          <w:sz w:val="28"/>
        </w:rPr>
        <w:t>Положение о порядке и содержании деятельности контрольно- ревизионных органов Профессионального союза работников народного образования и науки Российской Федерации (далее – Положение) разработано в соответствии с законодательством Российской Федерации и Уставом Профессионального союза работников народного образования и науки Российской Федерации (далее – Устав Профсоюза, Профсоюз) и устанавливает содержание и порядок деятельности контрольно-ревизионных органов</w:t>
      </w:r>
      <w:r>
        <w:rPr>
          <w:spacing w:val="-3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2"/>
        </w:numPr>
        <w:tabs>
          <w:tab w:pos="1302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В соответствии с Уставом Профсоюза контрольно-ревизионными органами Профсоюза и организаций Профсоюза (далее – контрольно- ревизионные комиссии)</w:t>
      </w:r>
      <w:r>
        <w:rPr>
          <w:spacing w:val="-7"/>
          <w:sz w:val="28"/>
        </w:rPr>
        <w:t> </w:t>
      </w:r>
      <w:r>
        <w:rPr>
          <w:sz w:val="28"/>
        </w:rPr>
        <w:t>являются:</w:t>
      </w:r>
    </w:p>
    <w:p>
      <w:pPr>
        <w:pStyle w:val="BodyText"/>
        <w:ind w:right="104"/>
      </w:pPr>
      <w:r>
        <w:rPr/>
        <w:t>Контрольно-ревизионная комиссия Профессионального союза работников народного образования и науки Российской Федерации (далее – Контрольно-ревизионная комиссия Профсоюза);</w:t>
      </w:r>
    </w:p>
    <w:p>
      <w:pPr>
        <w:pStyle w:val="BodyText"/>
        <w:jc w:val="left"/>
      </w:pPr>
      <w:r>
        <w:rPr/>
        <w:t>контрольно-ревизионные комиссии региональных (межрегиональных) организаций Профсоюза;</w:t>
      </w:r>
    </w:p>
    <w:p>
      <w:pPr>
        <w:pStyle w:val="BodyText"/>
        <w:tabs>
          <w:tab w:pos="4136" w:val="left" w:leader="none"/>
          <w:tab w:pos="5569" w:val="left" w:leader="none"/>
          <w:tab w:pos="7950" w:val="left" w:leader="none"/>
        </w:tabs>
        <w:ind w:right="111"/>
        <w:jc w:val="left"/>
      </w:pPr>
      <w:r>
        <w:rPr/>
        <w:t>контрольно-ревизионные</w:t>
        <w:tab/>
        <w:t>комиссии</w:t>
        <w:tab/>
        <w:t>территориальных</w:t>
        <w:tab/>
      </w:r>
      <w:r>
        <w:rPr>
          <w:spacing w:val="-3"/>
        </w:rPr>
        <w:t>организаций </w:t>
      </w:r>
      <w:r>
        <w:rPr/>
        <w:t>Профсоюза;</w:t>
      </w:r>
    </w:p>
    <w:p>
      <w:pPr>
        <w:pStyle w:val="BodyText"/>
        <w:tabs>
          <w:tab w:pos="4340" w:val="left" w:leader="none"/>
          <w:tab w:pos="5977" w:val="left" w:leader="none"/>
          <w:tab w:pos="7780" w:val="left" w:leader="none"/>
        </w:tabs>
        <w:ind w:right="110"/>
        <w:jc w:val="left"/>
      </w:pPr>
      <w:r>
        <w:rPr/>
        <w:t>контрольно-ревизионные</w:t>
        <w:tab/>
        <w:t>комиссии</w:t>
        <w:tab/>
        <w:t>первичных</w:t>
        <w:tab/>
      </w:r>
      <w:r>
        <w:rPr>
          <w:spacing w:val="-3"/>
        </w:rPr>
        <w:t>профсоюзных </w:t>
      </w:r>
      <w:r>
        <w:rPr/>
        <w:t>организаций.</w:t>
      </w:r>
    </w:p>
    <w:p>
      <w:pPr>
        <w:pStyle w:val="ListParagraph"/>
        <w:numPr>
          <w:ilvl w:val="1"/>
          <w:numId w:val="2"/>
        </w:numPr>
        <w:tabs>
          <w:tab w:pos="1302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Контрольно-ревизионная комиссия Профсоюза и контрольно- ревизионные комиссии организаций Профсоюза взаимодействуют между собой, самостоятельны в своей деятельности и подотчетны избравшим их Съезду Профсоюза, конференции, собранию соответствующей организации Профсоюза.</w:t>
      </w:r>
    </w:p>
    <w:p>
      <w:pPr>
        <w:pStyle w:val="BodyText"/>
        <w:spacing w:before="1"/>
        <w:ind w:left="0" w:firstLine="0"/>
        <w:jc w:val="left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3048" w:val="left" w:leader="none"/>
        </w:tabs>
        <w:spacing w:line="240" w:lineRule="auto" w:before="119" w:after="0"/>
        <w:ind w:left="2026" w:right="1325" w:firstLine="660"/>
        <w:jc w:val="left"/>
      </w:pPr>
      <w:r>
        <w:rPr/>
        <w:t>СОДЕРЖАНИЕ ДЕЯТЕЛЬНОСТИ КОНТРОЛЬНО-РЕВИЗИОННЫХ</w:t>
      </w:r>
      <w:r>
        <w:rPr>
          <w:spacing w:val="-6"/>
        </w:rPr>
        <w:t> </w:t>
      </w:r>
      <w:r>
        <w:rPr/>
        <w:t>КОМИССИЙ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302" w:val="left" w:leader="none"/>
          <w:tab w:pos="4802" w:val="left" w:leader="none"/>
          <w:tab w:pos="6363" w:val="left" w:leader="none"/>
          <w:tab w:pos="8498" w:val="left" w:leader="none"/>
        </w:tabs>
        <w:spacing w:line="240" w:lineRule="auto" w:before="0" w:after="0"/>
        <w:ind w:left="102" w:right="109" w:firstLine="707"/>
        <w:jc w:val="left"/>
        <w:rPr>
          <w:sz w:val="28"/>
        </w:rPr>
      </w:pPr>
      <w:r>
        <w:rPr>
          <w:sz w:val="28"/>
        </w:rPr>
        <w:t>Контрольно-ревизионные</w:t>
        <w:tab/>
        <w:t>комиссии</w:t>
        <w:tab/>
        <w:t>осуществляют</w:t>
        <w:tab/>
      </w:r>
      <w:r>
        <w:rPr>
          <w:spacing w:val="-4"/>
          <w:sz w:val="28"/>
        </w:rPr>
        <w:t>ревизии </w:t>
      </w:r>
      <w:r>
        <w:rPr>
          <w:sz w:val="28"/>
        </w:rPr>
        <w:t>(проверки) в целях обеспечения контроля</w:t>
      </w:r>
      <w:r>
        <w:rPr>
          <w:spacing w:val="-8"/>
          <w:sz w:val="28"/>
        </w:rPr>
        <w:t> </w:t>
      </w:r>
      <w:r>
        <w:rPr>
          <w:sz w:val="28"/>
        </w:rPr>
        <w:t>за:</w:t>
      </w:r>
    </w:p>
    <w:p>
      <w:pPr>
        <w:pStyle w:val="BodyText"/>
        <w:spacing w:line="242" w:lineRule="auto"/>
        <w:jc w:val="left"/>
      </w:pPr>
      <w:r>
        <w:rPr/>
        <w:t>финансово-хозяйственной деятельностью Профсоюза и организаций Профсоюза, учреждаемых ими учреждений и организаций;</w:t>
      </w:r>
    </w:p>
    <w:p>
      <w:pPr>
        <w:spacing w:after="0" w:line="242" w:lineRule="auto"/>
        <w:jc w:val="left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line="242" w:lineRule="auto" w:before="67"/>
        <w:ind w:right="112"/>
      </w:pPr>
      <w:r>
        <w:rPr/>
        <w:t>достоверностью бухгалтерской (финансовой), налоговой и статистической отчетности;</w:t>
      </w:r>
    </w:p>
    <w:p>
      <w:pPr>
        <w:pStyle w:val="BodyText"/>
        <w:ind w:right="113"/>
      </w:pPr>
      <w:r>
        <w:rPr/>
        <w:t>состоянием финансовых документов (первичных учетных и других документов);</w:t>
      </w:r>
    </w:p>
    <w:p>
      <w:pPr>
        <w:pStyle w:val="BodyText"/>
        <w:ind w:right="112"/>
      </w:pPr>
      <w:r>
        <w:rPr/>
        <w:t>исполнением сметы доходов и расходов организаций Профсоюза, Профсоюза;</w:t>
      </w:r>
    </w:p>
    <w:p>
      <w:pPr>
        <w:pStyle w:val="BodyText"/>
        <w:ind w:right="111"/>
      </w:pPr>
      <w:r>
        <w:rPr/>
        <w:t>правильностью исчисления, полнотой удержания (сбора) и своевременностью поступления и перечисления членских профсоюзных взносов;</w:t>
      </w:r>
    </w:p>
    <w:p>
      <w:pPr>
        <w:pStyle w:val="BodyText"/>
        <w:ind w:right="115"/>
      </w:pPr>
      <w:r>
        <w:rPr/>
        <w:t>правильностью распределения членских профсоюзных взносов по всей структуре Профсоюза;</w:t>
      </w:r>
    </w:p>
    <w:p>
      <w:pPr>
        <w:pStyle w:val="BodyText"/>
        <w:ind w:right="104"/>
      </w:pPr>
      <w:r>
        <w:rPr/>
        <w:t>сохранностью и целевым использованием денежных средств, имущества Профсоюза, находящегося в оперативном управлении организаций</w:t>
      </w:r>
      <w:r>
        <w:rPr>
          <w:spacing w:val="-1"/>
        </w:rPr>
        <w:t> </w:t>
      </w:r>
      <w:r>
        <w:rPr/>
        <w:t>Профсоюза;</w:t>
      </w:r>
    </w:p>
    <w:p>
      <w:pPr>
        <w:pStyle w:val="BodyText"/>
        <w:tabs>
          <w:tab w:pos="3616" w:val="left" w:leader="none"/>
          <w:tab w:pos="8114" w:val="left" w:leader="none"/>
        </w:tabs>
        <w:ind w:right="103"/>
      </w:pPr>
      <w:r>
        <w:rPr/>
        <w:t>деятельностью</w:t>
        <w:tab/>
        <w:t>культурно-просветительных,</w:t>
        <w:tab/>
      </w:r>
      <w:r>
        <w:rPr>
          <w:spacing w:val="-3"/>
        </w:rPr>
        <w:t>спортивно- </w:t>
      </w:r>
      <w:r>
        <w:rPr/>
        <w:t>оздоровительных и других организаций, учрежденных организациями Профсоюза, Профсоюзом, имущество которых находится в оперативном управлении организаций Профсоюза,</w:t>
      </w:r>
      <w:r>
        <w:rPr>
          <w:spacing w:val="-2"/>
        </w:rPr>
        <w:t> </w:t>
      </w:r>
      <w:r>
        <w:rPr/>
        <w:t>Профсоюза;</w:t>
      </w:r>
    </w:p>
    <w:p>
      <w:pPr>
        <w:pStyle w:val="BodyText"/>
        <w:ind w:right="112"/>
      </w:pPr>
      <w:r>
        <w:rPr/>
        <w:t>состоянием учета членов Профсоюза, соблюдением порядка принятия и прекращения членства в Профсоюзе;</w:t>
      </w:r>
    </w:p>
    <w:p>
      <w:pPr>
        <w:pStyle w:val="BodyText"/>
        <w:ind w:right="112"/>
      </w:pPr>
      <w:r>
        <w:rPr/>
        <w:t>рассмотрением писем и обращений членов Профсоюза, ведением делопроизводства.</w:t>
      </w:r>
    </w:p>
    <w:p>
      <w:pPr>
        <w:pStyle w:val="ListParagraph"/>
        <w:numPr>
          <w:ilvl w:val="1"/>
          <w:numId w:val="3"/>
        </w:numPr>
        <w:tabs>
          <w:tab w:pos="1302" w:val="left" w:leader="none"/>
        </w:tabs>
        <w:spacing w:line="321" w:lineRule="exact" w:before="0" w:after="0"/>
        <w:ind w:left="1302" w:right="0" w:hanging="493"/>
        <w:jc w:val="both"/>
        <w:rPr>
          <w:sz w:val="28"/>
        </w:rPr>
      </w:pPr>
      <w:r>
        <w:rPr>
          <w:sz w:val="28"/>
        </w:rPr>
        <w:t>Контрольно-ревизионные комиссии имеют</w:t>
      </w:r>
      <w:r>
        <w:rPr>
          <w:spacing w:val="-6"/>
          <w:sz w:val="28"/>
        </w:rPr>
        <w:t> </w:t>
      </w:r>
      <w:r>
        <w:rPr>
          <w:sz w:val="28"/>
        </w:rPr>
        <w:t>право:</w:t>
      </w:r>
    </w:p>
    <w:p>
      <w:pPr>
        <w:pStyle w:val="ListParagraph"/>
        <w:numPr>
          <w:ilvl w:val="2"/>
          <w:numId w:val="3"/>
        </w:numPr>
        <w:tabs>
          <w:tab w:pos="1511" w:val="left" w:leader="none"/>
        </w:tabs>
        <w:spacing w:line="24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Получать от выборных органов ревизуемой организации Профсоюза, Профсоюза необходимые для ревизии (проверки) подлинные бухгалтерские документы, финансовые и статистические отчеты и другие необходимые</w:t>
      </w:r>
      <w:r>
        <w:rPr>
          <w:spacing w:val="-1"/>
          <w:sz w:val="28"/>
        </w:rPr>
        <w:t> </w:t>
      </w:r>
      <w:r>
        <w:rPr>
          <w:sz w:val="28"/>
        </w:rPr>
        <w:t>документы.</w:t>
      </w:r>
    </w:p>
    <w:p>
      <w:pPr>
        <w:pStyle w:val="ListParagraph"/>
        <w:numPr>
          <w:ilvl w:val="2"/>
          <w:numId w:val="3"/>
        </w:numPr>
        <w:tabs>
          <w:tab w:pos="1511" w:val="left" w:leader="none"/>
        </w:tabs>
        <w:spacing w:line="24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Запрашивать соответственно у Председателя Профсоюза и председателей организаций Профсоюза, работников аппарата Профсоюза и работников аппаратов организаций Профсоюза необходимые справки и объяснения по вопросам, возникающим при проведении ревизии</w:t>
      </w:r>
      <w:r>
        <w:rPr>
          <w:spacing w:val="-19"/>
          <w:sz w:val="28"/>
        </w:rPr>
        <w:t> </w:t>
      </w:r>
      <w:r>
        <w:rPr>
          <w:sz w:val="28"/>
        </w:rPr>
        <w:t>(проверки).</w:t>
      </w:r>
    </w:p>
    <w:p>
      <w:pPr>
        <w:pStyle w:val="ListParagraph"/>
        <w:numPr>
          <w:ilvl w:val="2"/>
          <w:numId w:val="3"/>
        </w:numPr>
        <w:tabs>
          <w:tab w:pos="1511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Запрашивать у соответствующих выборных органов ревизуемых организаций Профсоюза информацию по финансово-хозяйственной деятельности в кредитных, налоговых и иных</w:t>
      </w:r>
      <w:r>
        <w:rPr>
          <w:spacing w:val="-13"/>
          <w:sz w:val="28"/>
        </w:rPr>
        <w:t> </w:t>
      </w:r>
      <w:r>
        <w:rPr>
          <w:sz w:val="28"/>
        </w:rPr>
        <w:t>организациях.</w:t>
      </w:r>
    </w:p>
    <w:p>
      <w:pPr>
        <w:pStyle w:val="ListParagraph"/>
        <w:numPr>
          <w:ilvl w:val="2"/>
          <w:numId w:val="3"/>
        </w:numPr>
        <w:tabs>
          <w:tab w:pos="1511" w:val="left" w:leader="none"/>
        </w:tabs>
        <w:spacing w:line="240" w:lineRule="auto" w:before="0" w:after="0"/>
        <w:ind w:left="102" w:right="113" w:firstLine="707"/>
        <w:jc w:val="both"/>
        <w:rPr>
          <w:sz w:val="28"/>
        </w:rPr>
      </w:pPr>
      <w:r>
        <w:rPr>
          <w:sz w:val="28"/>
        </w:rPr>
        <w:t>Инициировать получение в бухгалтериях работодателей и образовательных организаций сведений об удержании и перечислении членских профсоюзных взносов на счета организаций</w:t>
      </w:r>
      <w:r>
        <w:rPr>
          <w:spacing w:val="-5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2"/>
          <w:numId w:val="3"/>
        </w:numPr>
        <w:tabs>
          <w:tab w:pos="1511" w:val="left" w:leader="none"/>
        </w:tabs>
        <w:spacing w:line="240" w:lineRule="auto" w:before="0" w:after="0"/>
        <w:ind w:left="102" w:right="111" w:firstLine="707"/>
        <w:jc w:val="both"/>
        <w:rPr>
          <w:sz w:val="28"/>
        </w:rPr>
      </w:pPr>
      <w:r>
        <w:rPr>
          <w:sz w:val="28"/>
        </w:rPr>
        <w:t>Привлекать для проведения проверок (ревизий) квалифицированных специалистов,</w:t>
      </w:r>
      <w:r>
        <w:rPr>
          <w:spacing w:val="-1"/>
          <w:sz w:val="28"/>
        </w:rPr>
        <w:t> </w:t>
      </w:r>
      <w:r>
        <w:rPr>
          <w:sz w:val="28"/>
        </w:rPr>
        <w:t>экспертов.</w:t>
      </w:r>
    </w:p>
    <w:p>
      <w:pPr>
        <w:pStyle w:val="ListParagraph"/>
        <w:numPr>
          <w:ilvl w:val="2"/>
          <w:numId w:val="3"/>
        </w:numPr>
        <w:tabs>
          <w:tab w:pos="1511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Предоставлять информацию о результатах проверок (ревизий) на заседаниях выборных коллегиальных исполнительных органов организаций Профсоюза,</w:t>
      </w:r>
      <w:r>
        <w:rPr>
          <w:spacing w:val="-2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2"/>
          <w:numId w:val="3"/>
        </w:numPr>
        <w:tabs>
          <w:tab w:pos="1511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В случае отказа в предоставлении контрольно-ревизионной комиссии документов или совершения иных действий, препятствующих деятельности контрольно-ревизионной комиссии, ставить</w:t>
      </w:r>
      <w:r>
        <w:rPr>
          <w:spacing w:val="26"/>
          <w:sz w:val="28"/>
        </w:rPr>
        <w:t> </w:t>
      </w:r>
      <w:r>
        <w:rPr>
          <w:sz w:val="28"/>
        </w:rPr>
        <w:t>перед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07" w:firstLine="0"/>
      </w:pPr>
      <w:r>
        <w:rPr/>
        <w:t>вышестоящими органами соответствующих организаций Профсоюза и органами Профсоюза вопрос о привлечении к ответственности ревизуемых выборных единоличных исполнительных органов организаций Профсоюза, Профсоюза, заместителя (заместителей) председателя ревизуемых организаций Профсоюза, Профсоюза, а также работников аппаратов организаций Профсоюза, Профсоюза.</w:t>
      </w:r>
    </w:p>
    <w:p>
      <w:pPr>
        <w:pStyle w:val="ListParagraph"/>
        <w:numPr>
          <w:ilvl w:val="2"/>
          <w:numId w:val="3"/>
        </w:numPr>
        <w:tabs>
          <w:tab w:pos="1511" w:val="left" w:leader="none"/>
        </w:tabs>
        <w:spacing w:line="240" w:lineRule="auto" w:before="1" w:after="0"/>
        <w:ind w:left="102" w:right="105" w:firstLine="707"/>
        <w:jc w:val="both"/>
        <w:rPr>
          <w:sz w:val="28"/>
        </w:rPr>
      </w:pPr>
      <w:r>
        <w:rPr>
          <w:sz w:val="28"/>
        </w:rPr>
        <w:t>Проводить внеплановые ревизии (проверки) с привлечением членов вышестоящей контрольно-ревизионной комиссии на основании решений выборных коллегиальных органов Профсоюза и вышестоящих выборных коллегиальных органов соответствующих организаций Профсоюза.</w:t>
      </w:r>
    </w:p>
    <w:p>
      <w:pPr>
        <w:pStyle w:val="ListParagraph"/>
        <w:numPr>
          <w:ilvl w:val="1"/>
          <w:numId w:val="3"/>
        </w:numPr>
        <w:tabs>
          <w:tab w:pos="1302" w:val="left" w:leader="none"/>
        </w:tabs>
        <w:spacing w:line="240" w:lineRule="auto" w:before="1" w:after="0"/>
        <w:ind w:left="102" w:right="103" w:firstLine="707"/>
        <w:jc w:val="both"/>
        <w:rPr>
          <w:sz w:val="28"/>
        </w:rPr>
      </w:pPr>
      <w:r>
        <w:rPr>
          <w:sz w:val="28"/>
        </w:rPr>
        <w:t>В случае, предусмотренном пунктом 8 статьи 53 Устава Профсоюза, Контрольно-ревизионная комиссия Профсоюза имеет право ревизии (проверки):</w:t>
      </w:r>
    </w:p>
    <w:p>
      <w:pPr>
        <w:pStyle w:val="BodyText"/>
        <w:spacing w:before="1"/>
        <w:ind w:right="110"/>
      </w:pPr>
      <w:r>
        <w:rPr/>
        <w:t>финансово-хозяйственной и иной деятельности региональной (межрегиональной) организации</w:t>
      </w:r>
      <w:r>
        <w:rPr>
          <w:spacing w:val="-4"/>
        </w:rPr>
        <w:t> </w:t>
      </w:r>
      <w:r>
        <w:rPr/>
        <w:t>Профсоюза;</w:t>
      </w:r>
    </w:p>
    <w:p>
      <w:pPr>
        <w:pStyle w:val="BodyText"/>
        <w:ind w:right="104"/>
      </w:pPr>
      <w:r>
        <w:rPr/>
        <w:t>исполнения сметы доходов и расходов региональной (межрегиональной) организации</w:t>
      </w:r>
      <w:r>
        <w:rPr>
          <w:spacing w:val="-4"/>
        </w:rPr>
        <w:t> </w:t>
      </w:r>
      <w:r>
        <w:rPr/>
        <w:t>Профсоюза.</w:t>
      </w:r>
    </w:p>
    <w:p>
      <w:pPr>
        <w:pStyle w:val="ListParagraph"/>
        <w:numPr>
          <w:ilvl w:val="1"/>
          <w:numId w:val="3"/>
        </w:numPr>
        <w:tabs>
          <w:tab w:pos="1302" w:val="left" w:leader="none"/>
          <w:tab w:pos="1764" w:val="left" w:leader="none"/>
          <w:tab w:pos="2263" w:val="left" w:leader="none"/>
          <w:tab w:pos="2902" w:val="left" w:leader="none"/>
          <w:tab w:pos="5321" w:val="left" w:leader="none"/>
          <w:tab w:pos="5960" w:val="left" w:leader="none"/>
          <w:tab w:pos="6610" w:val="left" w:leader="none"/>
          <w:tab w:pos="7025" w:val="left" w:leader="none"/>
          <w:tab w:pos="7810" w:val="left" w:leader="none"/>
          <w:tab w:pos="8071" w:val="left" w:leader="none"/>
          <w:tab w:pos="8627" w:val="left" w:leader="none"/>
        </w:tabs>
        <w:spacing w:line="240" w:lineRule="auto" w:before="0" w:after="0"/>
        <w:ind w:left="102" w:right="104" w:firstLine="707"/>
        <w:jc w:val="right"/>
        <w:rPr>
          <w:sz w:val="28"/>
        </w:rPr>
      </w:pPr>
      <w:r>
        <w:rPr>
          <w:sz w:val="28"/>
        </w:rPr>
        <w:t>В</w:t>
        <w:tab/>
        <w:t>случае,</w:t>
        <w:tab/>
        <w:t>предусмотренном</w:t>
        <w:tab/>
        <w:t>пунктом</w:t>
        <w:tab/>
        <w:t>8</w:t>
        <w:tab/>
        <w:t>статьи</w:t>
        <w:tab/>
        <w:tab/>
        <w:t>46</w:t>
        <w:tab/>
      </w:r>
      <w:r>
        <w:rPr>
          <w:spacing w:val="-3"/>
          <w:sz w:val="28"/>
        </w:rPr>
        <w:t>Устава </w:t>
      </w:r>
      <w:r>
        <w:rPr>
          <w:sz w:val="28"/>
        </w:rPr>
        <w:t>Профсоюза,</w:t>
        <w:tab/>
        <w:tab/>
        <w:t>контрольно-ревизионная</w:t>
        <w:tab/>
        <w:tab/>
        <w:t>комиссия</w:t>
        <w:tab/>
      </w:r>
      <w:r>
        <w:rPr>
          <w:spacing w:val="-3"/>
          <w:sz w:val="28"/>
        </w:rPr>
        <w:t>региональной </w:t>
      </w:r>
      <w:r>
        <w:rPr>
          <w:sz w:val="28"/>
        </w:rPr>
        <w:t>(межрегиональной) организации Профсоюза имеет право</w:t>
      </w:r>
      <w:r>
        <w:rPr>
          <w:spacing w:val="-28"/>
          <w:sz w:val="28"/>
        </w:rPr>
        <w:t> </w:t>
      </w:r>
      <w:r>
        <w:rPr>
          <w:sz w:val="28"/>
        </w:rPr>
        <w:t>ревизии</w:t>
      </w:r>
      <w:r>
        <w:rPr>
          <w:spacing w:val="1"/>
          <w:sz w:val="28"/>
        </w:rPr>
        <w:t> </w:t>
      </w:r>
      <w:r>
        <w:rPr>
          <w:sz w:val="28"/>
        </w:rPr>
        <w:t>(проверки):</w:t>
      </w:r>
      <w:r>
        <w:rPr>
          <w:w w:val="100"/>
          <w:sz w:val="28"/>
        </w:rPr>
        <w:t> </w:t>
      </w:r>
      <w:r>
        <w:rPr>
          <w:sz w:val="28"/>
        </w:rPr>
        <w:t>финансово-хозяйственной и иной деятельности территориальной</w:t>
      </w:r>
      <w:r>
        <w:rPr>
          <w:spacing w:val="13"/>
          <w:sz w:val="28"/>
        </w:rPr>
        <w:t> </w:t>
      </w:r>
      <w:r>
        <w:rPr>
          <w:sz w:val="28"/>
        </w:rPr>
        <w:t>и</w:t>
      </w:r>
    </w:p>
    <w:p>
      <w:pPr>
        <w:pStyle w:val="BodyText"/>
        <w:spacing w:line="322" w:lineRule="exact"/>
        <w:ind w:firstLine="0"/>
      </w:pPr>
      <w:r>
        <w:rPr/>
        <w:t>первичной профсоюзной организации;</w:t>
      </w:r>
    </w:p>
    <w:p>
      <w:pPr>
        <w:pStyle w:val="BodyText"/>
        <w:ind w:right="108"/>
      </w:pPr>
      <w:r>
        <w:rPr/>
        <w:t>исполнения сметы доходов и расходов территориальной и первичной организации Профсоюза.</w:t>
      </w:r>
    </w:p>
    <w:p>
      <w:pPr>
        <w:pStyle w:val="ListParagraph"/>
        <w:numPr>
          <w:ilvl w:val="1"/>
          <w:numId w:val="3"/>
        </w:numPr>
        <w:tabs>
          <w:tab w:pos="1302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В случае, предусмотренном пунктом 8 статьи 36 Устава Профсоюза, контрольно-ревизионная комиссия территориальной организации Профсоюза имеет право ревизии</w:t>
      </w:r>
      <w:r>
        <w:rPr>
          <w:spacing w:val="-2"/>
          <w:sz w:val="28"/>
        </w:rPr>
        <w:t> </w:t>
      </w:r>
      <w:r>
        <w:rPr>
          <w:sz w:val="28"/>
        </w:rPr>
        <w:t>(проверки):</w:t>
      </w:r>
    </w:p>
    <w:p>
      <w:pPr>
        <w:pStyle w:val="BodyText"/>
        <w:ind w:right="112"/>
      </w:pPr>
      <w:r>
        <w:rPr/>
        <w:t>финансово-хозяйственной и иной деятельности соответствующей первичной профсоюзной организации;</w:t>
      </w:r>
    </w:p>
    <w:p>
      <w:pPr>
        <w:pStyle w:val="BodyText"/>
        <w:ind w:right="110"/>
      </w:pPr>
      <w:r>
        <w:rPr/>
        <w:t>исполнения сметы доходов и расходов первичной профсоюзной организации.</w:t>
      </w:r>
    </w:p>
    <w:p>
      <w:pPr>
        <w:pStyle w:val="ListParagraph"/>
        <w:numPr>
          <w:ilvl w:val="1"/>
          <w:numId w:val="3"/>
        </w:numPr>
        <w:tabs>
          <w:tab w:pos="1302" w:val="left" w:leader="none"/>
        </w:tabs>
        <w:spacing w:line="240" w:lineRule="auto" w:before="0" w:after="0"/>
        <w:ind w:left="1301" w:right="0" w:hanging="493"/>
        <w:jc w:val="both"/>
        <w:rPr>
          <w:sz w:val="28"/>
        </w:rPr>
      </w:pPr>
      <w:r>
        <w:rPr>
          <w:sz w:val="28"/>
        </w:rPr>
        <w:t>Контрольно-ревизионные комиссии</w:t>
      </w:r>
      <w:r>
        <w:rPr>
          <w:spacing w:val="-4"/>
          <w:sz w:val="28"/>
        </w:rPr>
        <w:t> </w:t>
      </w:r>
      <w:r>
        <w:rPr>
          <w:sz w:val="28"/>
        </w:rPr>
        <w:t>обязаны:</w:t>
      </w:r>
    </w:p>
    <w:p>
      <w:pPr>
        <w:pStyle w:val="ListParagraph"/>
        <w:numPr>
          <w:ilvl w:val="2"/>
          <w:numId w:val="3"/>
        </w:numPr>
        <w:tabs>
          <w:tab w:pos="1511" w:val="left" w:leader="none"/>
        </w:tabs>
        <w:spacing w:line="240" w:lineRule="auto" w:before="1" w:after="0"/>
        <w:ind w:left="102" w:right="107" w:firstLine="707"/>
        <w:jc w:val="both"/>
        <w:rPr>
          <w:sz w:val="28"/>
        </w:rPr>
      </w:pPr>
      <w:r>
        <w:rPr>
          <w:sz w:val="28"/>
        </w:rPr>
        <w:t>Проводить ревизии (проверки) финансово-хозяйственной деятельности соответствующей организации Профсоюза, Профсоюза с соблюдением установленных сроков проведения ревизии</w:t>
      </w:r>
      <w:r>
        <w:rPr>
          <w:spacing w:val="-12"/>
          <w:sz w:val="28"/>
        </w:rPr>
        <w:t> </w:t>
      </w:r>
      <w:r>
        <w:rPr>
          <w:sz w:val="28"/>
        </w:rPr>
        <w:t>(проверки).</w:t>
      </w:r>
    </w:p>
    <w:p>
      <w:pPr>
        <w:pStyle w:val="BodyText"/>
        <w:ind w:right="105"/>
      </w:pPr>
      <w:r>
        <w:rPr/>
        <w:t>Сроки проведения ревизии (проверки) финансово-хозяйственной деятельности соответствующей организации Профсоюза, Профсоюза определяются на заседаниях контрольно-ревизионных комиссий председателем контрольно-ревизионной комиссии соответствующей организации Профсоюза, председателем Контрольно-ревизионной комиссии Профсоюза по согласованию с председателем соответствующей организации Профсоюза, Председателем Профсоюза.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2"/>
          <w:numId w:val="3"/>
        </w:numPr>
        <w:tabs>
          <w:tab w:pos="1511" w:val="left" w:leader="none"/>
        </w:tabs>
        <w:spacing w:line="240" w:lineRule="auto" w:before="67" w:after="0"/>
        <w:ind w:left="102" w:right="108" w:firstLine="707"/>
        <w:jc w:val="both"/>
        <w:rPr>
          <w:sz w:val="28"/>
        </w:rPr>
      </w:pPr>
      <w:r>
        <w:rPr>
          <w:sz w:val="28"/>
        </w:rPr>
        <w:t>Проверять выполнение ранее принятых рекомендаций и предложений контрольно-ревизионной комиссии, требовать их практического осуществления.</w:t>
      </w:r>
    </w:p>
    <w:p>
      <w:pPr>
        <w:pStyle w:val="ListParagraph"/>
        <w:numPr>
          <w:ilvl w:val="2"/>
          <w:numId w:val="3"/>
        </w:numPr>
        <w:tabs>
          <w:tab w:pos="1511" w:val="left" w:leader="none"/>
        </w:tabs>
        <w:spacing w:line="240" w:lineRule="auto" w:before="2" w:after="0"/>
        <w:ind w:left="102" w:right="107" w:firstLine="707"/>
        <w:jc w:val="both"/>
        <w:rPr>
          <w:sz w:val="28"/>
        </w:rPr>
      </w:pPr>
      <w:r>
        <w:rPr>
          <w:sz w:val="28"/>
        </w:rPr>
        <w:t>В случае обнаружения фактов растрат, хищений, недостачи денежных средств, имущества Профсоюза и других злоупотреблений информировать выборный орган Профсоюза и вышестоящий выборный орган соответствующей организации Профсоюза.</w:t>
      </w:r>
    </w:p>
    <w:p>
      <w:pPr>
        <w:pStyle w:val="ListParagraph"/>
        <w:numPr>
          <w:ilvl w:val="2"/>
          <w:numId w:val="3"/>
        </w:numPr>
        <w:tabs>
          <w:tab w:pos="1511" w:val="left" w:leader="none"/>
        </w:tabs>
        <w:spacing w:line="240" w:lineRule="auto" w:before="1" w:after="0"/>
        <w:ind w:left="102" w:right="106" w:firstLine="707"/>
        <w:jc w:val="both"/>
        <w:rPr>
          <w:sz w:val="28"/>
        </w:rPr>
      </w:pPr>
      <w:r>
        <w:rPr>
          <w:sz w:val="28"/>
        </w:rPr>
        <w:t>Вносить выборному органу ревизуемой организации Профсоюза, Профсоюза предложения по улучшению финансово-хозяйственной и иной деятельности организации Профсоюза, Профсоюза, устранению выявленных недостатков, нарушений финансовой дисциплины и других нарушений, устанавливать сроки для их</w:t>
      </w:r>
      <w:r>
        <w:rPr>
          <w:spacing w:val="-5"/>
          <w:sz w:val="28"/>
        </w:rPr>
        <w:t> </w:t>
      </w:r>
      <w:r>
        <w:rPr>
          <w:sz w:val="28"/>
        </w:rPr>
        <w:t>устранения.</w:t>
      </w:r>
    </w:p>
    <w:p>
      <w:pPr>
        <w:pStyle w:val="ListParagraph"/>
        <w:numPr>
          <w:ilvl w:val="2"/>
          <w:numId w:val="3"/>
        </w:numPr>
        <w:tabs>
          <w:tab w:pos="1511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Члены контрольно-ревизионной комиссии не вправе разглашать персональные данные, сведения, являющиеся коммерческой тайной или носящие конфиденциальный характер, ставшие известными им при выполнении своих полномочий.</w:t>
      </w:r>
    </w:p>
    <w:p>
      <w:pPr>
        <w:pStyle w:val="BodyText"/>
        <w:spacing w:before="4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3427" w:val="left" w:leader="none"/>
        </w:tabs>
        <w:spacing w:line="240" w:lineRule="auto" w:before="0" w:after="0"/>
        <w:ind w:left="2026" w:right="1324" w:firstLine="931"/>
        <w:jc w:val="left"/>
      </w:pPr>
      <w:r>
        <w:rPr/>
        <w:t>ПОРЯДОК ДЕЯТЕЛЬНОСТИ КОНТРОЛЬНО-РЕВИЗИОННЫХ</w:t>
      </w:r>
      <w:r>
        <w:rPr>
          <w:spacing w:val="-7"/>
        </w:rPr>
        <w:t> </w:t>
      </w:r>
      <w:r>
        <w:rPr/>
        <w:t>КОМИССИЙ</w:t>
      </w:r>
    </w:p>
    <w:p>
      <w:pPr>
        <w:pStyle w:val="BodyText"/>
        <w:spacing w:before="8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4"/>
        </w:numPr>
        <w:tabs>
          <w:tab w:pos="1302" w:val="left" w:leader="none"/>
        </w:tabs>
        <w:spacing w:line="240" w:lineRule="auto" w:before="0" w:after="0"/>
        <w:ind w:left="102" w:right="107" w:firstLine="707"/>
        <w:jc w:val="both"/>
        <w:rPr>
          <w:sz w:val="28"/>
        </w:rPr>
      </w:pPr>
      <w:r>
        <w:rPr>
          <w:sz w:val="28"/>
        </w:rPr>
        <w:t>Контрольно-ревизионные комиссии работают по  утверждаемому на календарный год плану, самостоятельно определяют периодичность своих заседаний, порядок проведения ревизий (проверок), которые могут проводиться по мере необходимости, но не реже одного раза в</w:t>
      </w:r>
      <w:r>
        <w:rPr>
          <w:spacing w:val="-8"/>
          <w:sz w:val="28"/>
        </w:rPr>
        <w:t> </w:t>
      </w:r>
      <w:r>
        <w:rPr>
          <w:sz w:val="28"/>
        </w:rPr>
        <w:t>год.</w:t>
      </w:r>
    </w:p>
    <w:p>
      <w:pPr>
        <w:pStyle w:val="ListParagraph"/>
        <w:numPr>
          <w:ilvl w:val="1"/>
          <w:numId w:val="4"/>
        </w:numPr>
        <w:tabs>
          <w:tab w:pos="1302" w:val="left" w:leader="none"/>
        </w:tabs>
        <w:spacing w:line="240" w:lineRule="auto" w:before="0" w:after="0"/>
        <w:ind w:left="102" w:right="107" w:firstLine="707"/>
        <w:jc w:val="both"/>
        <w:rPr>
          <w:sz w:val="28"/>
        </w:rPr>
      </w:pPr>
      <w:r>
        <w:rPr>
          <w:sz w:val="28"/>
        </w:rPr>
        <w:t>Заседания контрольно-ревизионных комиссий созываются председателем или, по его поручению, заместителем председателя контрольно-ревизионной</w:t>
      </w:r>
      <w:r>
        <w:rPr>
          <w:spacing w:val="-1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1"/>
          <w:numId w:val="4"/>
        </w:numPr>
        <w:tabs>
          <w:tab w:pos="1302" w:val="left" w:leader="none"/>
        </w:tabs>
        <w:spacing w:line="240" w:lineRule="auto" w:before="0" w:after="0"/>
        <w:ind w:left="102" w:right="109" w:firstLine="707"/>
        <w:jc w:val="both"/>
        <w:rPr>
          <w:sz w:val="28"/>
        </w:rPr>
      </w:pPr>
      <w:r>
        <w:rPr>
          <w:sz w:val="28"/>
        </w:rPr>
        <w:t>Заседания контрольно-ревизионных комиссий считаются правомочными, если в их работе принимают участие более половины членов контрольно-ревизионной</w:t>
      </w:r>
      <w:r>
        <w:rPr>
          <w:spacing w:val="-1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1"/>
          <w:numId w:val="4"/>
        </w:numPr>
        <w:tabs>
          <w:tab w:pos="1302" w:val="left" w:leader="none"/>
        </w:tabs>
        <w:spacing w:line="240" w:lineRule="auto" w:before="0" w:after="0"/>
        <w:ind w:left="102" w:right="107" w:firstLine="707"/>
        <w:jc w:val="both"/>
        <w:rPr>
          <w:sz w:val="28"/>
        </w:rPr>
      </w:pPr>
      <w:r>
        <w:rPr>
          <w:sz w:val="28"/>
        </w:rPr>
        <w:t>Решения контрольно-ревизионных комиссий считаются принятыми, если за них проголосовали более половины присутствующих членов контрольно-ревизионной комиссии, при наличии</w:t>
      </w:r>
      <w:r>
        <w:rPr>
          <w:spacing w:val="-11"/>
          <w:sz w:val="28"/>
        </w:rPr>
        <w:t> </w:t>
      </w:r>
      <w:r>
        <w:rPr>
          <w:sz w:val="28"/>
        </w:rPr>
        <w:t>кворума.</w:t>
      </w:r>
    </w:p>
    <w:p>
      <w:pPr>
        <w:pStyle w:val="BodyText"/>
        <w:spacing w:before="1"/>
        <w:ind w:right="114"/>
      </w:pPr>
      <w:r>
        <w:rPr/>
        <w:t>Форма голосования при принятии решения устанавливается контрольно-ревизионными комиссиями.</w:t>
      </w:r>
    </w:p>
    <w:p>
      <w:pPr>
        <w:pStyle w:val="BodyText"/>
        <w:ind w:right="105"/>
      </w:pPr>
      <w:r>
        <w:rPr/>
        <w:t>Решения контрольно-ревизионных комиссий принимаются в форме постановлений. Заседания протоколируются, срок текущего хранения протоколов контрольно-ревизионной комиссии – не менее 5 лет с последующей передачей в архив.</w:t>
      </w:r>
    </w:p>
    <w:p>
      <w:pPr>
        <w:pStyle w:val="ListParagraph"/>
        <w:numPr>
          <w:ilvl w:val="1"/>
          <w:numId w:val="4"/>
        </w:numPr>
        <w:tabs>
          <w:tab w:pos="1302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Председатель контрольно-ревизионной комиссии организует текущую работу контрольно-ревизионной комиссии, председательствует на заседаниях контрольно-ревизионной комиссии и подписывает документы контрольно-ревизионной</w:t>
      </w:r>
      <w:r>
        <w:rPr>
          <w:spacing w:val="-1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1"/>
          <w:numId w:val="4"/>
        </w:numPr>
        <w:tabs>
          <w:tab w:pos="1302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Ревизия (проверка) финансово-хозяйственной деятельности соответствующей организации Профсоюза, Профсоюза и деятельности</w:t>
      </w:r>
      <w:r>
        <w:rPr>
          <w:spacing w:val="10"/>
          <w:sz w:val="28"/>
        </w:rPr>
        <w:t> </w:t>
      </w:r>
      <w:r>
        <w:rPr>
          <w:sz w:val="28"/>
        </w:rPr>
        <w:t>по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600" w:right="740"/>
        </w:sectPr>
      </w:pPr>
    </w:p>
    <w:p>
      <w:pPr>
        <w:pStyle w:val="BodyText"/>
        <w:tabs>
          <w:tab w:pos="2514" w:val="left" w:leader="none"/>
          <w:tab w:pos="4864" w:val="left" w:leader="none"/>
          <w:tab w:pos="7861" w:val="left" w:leader="none"/>
        </w:tabs>
        <w:spacing w:before="67"/>
        <w:ind w:right="106" w:firstLine="0"/>
      </w:pPr>
      <w:r>
        <w:rPr/>
        <w:t>учету членов Профсоюза осуществляется по итогам работы за год, а также перед проведением отчетно-выборного собрания (конференции) первичной профсоюзной</w:t>
        <w:tab/>
        <w:t>организации,</w:t>
        <w:tab/>
        <w:t>отчетно-выборной</w:t>
        <w:tab/>
      </w:r>
      <w:r>
        <w:rPr>
          <w:spacing w:val="-3"/>
        </w:rPr>
        <w:t>конференции </w:t>
      </w:r>
      <w:r>
        <w:rPr/>
        <w:t>территориальной, региональной (межрегиональной) организации Профсоюза, Съезда Профсоюза и в других</w:t>
      </w:r>
      <w:r>
        <w:rPr>
          <w:spacing w:val="-9"/>
        </w:rPr>
        <w:t> </w:t>
      </w:r>
      <w:r>
        <w:rPr/>
        <w:t>случаях.</w:t>
      </w:r>
    </w:p>
    <w:p>
      <w:pPr>
        <w:pStyle w:val="ListParagraph"/>
        <w:numPr>
          <w:ilvl w:val="1"/>
          <w:numId w:val="4"/>
        </w:numPr>
        <w:tabs>
          <w:tab w:pos="1302" w:val="left" w:leader="none"/>
        </w:tabs>
        <w:spacing w:line="240" w:lineRule="auto" w:before="1" w:after="0"/>
        <w:ind w:left="102" w:right="104" w:firstLine="707"/>
        <w:jc w:val="both"/>
        <w:rPr>
          <w:sz w:val="28"/>
        </w:rPr>
      </w:pPr>
      <w:r>
        <w:rPr>
          <w:sz w:val="28"/>
        </w:rPr>
        <w:t>Ревизия (проверка) финансово-хозяйственной и иной деятельности первичной, территориальной, региональной (межрегиональной) организации Профсоюза, осуществляемая вышестоящим выборным профсоюзным органом, должна проводиться с обязательным участием соответствующей контрольно-ревизионной комиссии ревизуемой организации</w:t>
      </w:r>
      <w:r>
        <w:rPr>
          <w:spacing w:val="-1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"/>
        </w:numPr>
        <w:tabs>
          <w:tab w:pos="1302" w:val="left" w:leader="none"/>
        </w:tabs>
        <w:spacing w:line="240" w:lineRule="auto" w:before="1" w:after="0"/>
        <w:ind w:left="102" w:right="104" w:firstLine="707"/>
        <w:jc w:val="both"/>
        <w:rPr>
          <w:sz w:val="28"/>
        </w:rPr>
      </w:pPr>
      <w:r>
        <w:rPr>
          <w:sz w:val="28"/>
        </w:rPr>
        <w:t>Председатель соответствующей организации Профсоюза, Председатель Профсоюза уведомляется о проведении ревизии (проверки) финансово-хозяйственной и иной деятельности соответствующей организации Профсоюза, Профсоюза не позднее одного месяца до начала ревизии (проверки) финансово-хозяйственной и иной</w:t>
      </w:r>
      <w:r>
        <w:rPr>
          <w:spacing w:val="-11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1"/>
          <w:numId w:val="4"/>
        </w:numPr>
        <w:tabs>
          <w:tab w:pos="1302" w:val="left" w:leader="none"/>
        </w:tabs>
        <w:spacing w:line="240" w:lineRule="auto" w:before="1" w:after="0"/>
        <w:ind w:left="102" w:right="105" w:firstLine="707"/>
        <w:jc w:val="both"/>
        <w:rPr>
          <w:sz w:val="28"/>
        </w:rPr>
      </w:pPr>
      <w:r>
        <w:rPr>
          <w:sz w:val="28"/>
        </w:rPr>
        <w:t>По итогам ревизии (проверки) контрольно-ревизионными комиссиями составляется акт ревизии (проверки), в котором</w:t>
      </w:r>
      <w:r>
        <w:rPr>
          <w:spacing w:val="-16"/>
          <w:sz w:val="28"/>
        </w:rPr>
        <w:t> </w:t>
      </w:r>
      <w:r>
        <w:rPr>
          <w:sz w:val="28"/>
        </w:rPr>
        <w:t>отражаются:</w:t>
      </w:r>
    </w:p>
    <w:p>
      <w:pPr>
        <w:pStyle w:val="BodyText"/>
        <w:ind w:left="810" w:right="113" w:firstLine="0"/>
      </w:pPr>
      <w:r>
        <w:rPr/>
        <w:t>наличие и достоверность финансовых документов и отчетных данных; порядок осуществления финансовой деятельности и состояние</w:t>
      </w:r>
    </w:p>
    <w:p>
      <w:pPr>
        <w:pStyle w:val="BodyText"/>
        <w:ind w:right="105" w:firstLine="0"/>
      </w:pPr>
      <w:r>
        <w:rPr/>
        <w:t>бухгалтерского учета, соблюдение сроков предоставления финансовой отчетности и факты нарушений нормативных правовых актов Российской Федерации;</w:t>
      </w:r>
    </w:p>
    <w:p>
      <w:pPr>
        <w:pStyle w:val="BodyText"/>
        <w:ind w:right="107"/>
      </w:pPr>
      <w:r>
        <w:rPr/>
        <w:t>соблюдение норм Устава Профсоюза и решений вышестоящих профсоюзных органов в части исполнения финансовых обязательств и организационно-финансовой дисциплины;</w:t>
      </w:r>
    </w:p>
    <w:p>
      <w:pPr>
        <w:pStyle w:val="BodyText"/>
        <w:spacing w:line="321" w:lineRule="exact"/>
        <w:ind w:left="810" w:firstLine="0"/>
      </w:pPr>
      <w:r>
        <w:rPr/>
        <w:t>состояние учета членов Профсоюза;</w:t>
      </w:r>
    </w:p>
    <w:p>
      <w:pPr>
        <w:pStyle w:val="BodyText"/>
        <w:spacing w:before="2"/>
        <w:ind w:left="810" w:right="350" w:firstLine="0"/>
        <w:jc w:val="left"/>
      </w:pPr>
      <w:r>
        <w:rPr/>
        <w:t>соблюдение порядка принятия и прекращения членства в Профсоюзе; состояние работы с письмами и заявлениями от членов Профсоюза; выводы и предложения.</w:t>
      </w:r>
    </w:p>
    <w:p>
      <w:pPr>
        <w:pStyle w:val="BodyText"/>
        <w:ind w:right="100"/>
      </w:pPr>
      <w:r>
        <w:rPr/>
        <w:t>Акт ревизии (проверки) контрольно-ревизионной комиссии соответствующей организации Профсоюза, Контрольно-ревизионной комиссии Профсоюза подписывается всеми членами контрольно- ревизионной комиссии, принимавшими участие в ревизии (проверке), председателем соответствующей организации Профсоюза, Профсоюза и главным бухгалтером (бухгалтером) ревизуемой организации Профсоюза, Профсоюза.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Подписанный всеми членами контрольно-ревизионной комиссии, принимавшими участие в ревизии (проверке), акт ревизии (проверки) Контрольно-ревизионной комиссии Профсоюза, контрольно-ревизионной комиссии организации Профсоюза предоставляется для ознакомления Председателю Профсоюза, председателю соответствующей организации Профсоюза на срок не более пяти рабочих</w:t>
      </w:r>
      <w:r>
        <w:rPr>
          <w:spacing w:val="-12"/>
          <w:sz w:val="28"/>
        </w:rPr>
        <w:t> </w:t>
      </w:r>
      <w:r>
        <w:rPr>
          <w:sz w:val="28"/>
        </w:rPr>
        <w:t>дней.</w:t>
      </w:r>
    </w:p>
    <w:p>
      <w:pPr>
        <w:pStyle w:val="BodyText"/>
        <w:ind w:right="110"/>
      </w:pPr>
      <w:r>
        <w:rPr/>
        <w:t>Председатель Профсоюза, председатель соответствующей организации Профсоюза не вправе отказаться от подписания акта ревизии</w:t>
      </w:r>
      <w:r>
        <w:rPr>
          <w:spacing w:val="63"/>
        </w:rPr>
        <w:t> </w:t>
      </w:r>
      <w:r>
        <w:rPr/>
        <w:t>(проверки)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line="242" w:lineRule="auto" w:before="67"/>
        <w:ind w:right="105" w:firstLine="0"/>
      </w:pPr>
      <w:r>
        <w:rPr/>
        <w:t>Контрольно-ревизионной комиссии Профсоюза, контрольно-ревизионной комиссии соответствующей организации Профсоюза.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В случае возникновения разногласий председатель контрольно- ревизионной комиссии соответствующей организации Профсоюза, председатель Контрольно-ревизионной комиссии Профсоюза обязан письменно оформить передачу акта на подпись председателю соответствующей организации Профсоюза, Председателю Профсоюза с установлением дополнительного срока до трех рабочих дней, в течение которого председатель соответствующей организации Профсоюза, Председатель Профсоюза обязан подписать акт ревизии (проверки) с формулировкой: «Акт подписан с разногласиями, обоснование на</w:t>
      </w:r>
      <w:r>
        <w:rPr>
          <w:spacing w:val="36"/>
          <w:sz w:val="28"/>
        </w:rPr>
        <w:t> </w:t>
      </w:r>
      <w:r>
        <w:rPr>
          <w:sz w:val="28"/>
        </w:rPr>
        <w:t>листах».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При документальном опровержении со стороны выборного органа ревизуемой организации Профсоюза, Профсоюза фактов, приведенных в акте ревизии (проверки) контрольно-ревизионной комиссии, председатель контрольно-ревизионной комиссии соответствующей организации Профсоюза, председатель Контрольно-ревизионной комиссии Профсоюза обязан внести соответствующие поправки в акт ревизии</w:t>
      </w:r>
      <w:r>
        <w:rPr>
          <w:spacing w:val="-5"/>
          <w:sz w:val="28"/>
        </w:rPr>
        <w:t> </w:t>
      </w:r>
      <w:r>
        <w:rPr>
          <w:sz w:val="28"/>
        </w:rPr>
        <w:t>(проверки).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</w:tabs>
        <w:spacing w:line="240" w:lineRule="auto" w:before="0" w:after="0"/>
        <w:ind w:left="102" w:right="100" w:firstLine="707"/>
        <w:jc w:val="both"/>
        <w:rPr>
          <w:sz w:val="28"/>
        </w:rPr>
      </w:pPr>
      <w:r>
        <w:rPr>
          <w:sz w:val="28"/>
        </w:rPr>
        <w:t>В случае отказа от подписания акта ревизии (проверки) в установленный срок и непредставления разногласий Председателем Профсоюза, председателем соответствующей организации Профсоюза акт ревизии (проверки) считается действительным с подписями председателя и членов Контрольно-ревизионной комиссии Профсоюза, председателя и членов контрольно-ревизионной комиссии соответствующей организации Профсоюза, принимавших участие в ревизии (проверке), и передается соответственно в Центральный Совет Профсоюза, вышестоящие выборные коллегиальные органы организаций Профсоюза, вышестоящие контрольно- ревизионные</w:t>
      </w:r>
      <w:r>
        <w:rPr>
          <w:spacing w:val="-4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Акт ревизии (проверки), утверждаемый на заседании контрольно- ревизионной комиссии, а также при необходимости и другие материалы ревизии (проверки) контрольно-ревизионная комиссия доводит до сведения выборного коллегиального исполнительного органа соответствующей ревизуемой организации Профсоюза на его ближайшем заседании после завершения ревизии</w:t>
      </w:r>
      <w:r>
        <w:rPr>
          <w:spacing w:val="-3"/>
          <w:sz w:val="28"/>
        </w:rPr>
        <w:t> </w:t>
      </w:r>
      <w:r>
        <w:rPr>
          <w:sz w:val="28"/>
        </w:rPr>
        <w:t>(проверки).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Разногласия между Контрольно-ревизионной комиссией Профсоюза и выборным органом Профсоюза, контрольно-ревизионной комиссией и выборным органом соответствующей организации Профсоюза рассматриваются и разрешаются соответственно Съездом Профсоюза, конференцией (собранием) соответствующей организации Профсоюза или вышестоящим выборным коллегиальным органом соответствующей организации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BodyText"/>
        <w:ind w:right="104"/>
      </w:pPr>
      <w:r>
        <w:rPr/>
        <w:t>Разногласия, возникающие между выборным коллегиальным руководящим органом ревизуемой организации и контрольно-ревизионной комиссией, оформляются протоколом и рассматриваются в срок до трех месяцев.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1"/>
          <w:numId w:val="4"/>
        </w:numPr>
        <w:tabs>
          <w:tab w:pos="1442" w:val="left" w:leader="none"/>
        </w:tabs>
        <w:spacing w:line="240" w:lineRule="auto" w:before="67" w:after="0"/>
        <w:ind w:left="102" w:right="105" w:firstLine="707"/>
        <w:jc w:val="both"/>
        <w:rPr>
          <w:sz w:val="28"/>
        </w:rPr>
      </w:pPr>
      <w:r>
        <w:rPr>
          <w:sz w:val="28"/>
        </w:rPr>
        <w:t>Выводы и предложения, содержащиеся в акте ревизии (проверки) финансово-хозяйственной и иной деятельности соответствующей организации Профсоюза, Профсоюза, рассмотренные и одобренные на заседании выборного коллегиального руководящего органа соответствующей организации Профсоюза, Профсоюза, являются обязательными для выполнения председателем соответствующей организации Профсоюза, Председателем</w:t>
      </w:r>
      <w:r>
        <w:rPr>
          <w:spacing w:val="-1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</w:tabs>
        <w:spacing w:line="240" w:lineRule="auto" w:before="3" w:after="0"/>
        <w:ind w:left="102" w:right="104" w:firstLine="707"/>
        <w:jc w:val="both"/>
        <w:rPr>
          <w:sz w:val="28"/>
        </w:rPr>
      </w:pPr>
      <w:r>
        <w:rPr>
          <w:sz w:val="28"/>
        </w:rPr>
        <w:t>Финансирование деятельности контрольно-ревизионных комиссий осуществляется за счет профсоюзных средств в соответствии со сметой доходов и расходов, утверждаемой выборным коллегиальным руководящим органом Профсоюза или соответствующим выборным коллегиальным руководящим органом организации</w:t>
      </w:r>
      <w:r>
        <w:rPr>
          <w:spacing w:val="-9"/>
          <w:sz w:val="28"/>
        </w:rPr>
        <w:t> </w:t>
      </w:r>
      <w:r>
        <w:rPr>
          <w:sz w:val="28"/>
        </w:rPr>
        <w:t>Профсоюза.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1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7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70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330" w:hanging="250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962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85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07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30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53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75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8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1" w:hanging="250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026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right="105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Solodilova</dc:creator>
  <dcterms:created xsi:type="dcterms:W3CDTF">2021-01-19T13:07:30Z</dcterms:created>
  <dcterms:modified xsi:type="dcterms:W3CDTF">2021-01-19T13:07:30Z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2021-01-19T00:00:00Z</vt:filetime>
  </property>
</Properties>
</file>